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2840" w14:textId="77777777" w:rsidR="00A44CD8" w:rsidRPr="00697D0F" w:rsidRDefault="00A44CD8" w:rsidP="001C078C">
      <w:pPr>
        <w:spacing w:after="0" w:line="276" w:lineRule="auto"/>
        <w:rPr>
          <w:rFonts w:cs="Calibri"/>
          <w:u w:val="single"/>
        </w:rPr>
      </w:pPr>
    </w:p>
    <w:p w14:paraId="6D3AFE55" w14:textId="1A6115B8" w:rsidR="00A44CD8" w:rsidRPr="00697D0F" w:rsidRDefault="008D6564" w:rsidP="001C078C">
      <w:pPr>
        <w:pStyle w:val="TYTU"/>
        <w:spacing w:before="0" w:after="0"/>
        <w:rPr>
          <w:rFonts w:cs="Calibri"/>
          <w:b/>
          <w:bCs w:val="0"/>
          <w:sz w:val="22"/>
          <w:szCs w:val="22"/>
        </w:rPr>
      </w:pPr>
      <w:r w:rsidRPr="00697D0F">
        <w:rPr>
          <w:rFonts w:cs="Calibri"/>
          <w:b/>
          <w:bCs w:val="0"/>
          <w:sz w:val="22"/>
          <w:szCs w:val="22"/>
        </w:rPr>
        <w:t>POROZUMIENIE</w:t>
      </w:r>
      <w:r w:rsidRPr="00697D0F">
        <w:rPr>
          <w:rFonts w:cs="Calibri"/>
          <w:b/>
          <w:bCs w:val="0"/>
          <w:sz w:val="22"/>
          <w:szCs w:val="22"/>
        </w:rPr>
        <w:br/>
        <w:t xml:space="preserve">NR </w:t>
      </w:r>
      <w:r w:rsidR="00167421" w:rsidRPr="00CE3809">
        <w:rPr>
          <w:rFonts w:cs="Calibri"/>
          <w:b/>
          <w:bCs w:val="0"/>
          <w:sz w:val="22"/>
          <w:szCs w:val="22"/>
          <w:highlight w:val="yellow"/>
        </w:rPr>
        <w:t>…</w:t>
      </w:r>
      <w:r w:rsidRPr="00697D0F">
        <w:rPr>
          <w:rFonts w:cs="Calibri"/>
          <w:b/>
          <w:bCs w:val="0"/>
          <w:sz w:val="22"/>
          <w:szCs w:val="22"/>
        </w:rPr>
        <w:t>/NIMIT/202</w:t>
      </w:r>
      <w:r w:rsidR="00167421">
        <w:rPr>
          <w:rFonts w:cs="Calibri"/>
          <w:b/>
          <w:bCs w:val="0"/>
          <w:sz w:val="22"/>
          <w:szCs w:val="22"/>
        </w:rPr>
        <w:t>6</w:t>
      </w:r>
      <w:r w:rsidRPr="00697D0F">
        <w:rPr>
          <w:rFonts w:cs="Calibri"/>
          <w:b/>
          <w:bCs w:val="0"/>
          <w:sz w:val="22"/>
          <w:szCs w:val="22"/>
        </w:rPr>
        <w:t>/T</w:t>
      </w:r>
    </w:p>
    <w:p w14:paraId="0B3BEFFA" w14:textId="6B27E4ED" w:rsidR="00A44CD8" w:rsidRPr="00697D0F" w:rsidRDefault="00864C35" w:rsidP="001C078C">
      <w:pPr>
        <w:spacing w:before="240" w:line="276" w:lineRule="auto"/>
        <w:jc w:val="both"/>
        <w:rPr>
          <w:rFonts w:cs="Calibri"/>
        </w:rPr>
      </w:pPr>
      <w:r w:rsidRPr="00697D0F">
        <w:rPr>
          <w:rFonts w:cs="Calibri"/>
        </w:rPr>
        <w:t>z</w:t>
      </w:r>
      <w:r w:rsidR="008D6564" w:rsidRPr="00697D0F">
        <w:rPr>
          <w:rFonts w:cs="Calibri"/>
        </w:rPr>
        <w:t>awarte w</w:t>
      </w:r>
      <w:r w:rsidRPr="00697D0F">
        <w:rPr>
          <w:rFonts w:cs="Calibri"/>
        </w:rPr>
        <w:t xml:space="preserve"> dniu </w:t>
      </w:r>
      <w:r w:rsidR="009F5D6F" w:rsidRPr="00697D0F">
        <w:rPr>
          <w:rFonts w:cs="Calibri"/>
          <w:highlight w:val="yellow"/>
        </w:rPr>
        <w:t>……….</w:t>
      </w:r>
      <w:r w:rsidRPr="00697D0F">
        <w:rPr>
          <w:rFonts w:cs="Calibri"/>
        </w:rPr>
        <w:t xml:space="preserve"> 202</w:t>
      </w:r>
      <w:r w:rsidR="009F5D6F" w:rsidRPr="00697D0F">
        <w:rPr>
          <w:rFonts w:cs="Calibri"/>
        </w:rPr>
        <w:t>6</w:t>
      </w:r>
      <w:r w:rsidRPr="00697D0F">
        <w:rPr>
          <w:rFonts w:cs="Calibri"/>
        </w:rPr>
        <w:t xml:space="preserve"> roku</w:t>
      </w:r>
      <w:r w:rsidR="008D6564" w:rsidRPr="00697D0F">
        <w:rPr>
          <w:rFonts w:cs="Calibri"/>
        </w:rPr>
        <w:t xml:space="preserve"> Warszawie zwan</w:t>
      </w:r>
      <w:r w:rsidRPr="00697D0F">
        <w:rPr>
          <w:rFonts w:cs="Calibri"/>
        </w:rPr>
        <w:t>e</w:t>
      </w:r>
      <w:r w:rsidR="008D6564" w:rsidRPr="00697D0F">
        <w:rPr>
          <w:rFonts w:cs="Calibri"/>
        </w:rPr>
        <w:t xml:space="preserve"> dalej „Porozumieniem” pomiędzy:</w:t>
      </w:r>
    </w:p>
    <w:p w14:paraId="15720F48" w14:textId="77777777" w:rsidR="00A44CD8" w:rsidRPr="00697D0F" w:rsidRDefault="008D6564" w:rsidP="001C078C">
      <w:pPr>
        <w:spacing w:after="0" w:line="276" w:lineRule="auto"/>
        <w:jc w:val="both"/>
        <w:rPr>
          <w:rFonts w:cs="Calibri"/>
        </w:rPr>
      </w:pPr>
      <w:r w:rsidRPr="00697D0F">
        <w:rPr>
          <w:rFonts w:cs="Calibri"/>
          <w:b/>
        </w:rPr>
        <w:t>Narodowym Instytutem Muzyki i Tańca</w:t>
      </w:r>
      <w:r w:rsidRPr="00697D0F">
        <w:rPr>
          <w:rFonts w:cs="Calibri"/>
        </w:rPr>
        <w:t xml:space="preserve"> z siedzibą w Warszawie (00-349), ul. Tamka 3, wpisanym do rejestru instytucji kultury Ministra Kultury i Dziedzictwa Narodowego pod numerem RIK 83/2010, posiadający NIP 525-249-03-48, REGON 142611587, reprezentowanym przez:</w:t>
      </w:r>
    </w:p>
    <w:p w14:paraId="53C0FF3E" w14:textId="0EF74BF3" w:rsidR="00A44CD8" w:rsidRPr="00697D0F" w:rsidRDefault="001C078C" w:rsidP="001C078C">
      <w:pPr>
        <w:spacing w:after="0" w:line="276" w:lineRule="auto"/>
        <w:jc w:val="both"/>
        <w:rPr>
          <w:rFonts w:cs="Calibri"/>
        </w:rPr>
      </w:pPr>
      <w:r w:rsidRPr="00697D0F">
        <w:rPr>
          <w:rFonts w:cs="Calibri"/>
          <w:b/>
          <w:bCs/>
        </w:rPr>
        <w:t>Joannę Szymajdę</w:t>
      </w:r>
      <w:r w:rsidR="008D6564" w:rsidRPr="00697D0F">
        <w:rPr>
          <w:rFonts w:cs="Calibri"/>
          <w:b/>
          <w:bCs/>
        </w:rPr>
        <w:t xml:space="preserve"> –  Dyrektora</w:t>
      </w:r>
      <w:r w:rsidR="008D6564" w:rsidRPr="00697D0F">
        <w:rPr>
          <w:rFonts w:cs="Calibri"/>
        </w:rPr>
        <w:t>,</w:t>
      </w:r>
      <w:r w:rsidR="008D6564" w:rsidRPr="00697D0F">
        <w:rPr>
          <w:rFonts w:cs="Calibri"/>
          <w:b/>
          <w:bCs/>
        </w:rPr>
        <w:t xml:space="preserve"> </w:t>
      </w:r>
      <w:r w:rsidR="008D6564" w:rsidRPr="00697D0F">
        <w:rPr>
          <w:rFonts w:cs="Calibri"/>
        </w:rPr>
        <w:t>zwanym dalej „</w:t>
      </w:r>
      <w:r w:rsidR="008D6564" w:rsidRPr="00697D0F">
        <w:rPr>
          <w:rFonts w:cs="Calibri"/>
          <w:b/>
          <w:bCs/>
        </w:rPr>
        <w:t>Organizatorem</w:t>
      </w:r>
      <w:r w:rsidR="008D6564" w:rsidRPr="00697D0F">
        <w:rPr>
          <w:rFonts w:cs="Calibri"/>
        </w:rPr>
        <w:t>”</w:t>
      </w:r>
    </w:p>
    <w:p w14:paraId="2E0CCF4E" w14:textId="77777777" w:rsidR="00A44CD8" w:rsidRPr="00697D0F" w:rsidRDefault="008D6564" w:rsidP="001C078C">
      <w:pPr>
        <w:spacing w:before="240" w:line="276" w:lineRule="auto"/>
        <w:jc w:val="both"/>
        <w:rPr>
          <w:rFonts w:cs="Calibri"/>
        </w:rPr>
      </w:pPr>
      <w:r w:rsidRPr="00697D0F">
        <w:rPr>
          <w:rFonts w:cs="Calibri"/>
        </w:rPr>
        <w:t>a</w:t>
      </w:r>
    </w:p>
    <w:p w14:paraId="2597964E" w14:textId="5CEE46BD" w:rsidR="00A44CD8" w:rsidRPr="00697D0F" w:rsidRDefault="00EB7DF6" w:rsidP="001C078C">
      <w:pPr>
        <w:spacing w:after="0" w:line="276" w:lineRule="auto"/>
        <w:jc w:val="both"/>
        <w:rPr>
          <w:rFonts w:cs="Calibri"/>
          <w:bCs/>
        </w:rPr>
      </w:pPr>
      <w:r w:rsidRPr="00697D0F">
        <w:rPr>
          <w:rFonts w:cs="Calibri"/>
          <w:b/>
          <w:bCs/>
          <w:highlight w:val="yellow"/>
        </w:rPr>
        <w:t xml:space="preserve">………. </w:t>
      </w:r>
      <w:r w:rsidR="008D6564" w:rsidRPr="00697D0F">
        <w:rPr>
          <w:rFonts w:cs="Calibri"/>
        </w:rPr>
        <w:t xml:space="preserve">z siedzibą w </w:t>
      </w:r>
      <w:r w:rsidRPr="00697D0F">
        <w:rPr>
          <w:rFonts w:cs="Calibri"/>
          <w:highlight w:val="yellow"/>
        </w:rPr>
        <w:t>……….</w:t>
      </w:r>
      <w:r w:rsidR="008D6564" w:rsidRPr="00697D0F">
        <w:rPr>
          <w:rFonts w:cs="Calibri"/>
          <w:highlight w:val="yellow"/>
        </w:rPr>
        <w:t xml:space="preserve"> (</w:t>
      </w:r>
      <w:r w:rsidRPr="00697D0F">
        <w:rPr>
          <w:rFonts w:cs="Calibri"/>
          <w:highlight w:val="yellow"/>
        </w:rPr>
        <w:t>..</w:t>
      </w:r>
      <w:r w:rsidR="008D6564" w:rsidRPr="00697D0F">
        <w:rPr>
          <w:rFonts w:cs="Calibri"/>
          <w:highlight w:val="yellow"/>
        </w:rPr>
        <w:t>-</w:t>
      </w:r>
      <w:r w:rsidRPr="00697D0F">
        <w:rPr>
          <w:rFonts w:cs="Calibri"/>
          <w:highlight w:val="yellow"/>
        </w:rPr>
        <w:t>…</w:t>
      </w:r>
      <w:r w:rsidR="008D6564" w:rsidRPr="00697D0F">
        <w:rPr>
          <w:rFonts w:cs="Calibri"/>
          <w:highlight w:val="yellow"/>
        </w:rPr>
        <w:t xml:space="preserve">) </w:t>
      </w:r>
      <w:r w:rsidR="008D6564" w:rsidRPr="00697D0F">
        <w:rPr>
          <w:rFonts w:cs="Calibri"/>
        </w:rPr>
        <w:t xml:space="preserve">, </w:t>
      </w:r>
      <w:r w:rsidRPr="00697D0F">
        <w:rPr>
          <w:rFonts w:cs="Calibri"/>
        </w:rPr>
        <w:t xml:space="preserve">ul./al./plac </w:t>
      </w:r>
      <w:r w:rsidRPr="00697D0F">
        <w:rPr>
          <w:rFonts w:cs="Calibri"/>
          <w:highlight w:val="yellow"/>
        </w:rPr>
        <w:t>………</w:t>
      </w:r>
      <w:r w:rsidR="008D6564" w:rsidRPr="00697D0F">
        <w:rPr>
          <w:rFonts w:cs="Calibri"/>
          <w:highlight w:val="yellow"/>
        </w:rPr>
        <w:t xml:space="preserve">, </w:t>
      </w:r>
      <w:r w:rsidR="008D6564" w:rsidRPr="00697D0F">
        <w:rPr>
          <w:rFonts w:cs="Calibri"/>
        </w:rPr>
        <w:t xml:space="preserve">wpisanym do KRS pod numerem </w:t>
      </w:r>
      <w:r w:rsidRPr="00697D0F">
        <w:rPr>
          <w:rFonts w:cs="Calibri"/>
          <w:highlight w:val="yellow"/>
        </w:rPr>
        <w:t>……….</w:t>
      </w:r>
      <w:r w:rsidR="008D6564" w:rsidRPr="00697D0F">
        <w:rPr>
          <w:rFonts w:cs="Calibri"/>
          <w:highlight w:val="yellow"/>
        </w:rPr>
        <w:t xml:space="preserve">, </w:t>
      </w:r>
      <w:r w:rsidR="008D6564" w:rsidRPr="00697D0F">
        <w:rPr>
          <w:rFonts w:cs="Calibri"/>
        </w:rPr>
        <w:t xml:space="preserve">NIP </w:t>
      </w:r>
      <w:r w:rsidRPr="00697D0F">
        <w:rPr>
          <w:rFonts w:cs="Calibri"/>
          <w:highlight w:val="yellow"/>
        </w:rPr>
        <w:t>………..</w:t>
      </w:r>
      <w:r w:rsidR="008D6564" w:rsidRPr="00697D0F">
        <w:rPr>
          <w:rFonts w:cs="Calibri"/>
          <w:highlight w:val="yellow"/>
        </w:rPr>
        <w:t xml:space="preserve">; </w:t>
      </w:r>
      <w:r w:rsidR="008D6564" w:rsidRPr="00697D0F">
        <w:rPr>
          <w:rFonts w:cs="Calibri"/>
        </w:rPr>
        <w:t xml:space="preserve">REGON </w:t>
      </w:r>
      <w:r w:rsidRPr="00697D0F">
        <w:rPr>
          <w:rFonts w:cs="Calibri"/>
          <w:highlight w:val="yellow"/>
        </w:rPr>
        <w:t>………..</w:t>
      </w:r>
      <w:r w:rsidR="008D6564" w:rsidRPr="00697D0F">
        <w:rPr>
          <w:rFonts w:cs="Calibri"/>
          <w:highlight w:val="yellow"/>
        </w:rPr>
        <w:t xml:space="preserve">, </w:t>
      </w:r>
      <w:r w:rsidR="008D6564" w:rsidRPr="00697D0F">
        <w:rPr>
          <w:rFonts w:cs="Calibri"/>
          <w:bCs/>
        </w:rPr>
        <w:t>reprezentowanym przez:</w:t>
      </w:r>
    </w:p>
    <w:p w14:paraId="436DFDE9" w14:textId="5F47271E" w:rsidR="00A44CD8" w:rsidRPr="00697D0F" w:rsidRDefault="00907A84" w:rsidP="001C078C">
      <w:pPr>
        <w:spacing w:after="0" w:line="276" w:lineRule="auto"/>
        <w:jc w:val="both"/>
        <w:rPr>
          <w:rFonts w:cs="Calibri"/>
          <w:bCs/>
        </w:rPr>
      </w:pPr>
      <w:r w:rsidRPr="00697D0F">
        <w:rPr>
          <w:rFonts w:cs="Calibri"/>
          <w:b/>
          <w:bCs/>
          <w:highlight w:val="yellow"/>
        </w:rPr>
        <w:t>……….</w:t>
      </w:r>
      <w:r w:rsidR="008D6564" w:rsidRPr="00697D0F">
        <w:rPr>
          <w:rFonts w:cs="Calibri"/>
          <w:b/>
          <w:bCs/>
          <w:highlight w:val="yellow"/>
        </w:rPr>
        <w:t xml:space="preserve"> </w:t>
      </w:r>
      <w:r w:rsidR="008D6564" w:rsidRPr="00697D0F">
        <w:rPr>
          <w:rFonts w:cs="Calibri"/>
          <w:b/>
          <w:bCs/>
        </w:rPr>
        <w:t xml:space="preserve">– </w:t>
      </w:r>
      <w:r w:rsidRPr="00697D0F">
        <w:rPr>
          <w:rFonts w:cs="Calibri"/>
          <w:b/>
          <w:bCs/>
          <w:highlight w:val="yellow"/>
        </w:rPr>
        <w:t>……….</w:t>
      </w:r>
      <w:r w:rsidR="008D6564" w:rsidRPr="00697D0F">
        <w:rPr>
          <w:rFonts w:cs="Calibri"/>
          <w:highlight w:val="yellow"/>
        </w:rPr>
        <w:t xml:space="preserve">, </w:t>
      </w:r>
      <w:r w:rsidR="008D6564" w:rsidRPr="00697D0F">
        <w:rPr>
          <w:rFonts w:cs="Calibri"/>
        </w:rPr>
        <w:t>zwanym</w:t>
      </w:r>
      <w:r w:rsidR="008D6564" w:rsidRPr="00697D0F">
        <w:rPr>
          <w:rFonts w:cs="Calibri"/>
          <w:bCs/>
        </w:rPr>
        <w:t xml:space="preserve"> dalej „</w:t>
      </w:r>
      <w:r w:rsidR="008D6564" w:rsidRPr="00697D0F">
        <w:rPr>
          <w:rFonts w:cs="Calibri"/>
          <w:b/>
        </w:rPr>
        <w:t>Realizatorem</w:t>
      </w:r>
      <w:r w:rsidR="008D6564" w:rsidRPr="00697D0F">
        <w:rPr>
          <w:rFonts w:cs="Calibri"/>
          <w:bCs/>
        </w:rPr>
        <w:t xml:space="preserve">”. </w:t>
      </w:r>
    </w:p>
    <w:p w14:paraId="6DB2A9BC" w14:textId="77777777" w:rsidR="00A44CD8" w:rsidRPr="00697D0F" w:rsidRDefault="008D6564" w:rsidP="001C078C">
      <w:pPr>
        <w:spacing w:before="240" w:after="0" w:line="276" w:lineRule="auto"/>
        <w:jc w:val="both"/>
        <w:rPr>
          <w:rFonts w:cs="Calibri"/>
        </w:rPr>
      </w:pPr>
      <w:r w:rsidRPr="00697D0F">
        <w:rPr>
          <w:rFonts w:cs="Calibri"/>
        </w:rPr>
        <w:t>Organizator wraz z Realizatorem zwani są w ramach dalszej części Porozumienia „Stronami”, a każdy z osobna „Stroną”.</w:t>
      </w:r>
    </w:p>
    <w:p w14:paraId="7A26862F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</w:t>
      </w:r>
      <w:r w:rsidRPr="00697D0F">
        <w:rPr>
          <w:rFonts w:cs="Calibri"/>
          <w:b/>
          <w:bCs/>
        </w:rPr>
        <w:br/>
        <w:t>PRZEDMIOT POROZUMIENIA ORAZ OŚWIADCZENIA STRON</w:t>
      </w:r>
    </w:p>
    <w:p w14:paraId="32F6A0B4" w14:textId="74A81052" w:rsidR="00A44CD8" w:rsidRPr="00697D0F" w:rsidRDefault="008D6564" w:rsidP="001C078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Na zasadach określonych w Porozumieniu Strony zobowiązują się do współpracy przy produkcji projektu o nazwie </w:t>
      </w:r>
      <w:r w:rsidR="00EB7DF6" w:rsidRPr="00697D0F">
        <w:rPr>
          <w:rFonts w:cs="Calibri"/>
          <w:b/>
          <w:bCs/>
        </w:rPr>
        <w:t>……….</w:t>
      </w:r>
      <w:r w:rsidRPr="00697D0F">
        <w:rPr>
          <w:rFonts w:cs="Calibri"/>
          <w:b/>
          <w:bCs/>
        </w:rPr>
        <w:t xml:space="preserve"> </w:t>
      </w:r>
      <w:r w:rsidRPr="00697D0F">
        <w:rPr>
          <w:rFonts w:cs="Calibri"/>
        </w:rPr>
        <w:t xml:space="preserve">w </w:t>
      </w:r>
      <w:r w:rsidR="00EB7DF6" w:rsidRPr="00697D0F">
        <w:rPr>
          <w:rFonts w:cs="Calibri"/>
        </w:rPr>
        <w:t xml:space="preserve">terminie </w:t>
      </w:r>
      <w:r w:rsidR="00EB7DF6" w:rsidRPr="00697D0F">
        <w:rPr>
          <w:rFonts w:cs="Calibri"/>
          <w:b/>
          <w:bCs/>
        </w:rPr>
        <w:t>……….</w:t>
      </w:r>
      <w:r w:rsidR="00BF3416" w:rsidRPr="00697D0F">
        <w:rPr>
          <w:rFonts w:cs="Calibri"/>
        </w:rPr>
        <w:t xml:space="preserve"> </w:t>
      </w:r>
      <w:r w:rsidR="00EB7DF6" w:rsidRPr="00697D0F">
        <w:rPr>
          <w:rFonts w:cs="Calibri"/>
          <w:b/>
          <w:bCs/>
        </w:rPr>
        <w:t>2026</w:t>
      </w:r>
      <w:r w:rsidR="00EB7DF6" w:rsidRPr="00697D0F">
        <w:rPr>
          <w:rFonts w:cs="Calibri"/>
        </w:rPr>
        <w:t xml:space="preserve"> roku</w:t>
      </w:r>
      <w:r w:rsidRPr="00697D0F">
        <w:rPr>
          <w:rFonts w:cs="Calibri"/>
          <w:b/>
          <w:bCs/>
        </w:rPr>
        <w:t xml:space="preserve"> </w:t>
      </w:r>
      <w:r w:rsidRPr="00697D0F">
        <w:rPr>
          <w:rFonts w:cs="Calibri"/>
        </w:rPr>
        <w:t>zwanego dalej „Projektem”</w:t>
      </w:r>
      <w:r w:rsidR="004A2DEC" w:rsidRPr="00697D0F">
        <w:rPr>
          <w:rFonts w:cs="Calibri"/>
        </w:rPr>
        <w:t xml:space="preserve"> </w:t>
      </w:r>
      <w:r w:rsidRPr="00697D0F">
        <w:rPr>
          <w:rFonts w:cs="Calibri"/>
        </w:rPr>
        <w:t xml:space="preserve">w ramach programu Narodowego Instytutu Muzyki i Tańca </w:t>
      </w:r>
      <w:r w:rsidRPr="00697D0F">
        <w:rPr>
          <w:rFonts w:cs="Calibri"/>
          <w:i/>
          <w:iCs/>
        </w:rPr>
        <w:t>Zamówienia Choreograficzne edycja 20</w:t>
      </w:r>
      <w:r w:rsidR="00EB7DF6" w:rsidRPr="00697D0F">
        <w:rPr>
          <w:rFonts w:cs="Calibri"/>
          <w:i/>
          <w:iCs/>
        </w:rPr>
        <w:t>26</w:t>
      </w:r>
      <w:r w:rsidRPr="00697D0F">
        <w:rPr>
          <w:rFonts w:cs="Calibri"/>
        </w:rPr>
        <w:t xml:space="preserve">, zwanego dalej „Programem”. </w:t>
      </w:r>
      <w:r w:rsidR="004A2DEC" w:rsidRPr="00697D0F">
        <w:rPr>
          <w:rFonts w:cs="Calibri"/>
        </w:rPr>
        <w:t xml:space="preserve">Efektem finalnym Projektu będzie wyprodukowanie dzieła scenicznego </w:t>
      </w:r>
      <w:r w:rsidR="00CC5526" w:rsidRPr="00697D0F">
        <w:rPr>
          <w:rFonts w:cs="Calibri"/>
        </w:rPr>
        <w:t>zwanego dalej „Spektaklem”.</w:t>
      </w:r>
    </w:p>
    <w:p w14:paraId="5519A45A" w14:textId="32710E56" w:rsidR="00A44CD8" w:rsidRPr="00697D0F" w:rsidRDefault="008D6564" w:rsidP="001C078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Szczegółowy opis, harmonogram, kosztorys</w:t>
      </w:r>
      <w:r w:rsidR="00E47465" w:rsidRPr="00697D0F">
        <w:rPr>
          <w:rFonts w:cs="Calibri"/>
        </w:rPr>
        <w:t xml:space="preserve">, </w:t>
      </w:r>
      <w:r w:rsidRPr="00697D0F">
        <w:rPr>
          <w:rFonts w:cs="Calibri"/>
        </w:rPr>
        <w:t>plan promocji</w:t>
      </w:r>
      <w:r w:rsidR="00E47465" w:rsidRPr="00697D0F">
        <w:rPr>
          <w:rFonts w:cs="Calibri"/>
        </w:rPr>
        <w:t xml:space="preserve"> i plan zapewnienia dostępności</w:t>
      </w:r>
      <w:r w:rsidRPr="00697D0F">
        <w:rPr>
          <w:rFonts w:cs="Calibri"/>
        </w:rPr>
        <w:t xml:space="preserve"> Projektu stanowi Załączniki nr 1 do Porozumienia. </w:t>
      </w:r>
    </w:p>
    <w:p w14:paraId="53C2F95F" w14:textId="74B6E973" w:rsidR="00A44CD8" w:rsidRPr="00697D0F" w:rsidRDefault="008D6564" w:rsidP="001C078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oświadcza, że do jego zadań statutowych należy wspieranie rozwoju kultury i  sztuki oraz jej upowszechnianie, a także ułatwianie i zwiększanie dostępu społeczeństwa do kultury i </w:t>
      </w:r>
      <w:r w:rsidR="00FA082E" w:rsidRPr="00697D0F">
        <w:rPr>
          <w:rFonts w:cs="Calibri"/>
        </w:rPr>
        <w:t> </w:t>
      </w:r>
      <w:r w:rsidRPr="00697D0F">
        <w:rPr>
          <w:rFonts w:cs="Calibri"/>
        </w:rPr>
        <w:t xml:space="preserve">sztuki, a cele statutowe są zbieżne z zakresem Porozumienia. </w:t>
      </w:r>
    </w:p>
    <w:p w14:paraId="79E581D5" w14:textId="05D27089" w:rsidR="00A44CD8" w:rsidRPr="00697D0F" w:rsidRDefault="008D6564" w:rsidP="001C078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ORGANIZATOR oświadcza, że jako państwowa instytucja kultury, powołana przez Ministra Kultury i Dziedzictwa Narodowego, zgodnie ze statutem</w:t>
      </w:r>
      <w:r w:rsidR="00FA082E" w:rsidRPr="00697D0F">
        <w:rPr>
          <w:rFonts w:cs="Calibri"/>
        </w:rPr>
        <w:t xml:space="preserve"> (</w:t>
      </w:r>
      <w:r w:rsidRPr="00697D0F">
        <w:rPr>
          <w:rFonts w:cs="Calibri"/>
        </w:rPr>
        <w:t>w szczególności § 4 ust. 2</w:t>
      </w:r>
      <w:r w:rsidR="00FA082E" w:rsidRPr="00697D0F">
        <w:rPr>
          <w:rFonts w:cs="Calibri"/>
        </w:rPr>
        <w:t>)</w:t>
      </w:r>
      <w:r w:rsidRPr="00697D0F">
        <w:rPr>
          <w:rFonts w:cs="Calibri"/>
        </w:rPr>
        <w:t xml:space="preserve">, prowadzi programy własne, w tym mające na celu animację twórczości tanecznej. </w:t>
      </w:r>
    </w:p>
    <w:p w14:paraId="74B2BDCA" w14:textId="08932713" w:rsidR="00A44CD8" w:rsidRPr="00697D0F" w:rsidRDefault="008D6564" w:rsidP="001C078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Strony oświadczają, że dysponują wiedzą, doświadczeniem, potencjałem ekonomicznym i technicznym niezbędnym do realizacji </w:t>
      </w:r>
      <w:r w:rsidR="00823198" w:rsidRPr="00697D0F">
        <w:rPr>
          <w:rFonts w:cs="Calibri"/>
        </w:rPr>
        <w:t>Projektu</w:t>
      </w:r>
      <w:r w:rsidRPr="00697D0F">
        <w:rPr>
          <w:rFonts w:cs="Calibri"/>
        </w:rPr>
        <w:t xml:space="preserve">. </w:t>
      </w:r>
    </w:p>
    <w:p w14:paraId="0827E081" w14:textId="77777777" w:rsidR="00A44CD8" w:rsidRPr="00697D0F" w:rsidRDefault="008D6564" w:rsidP="001C078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Strony przyjmują, że Porozumienie nie jest umową dotacji ani umową zleceniem, w związku z czym nie nastąpią wzajemne obciążenia, z wyjątkiem przypadku opisanego w § 6 ust. 5. </w:t>
      </w:r>
    </w:p>
    <w:p w14:paraId="7CDC5A8D" w14:textId="1D6AF0EF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lastRenderedPageBreak/>
        <w:t>§ 2</w:t>
      </w:r>
      <w:r w:rsidRPr="00697D0F">
        <w:rPr>
          <w:rFonts w:cs="Calibri"/>
          <w:b/>
          <w:bCs/>
        </w:rPr>
        <w:br/>
        <w:t xml:space="preserve">OBOWIĄZKI REALIZATORA W ZAKRESIE </w:t>
      </w:r>
      <w:r w:rsidRPr="00697D0F">
        <w:rPr>
          <w:rFonts w:cs="Calibri"/>
          <w:b/>
          <w:bCs/>
        </w:rPr>
        <w:br/>
        <w:t>PRAW WŁASNOŚCI INTELEKTUALNEJ</w:t>
      </w:r>
      <w:r w:rsidR="00386C9C">
        <w:rPr>
          <w:rFonts w:cs="Calibri"/>
          <w:b/>
          <w:bCs/>
        </w:rPr>
        <w:t xml:space="preserve"> I OCHRONY DANYCH OSOBOWYCH</w:t>
      </w:r>
    </w:p>
    <w:p w14:paraId="2C8ABB13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Zasady produkcji Spektaklu, w tym nabywanie majątkowych praw autorskich oraz pokrewnych do stworzenia, wystawienia, utrwalenia i rozpowszechniania utworów oraz stawki honorariów należnych poszczególnym autorom lub innym podmiotom uprawnionym z tytułu praw autorskich oraz pokrewnych (dalej jako „Podmioty Uprawnione”) regulują odrębne umowy pomiędzy REALIZATOREM a Podmiotami Uprawnionymi. REALIZATOR zobowiązuje się do nabycia autorskich praw majątkowych oraz praw do artystycznych wykonań lub w tym zakresie, praw z licencji na korzystanie z wszelkich utworów lub fragmentów utworów bądź innych przedmiotów praw własności intelektualnej wraz z prawem do udzielania dalszej licencji (sublicencji) w zakresie niezbędnym do realizacji Projektu przez Strony w sposób wynikający z Porozumienia.</w:t>
      </w:r>
    </w:p>
    <w:p w14:paraId="61379873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oświadcza, że: </w:t>
      </w:r>
    </w:p>
    <w:p w14:paraId="2CE057BC" w14:textId="47B48EAD" w:rsidR="00A44CD8" w:rsidRPr="00697D0F" w:rsidRDefault="008D6564" w:rsidP="00697D0F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przysługują mu lub najpóźniej w dniu </w:t>
      </w:r>
      <w:r w:rsidR="0091431B" w:rsidRPr="00697D0F">
        <w:rPr>
          <w:rFonts w:cs="Calibri"/>
        </w:rPr>
        <w:t xml:space="preserve">pierwsze </w:t>
      </w:r>
      <w:r w:rsidR="009F5D6F" w:rsidRPr="00697D0F">
        <w:rPr>
          <w:rFonts w:cs="Calibri"/>
        </w:rPr>
        <w:t>prezentacji</w:t>
      </w:r>
      <w:r w:rsidRPr="00697D0F">
        <w:rPr>
          <w:rFonts w:cs="Calibri"/>
        </w:rPr>
        <w:t xml:space="preserve"> Spektaklu będą mu przysługiwać prawa autorskie do dzieł i utworów wykorzystanych przy realizacji Projektu oraz powstałych w jego wyniku, a gdy nie jest to możliwe lub pozostaje znacznie utrudnione, prawa z tytułu licencji do dzieł i utworów wykorzystanych przy realizacji Projektu oraz powstałych w jego wyniku z możliwością udzielenia sublicencji, w zakresie niezbędnym do realizacji zobowiązań REALIZATORA wynikających z Porozumienia, oraz że do dnia zawarcia Porozumienia, nie zaciągnął jakichkolwiek zobowiązań, które ograniczałyby lub wyłączały jego prawa do realizacji Projektu; </w:t>
      </w:r>
    </w:p>
    <w:p w14:paraId="3592869D" w14:textId="5ACDCA6D" w:rsidR="00A44CD8" w:rsidRPr="00697D0F" w:rsidRDefault="008D6564" w:rsidP="00697D0F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nie mają i nie będą miały miejsca żadne inne okoliczności, które mogłyby narazić ORGANIZATORA na odpowiedzialność wobec osób trzecich z tytułu realizacji </w:t>
      </w:r>
      <w:r w:rsidR="00980A7B" w:rsidRPr="00697D0F">
        <w:rPr>
          <w:rFonts w:cs="Calibri"/>
        </w:rPr>
        <w:t>Projektu</w:t>
      </w:r>
      <w:r w:rsidRPr="00697D0F">
        <w:rPr>
          <w:rFonts w:cs="Calibri"/>
        </w:rPr>
        <w:t xml:space="preserve">. </w:t>
      </w:r>
    </w:p>
    <w:p w14:paraId="5142FB2B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ponosi pełną odpowiedzialność za prawdziwość powyższych oświadczeń. W razie wystąpienia osoby trzeciej przeciwko ORGANIZATOROWI z roszczeniami pozostającymi w związku z  realizacją Projektu, REALIZATOR zobowiązuje się do wstąpienia do toczącego się postępowania niezwłocznie po zawiadomieniu go o tym fakcie przez ORGANIZATORA, a także do pokrycia niezwłocznie (nie  później niż w terminie 14 dni od otrzymania pisemnego wezwania od ORGANIZATORA) wszelkich szkód poniesionych z tego tytułu przez ORGANIZATORA, a w szczególności kwot odszkodowań, zadośćuczynień, kosztów sądowych, kosztów pomocy prawnej. Powyższe zobowiązanie obejmuje obowiązek pokrycia przez REALIZATORA </w:t>
      </w:r>
      <w:r w:rsidRPr="00697D0F">
        <w:rPr>
          <w:rFonts w:cs="Calibri"/>
          <w:kern w:val="0"/>
        </w:rPr>
        <w:t>wszelkich</w:t>
      </w:r>
      <w:r w:rsidRPr="00697D0F">
        <w:rPr>
          <w:rFonts w:cs="Calibri"/>
        </w:rPr>
        <w:t xml:space="preserve"> udokumentowanych szkód, w tym wynikających z ugody sądowej lub pozasądowej lub orzeczenia sądu. </w:t>
      </w:r>
    </w:p>
    <w:p w14:paraId="11AA7B10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Niezależnie od zobowiązań, o których mowa powyżej, REALIZATOR zobowiązuje się do wyjaśnienia ewentualnych wątpliwości w zakresie praw autorskich, z jakimi mogłyby wystąpić osoby uczestniczące w jakikolwiek sposób w realizacji Projektu. </w:t>
      </w:r>
    </w:p>
    <w:p w14:paraId="2F5520A6" w14:textId="12FB2E4E" w:rsidR="00A44CD8" w:rsidRPr="00697D0F" w:rsidRDefault="008D6564" w:rsidP="000C79BE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REALIZATOR zobowiązuje się do przekazania ORGANIZATOROWI wraz ze sprawozdaniem końcowym:</w:t>
      </w:r>
    </w:p>
    <w:p w14:paraId="6FD25186" w14:textId="253E0C1F" w:rsidR="00A44CD8" w:rsidRPr="00697D0F" w:rsidRDefault="00B477CD" w:rsidP="001C078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zgodnych z oryginałami </w:t>
      </w:r>
      <w:r w:rsidR="008D6564" w:rsidRPr="00697D0F">
        <w:rPr>
          <w:rFonts w:cs="Calibri"/>
        </w:rPr>
        <w:t xml:space="preserve">kopii wszystkich umów nabycia majątkowych praw autorskich oraz pokrewnych bądź udzielonych licencji od podmiotów uprawnionych (również </w:t>
      </w:r>
      <w:r w:rsidR="003B254D">
        <w:rPr>
          <w:rFonts w:cs="Calibri"/>
        </w:rPr>
        <w:t> </w:t>
      </w:r>
      <w:r w:rsidR="008D6564" w:rsidRPr="00697D0F">
        <w:rPr>
          <w:rFonts w:cs="Calibri"/>
        </w:rPr>
        <w:t xml:space="preserve">z </w:t>
      </w:r>
      <w:r w:rsidR="00C251DF" w:rsidRPr="00697D0F">
        <w:rPr>
          <w:rFonts w:cs="Calibri"/>
        </w:rPr>
        <w:t> </w:t>
      </w:r>
      <w:r w:rsidR="008D6564" w:rsidRPr="00697D0F">
        <w:rPr>
          <w:rFonts w:cs="Calibri"/>
        </w:rPr>
        <w:t xml:space="preserve">organizacjami zbiorowego zarządzania prawami autorskimi) do dzieł i utworów wykorzystanych podczas realizacji Projektu z  prawem do udzielenia sublicencji w takim samym </w:t>
      </w:r>
      <w:r w:rsidR="00C251DF" w:rsidRPr="00697D0F">
        <w:rPr>
          <w:rFonts w:cs="Calibri"/>
        </w:rPr>
        <w:t> </w:t>
      </w:r>
      <w:r w:rsidR="008D6564" w:rsidRPr="00697D0F">
        <w:rPr>
          <w:rFonts w:cs="Calibri"/>
        </w:rPr>
        <w:t xml:space="preserve">zakresie; </w:t>
      </w:r>
    </w:p>
    <w:p w14:paraId="728E7DFC" w14:textId="7730826C" w:rsidR="00A44CD8" w:rsidRPr="00697D0F" w:rsidRDefault="00C251DF" w:rsidP="001C078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lastRenderedPageBreak/>
        <w:t xml:space="preserve">zgodnych z oryginałami </w:t>
      </w:r>
      <w:r w:rsidR="008D6564" w:rsidRPr="00697D0F">
        <w:rPr>
          <w:rFonts w:cs="Calibri"/>
        </w:rPr>
        <w:t xml:space="preserve">kopii umów w przedmiocie nabycia praw bądź licencji (z możliwością udzielania sublicencji) do powstałych w wyniku realizacji Projektu dzieł i utworów, w </w:t>
      </w:r>
      <w:r w:rsidRPr="00697D0F">
        <w:rPr>
          <w:rFonts w:cs="Calibri"/>
        </w:rPr>
        <w:t> </w:t>
      </w:r>
      <w:r w:rsidR="008D6564" w:rsidRPr="00697D0F">
        <w:rPr>
          <w:rFonts w:cs="Calibri"/>
        </w:rPr>
        <w:t>szczególności do nagrania Spektaklu pod rygorem odstąpienia od Porozumienia przez ORGANIZATORA.</w:t>
      </w:r>
    </w:p>
    <w:p w14:paraId="5F841392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nie może uzależniać złożenia zamówienia choreograficznego od przekazania przez autora choreografii majątkowych praw autorskich na rzecz REALIZATORA, ale zobligowany jest do zawarcia umowy licencyjnej z autorem a w przypadku takiej konieczności także z właściwą organizacją zbiorowego zarządzania na eksploatację dzieła. </w:t>
      </w:r>
    </w:p>
    <w:p w14:paraId="68EFBEF3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jest zobowiązany do zawarcia umów przenoszących autorskie prawa majątkowe, a gdy będzie to niemożliwe umów licencji niewyłącznej (z możliwością udzielenia dalszej sublicencji), pełnej, zawartej na czas nieokreślony, bez prawa wykonawców i realizatorów do odstąpienia lub wypowiedzenia jej, liczonej od dnia utrwalenia dzieła ze wszystkimi wykonawcami i realizatorami (lub za pośrednictwem ich agentów działających w ich imieniu i na ich rzecz), a także z podmiotem dokonującym rejestracji Spektaklu, obejmujących prawo do eksploatacji Spektaklu przez REALIZATORA na polach eksploatacji niezbędnych do realizacji Porozumienia oraz prawem do korzystania z nagrania Spektaklu przez REALIZATORA w ramach statutowej działalności, z  zastrzeżeniem ust. 9. </w:t>
      </w:r>
    </w:p>
    <w:p w14:paraId="507D543B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Z chwilą zawarcia umów, o których mowa w ust. 7 powyżej, REALIZATOR udziela ORGANIZATOROWI nieodpłatnej, nieograniczonej czasowo oraz terytorialnie licencji niewyłącznej na korzystanie z zarejestrowanego Spektaklu, w tym utrwalonego artystycznego wykonania oraz wszystkich wkładów twórczych wchodzących w jego skład, a stanowiących utwór w rozumieniu art. 1 ust. 1 ustawy o prawie autorskim i prawach pokrewnych wraz z prawem do korzystania z fragmentów Spektaklu, oraz upoważnia ORGANIZATORA w tym zakresie do wykonywania autorskich praw zależnych na następujących polach eksploatacji: </w:t>
      </w:r>
    </w:p>
    <w:p w14:paraId="7315411C" w14:textId="77777777" w:rsidR="00A44CD8" w:rsidRPr="00697D0F" w:rsidRDefault="008D6564" w:rsidP="00697D0F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bCs/>
        </w:rPr>
      </w:pPr>
      <w:r w:rsidRPr="00697D0F">
        <w:rPr>
          <w:rFonts w:cs="Calibri"/>
          <w:bCs/>
        </w:rPr>
        <w:t xml:space="preserve">prawo do utrwalenia artystycznego wykonania (prawo do nagrania); </w:t>
      </w:r>
    </w:p>
    <w:p w14:paraId="116FBBAC" w14:textId="77777777" w:rsidR="00A44CD8" w:rsidRPr="00697D0F" w:rsidRDefault="008D6564" w:rsidP="00697D0F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bCs/>
        </w:rPr>
      </w:pPr>
      <w:r w:rsidRPr="00697D0F">
        <w:rPr>
          <w:rFonts w:cs="Calibri"/>
          <w:bCs/>
        </w:rPr>
        <w:t xml:space="preserve">prawo do rozpowszechniania artystycznego wykonania w zakresie obejmującym możliwość udostępnienia go na nośniku i na sprzęcie </w:t>
      </w:r>
      <w:r w:rsidRPr="00697D0F">
        <w:rPr>
          <w:rFonts w:cs="Calibri"/>
        </w:rPr>
        <w:t>ORGANIZATOR</w:t>
      </w:r>
      <w:r w:rsidRPr="00697D0F">
        <w:rPr>
          <w:rFonts w:cs="Calibri"/>
          <w:bCs/>
        </w:rPr>
        <w:t xml:space="preserve">A w jego siedzibie (udostępnianie w Bibliotece </w:t>
      </w:r>
      <w:r w:rsidRPr="00697D0F">
        <w:rPr>
          <w:rFonts w:cs="Calibri"/>
        </w:rPr>
        <w:t>ORGANIZATOR</w:t>
      </w:r>
      <w:r w:rsidRPr="00697D0F">
        <w:rPr>
          <w:rFonts w:cs="Calibri"/>
          <w:bCs/>
        </w:rPr>
        <w:t xml:space="preserve">A) wraz z możliwością udzielenia dalszej licencji (sublicencji); </w:t>
      </w:r>
    </w:p>
    <w:p w14:paraId="067F6990" w14:textId="5863CDB0" w:rsidR="00A44CD8" w:rsidRPr="00697D0F" w:rsidRDefault="008D6564" w:rsidP="00697D0F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bCs/>
        </w:rPr>
      </w:pPr>
      <w:r w:rsidRPr="00697D0F">
        <w:rPr>
          <w:rFonts w:cs="Calibri"/>
          <w:bCs/>
        </w:rPr>
        <w:t xml:space="preserve">prawo do rozpowszechniania zarejestrowanego Spektaklu w materiałach promocyjnych </w:t>
      </w:r>
      <w:r w:rsidRPr="00697D0F">
        <w:rPr>
          <w:rFonts w:cs="Calibri"/>
        </w:rPr>
        <w:t>ORGANIZATOR</w:t>
      </w:r>
      <w:r w:rsidRPr="00697D0F">
        <w:rPr>
          <w:rFonts w:cs="Calibri"/>
          <w:bCs/>
        </w:rPr>
        <w:t xml:space="preserve">A (w tym tworzenia </w:t>
      </w:r>
      <w:proofErr w:type="spellStart"/>
      <w:r w:rsidRPr="00697D0F">
        <w:rPr>
          <w:rFonts w:cs="Calibri"/>
          <w:bCs/>
        </w:rPr>
        <w:t>trailerów</w:t>
      </w:r>
      <w:proofErr w:type="spellEnd"/>
      <w:r w:rsidRPr="00697D0F">
        <w:rPr>
          <w:rFonts w:cs="Calibri"/>
          <w:bCs/>
        </w:rPr>
        <w:t xml:space="preserve"> promocyjnych, posty w mediach społecznościowych, aktualności na stronie ORGANIZATORA, </w:t>
      </w:r>
      <w:proofErr w:type="spellStart"/>
      <w:r w:rsidRPr="00697D0F">
        <w:rPr>
          <w:rFonts w:cs="Calibri"/>
          <w:bCs/>
        </w:rPr>
        <w:t>trailery</w:t>
      </w:r>
      <w:proofErr w:type="spellEnd"/>
      <w:r w:rsidRPr="00697D0F">
        <w:rPr>
          <w:rFonts w:cs="Calibri"/>
          <w:bCs/>
        </w:rPr>
        <w:t xml:space="preserve">, filmy dokumentalne o ORGANIZATORZE i/lub </w:t>
      </w:r>
      <w:r w:rsidR="003B254D">
        <w:rPr>
          <w:rFonts w:cs="Calibri"/>
          <w:bCs/>
        </w:rPr>
        <w:t> </w:t>
      </w:r>
      <w:r w:rsidRPr="00697D0F">
        <w:rPr>
          <w:rFonts w:cs="Calibri"/>
          <w:bCs/>
        </w:rPr>
        <w:t xml:space="preserve">o Programie </w:t>
      </w:r>
      <w:r w:rsidRPr="00697D0F">
        <w:rPr>
          <w:rFonts w:cs="Calibri"/>
          <w:bCs/>
          <w:i/>
          <w:iCs/>
        </w:rPr>
        <w:t>Zamówienia Choreograficzne</w:t>
      </w:r>
      <w:r w:rsidRPr="00697D0F">
        <w:rPr>
          <w:rFonts w:cs="Calibri"/>
          <w:bCs/>
        </w:rPr>
        <w:t xml:space="preserve">) w całości lub we fragmentach, w tym ich modyfikacji (np.  </w:t>
      </w:r>
      <w:proofErr w:type="spellStart"/>
      <w:r w:rsidRPr="00697D0F">
        <w:rPr>
          <w:rFonts w:cs="Calibri"/>
          <w:bCs/>
        </w:rPr>
        <w:t>przemontowywania</w:t>
      </w:r>
      <w:proofErr w:type="spellEnd"/>
      <w:r w:rsidRPr="00697D0F">
        <w:rPr>
          <w:rFonts w:cs="Calibri"/>
          <w:bCs/>
        </w:rPr>
        <w:t xml:space="preserve">, nakładania filtrów itd.). </w:t>
      </w:r>
    </w:p>
    <w:p w14:paraId="61017601" w14:textId="6CE01BD2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REALIZATOR zobowiązany jest ponadto do uzyskania zgody na utrwalenie i wykorzystanie wizerunku podmiotów zarejestrowanych podczas nagrania Spektaklu zarówno przez REALIZATORA jak i ORGANIZATORA. W celu usunięcia ewentualnych wątpliwości Strony ustalają, że ORGANIZATOR nie jest uprawniony do organizowania publicznych pokazów nagrania Spektaklu. Powyższe ograniczenie nie dotyczy możliwości prezentacji Spektaklu w</w:t>
      </w:r>
      <w:r w:rsidR="003B254D">
        <w:rPr>
          <w:rFonts w:cs="Calibri"/>
        </w:rPr>
        <w:t xml:space="preserve"> </w:t>
      </w:r>
      <w:r w:rsidRPr="00697D0F">
        <w:rPr>
          <w:rFonts w:cs="Calibri"/>
        </w:rPr>
        <w:t xml:space="preserve">całości lub </w:t>
      </w:r>
      <w:r w:rsidR="003B254D">
        <w:rPr>
          <w:rFonts w:cs="Calibri"/>
        </w:rPr>
        <w:t> </w:t>
      </w:r>
      <w:r w:rsidRPr="00697D0F">
        <w:rPr>
          <w:rFonts w:cs="Calibri"/>
        </w:rPr>
        <w:t xml:space="preserve">we fragmentach, w ramach organizowanych wydarzeń o charakterze edukacyjnym organizowanych przez ORGANIZATORA. </w:t>
      </w:r>
    </w:p>
    <w:p w14:paraId="1018E327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lastRenderedPageBreak/>
        <w:t xml:space="preserve">W przypadku, gdy autor choreografii jest także licencjodawcą dla REALIZATORA w zakresie eksploatacji Spektaklu, REALIZATOR zobowiązuje się do zawarcia dodatkowej umowy licencyjnej w zakresie i w sposób opisany w ust. 8 i 9 z autorem choreografii. </w:t>
      </w:r>
    </w:p>
    <w:p w14:paraId="25CEFA07" w14:textId="4E3DB256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na pisemne żądanie od ORGANIZATORA jest zobowiązany do przekazania </w:t>
      </w:r>
      <w:r w:rsidR="0090158F" w:rsidRPr="00697D0F">
        <w:rPr>
          <w:rFonts w:cs="Calibri"/>
        </w:rPr>
        <w:t>zgodnych z</w:t>
      </w:r>
      <w:r w:rsidR="00237DA7" w:rsidRPr="00697D0F">
        <w:rPr>
          <w:rFonts w:cs="Calibri"/>
        </w:rPr>
        <w:t> </w:t>
      </w:r>
      <w:r w:rsidR="0090158F" w:rsidRPr="00697D0F">
        <w:rPr>
          <w:rFonts w:cs="Calibri"/>
        </w:rPr>
        <w:t xml:space="preserve"> or</w:t>
      </w:r>
      <w:r w:rsidR="00237DA7" w:rsidRPr="00697D0F">
        <w:rPr>
          <w:rFonts w:cs="Calibri"/>
        </w:rPr>
        <w:t xml:space="preserve">yginałem </w:t>
      </w:r>
      <w:r w:rsidRPr="00697D0F">
        <w:rPr>
          <w:rFonts w:cs="Calibri"/>
        </w:rPr>
        <w:t>kopii umów przenoszących prawa majątkowe do artystycznych wykonań, umów licencyjnych i  zgód, o których mowa w powyższych ust.6-7 i ust. 8-10 zawsze zgodnie z ich ostateczną treścią, pod rygorem odstąpienia od Porozumienia przez ORGANIZATORA. Uprawnienie do odstąpienia od Porozumienia przez ORGANIZATORA może zostać złożone w terminie 30 dni od momentu upływu terminu do przedstawienia ww. dokumentów.</w:t>
      </w:r>
    </w:p>
    <w:p w14:paraId="105AB47D" w14:textId="73B31383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W przypadku naruszenia postanowień Porozumienia z tytułu braku zawarcia odpowiednich umów regulujących prawo nabycia lub korzystania przez niego z majątkowych praw autorskich oraz pokrewnych REALIZATOR zobowiązuje się do zapłaty na rzecz ORGANIZATORA kary umownej w wysokości 25% kwoty świadczenia ORGANIZATORA, określonej w </w:t>
      </w:r>
      <w:proofErr w:type="spellStart"/>
      <w:r w:rsidRPr="00697D0F">
        <w:rPr>
          <w:rFonts w:cs="Calibri"/>
        </w:rPr>
        <w:t>w</w:t>
      </w:r>
      <w:proofErr w:type="spellEnd"/>
      <w:r w:rsidRPr="00697D0F">
        <w:rPr>
          <w:rFonts w:cs="Calibri"/>
        </w:rPr>
        <w:t xml:space="preserve"> § 5 ust. 1 Porozumienia za </w:t>
      </w:r>
      <w:r w:rsidR="00697D0F" w:rsidRPr="00697D0F">
        <w:rPr>
          <w:rFonts w:cs="Calibri"/>
        </w:rPr>
        <w:t> </w:t>
      </w:r>
      <w:r w:rsidRPr="00697D0F">
        <w:rPr>
          <w:rFonts w:cs="Calibri"/>
        </w:rPr>
        <w:t>brak każdej z umów, które winny być zawarte, także w przypadku odstąpienia od Porozumienia przez ORGANIZATORA zgodnie z ust. 11.</w:t>
      </w:r>
    </w:p>
    <w:p w14:paraId="02CAE001" w14:textId="77777777" w:rsidR="00A44CD8" w:rsidRPr="00697D0F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zobowiązuje się do niezwłocznego poinformowania ORGANIZATORA o każdorazowych wszelkich żądaniach i roszczeniach, z jakimi mogłyby wystąpić osoby uczestniczące w produkcji Spektaklu. Brak informacji skutkować będzie obowiązkiem zapłaty kary umownej w wysokości wskazanej w ust. 12. </w:t>
      </w:r>
    </w:p>
    <w:p w14:paraId="3C002981" w14:textId="4B19F9CE" w:rsidR="00A44CD8" w:rsidRDefault="008D6564" w:rsidP="001C078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zobowiązany jest do zapłaty kar umownych, o których mowa w ust. 12 i 13, na pierwsze wezwanie ORGANIZATORA, w terminie 14 dni od dnia wezwania. Strony zgodnie postanawiają, iż ORGANIZATOR jest uprawniony do dochodzenia odszkodowania przewyższającego wysokość zastrzeżonych kar umownych na  zasadach ogólnych. </w:t>
      </w:r>
    </w:p>
    <w:p w14:paraId="2C33C293" w14:textId="4D942BEF" w:rsidR="002A6558" w:rsidRPr="002A6558" w:rsidRDefault="002A6558" w:rsidP="002A6558">
      <w:pPr>
        <w:pStyle w:val="Akapitzlist"/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="426"/>
        <w:rPr>
          <w:rFonts w:cs="Calibri"/>
        </w:rPr>
      </w:pPr>
      <w:r w:rsidRPr="002A6558">
        <w:rPr>
          <w:rFonts w:cs="Calibri"/>
        </w:rPr>
        <w:t>REALIZATOR wypełnia zadania Administratora danych osobowych osób uczestniczących w Projekcie w rozumieniu przepisów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UE. L. 2016.119.1 z dnia 4 maja 2016r. ze zm. (właściwe gromadzenie danych osobowych i ich zabezpieczenie, pozyskanie zgód na przetwarzanie danych osobowych, spełnienie obowiązku informacyjnego oraz pozyskanie zezwoleń na publikację wizerunku w oparciu o stosowne przepisy prawa)</w:t>
      </w:r>
    </w:p>
    <w:p w14:paraId="58BC3C85" w14:textId="66DF038C" w:rsidR="002A6558" w:rsidRPr="002A6558" w:rsidRDefault="002A6558" w:rsidP="002A6558">
      <w:pPr>
        <w:pStyle w:val="Akapitzlist"/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="426"/>
        <w:rPr>
          <w:rFonts w:cs="Calibri"/>
        </w:rPr>
      </w:pPr>
      <w:r w:rsidRPr="002A6558">
        <w:rPr>
          <w:rFonts w:cs="Calibri"/>
        </w:rPr>
        <w:t>REALIZATOR gwarantuje wdrożenie odpowiednich środków technicznych i organizacyjnych, wymaganych przepisami prawa ochrony danych osobowych w świetle przepisów RODO i Ustawy o ochronie danych osobowych.</w:t>
      </w:r>
    </w:p>
    <w:p w14:paraId="486AA038" w14:textId="419BBF39" w:rsidR="002A6558" w:rsidRPr="002A6558" w:rsidRDefault="002A6558" w:rsidP="002A6558">
      <w:pPr>
        <w:pStyle w:val="Akapitzlist"/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="426"/>
        <w:rPr>
          <w:rFonts w:cs="Calibri"/>
        </w:rPr>
      </w:pPr>
      <w:r w:rsidRPr="002A6558">
        <w:rPr>
          <w:rFonts w:cs="Calibri"/>
        </w:rPr>
        <w:t>REALIZATOR oświadcza, że poinformuje, osoby których dane dotyczą i dla których będzie Administratorem, o przekazywaniu ich danych osobowych oraz rozpowszechnianiu wizerunku przez Instytut, w zakresie określonym zapisami niniejszej umowy.</w:t>
      </w:r>
    </w:p>
    <w:p w14:paraId="53254801" w14:textId="5C549ACF" w:rsidR="002A6558" w:rsidRPr="002A6558" w:rsidRDefault="002A6558" w:rsidP="002A6558">
      <w:pPr>
        <w:pStyle w:val="Akapitzlist"/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="426"/>
        <w:rPr>
          <w:rFonts w:cs="Calibri"/>
        </w:rPr>
      </w:pPr>
      <w:r w:rsidRPr="002A6558">
        <w:rPr>
          <w:rFonts w:cs="Calibri"/>
        </w:rPr>
        <w:t>18. REALIZATOR powyższe zgody i zezwolenia przechowuje zgodnie z prawem o archiwizacji i jest w stanie przestawić je ORGANIZATOROWI w przypadkach tego wymagających.</w:t>
      </w:r>
    </w:p>
    <w:p w14:paraId="34BCDCB4" w14:textId="77777777" w:rsidR="002A6558" w:rsidRDefault="002A6558">
      <w:pPr>
        <w:spacing w:after="0" w:line="240" w:lineRule="auto"/>
        <w:rPr>
          <w:rFonts w:eastAsia="Times New Roman" w:cs="Calibri"/>
          <w:b/>
          <w:bCs/>
          <w:spacing w:val="14"/>
          <w:kern w:val="0"/>
          <w:lang w:eastAsia="pl-PL"/>
        </w:rPr>
      </w:pPr>
      <w:r>
        <w:rPr>
          <w:rFonts w:cs="Calibri"/>
          <w:b/>
          <w:bCs/>
        </w:rPr>
        <w:br w:type="page"/>
      </w:r>
    </w:p>
    <w:p w14:paraId="6D451AF8" w14:textId="53851D2B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lastRenderedPageBreak/>
        <w:t>§ 3</w:t>
      </w:r>
      <w:r w:rsidRPr="00697D0F">
        <w:rPr>
          <w:rFonts w:cs="Calibri"/>
          <w:b/>
          <w:bCs/>
        </w:rPr>
        <w:br/>
        <w:t>ZOBOWIĄZANIA REALIZATORA</w:t>
      </w:r>
    </w:p>
    <w:p w14:paraId="0F289C86" w14:textId="073F08EA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zobowiązuje się do realizacji </w:t>
      </w:r>
      <w:r w:rsidR="008E09EB" w:rsidRPr="00697D0F">
        <w:rPr>
          <w:rFonts w:cs="Calibri"/>
        </w:rPr>
        <w:t>prezentacji</w:t>
      </w:r>
      <w:r w:rsidRPr="00697D0F">
        <w:rPr>
          <w:rFonts w:cs="Calibri"/>
        </w:rPr>
        <w:t xml:space="preserve"> Spektaklu i ewentualnych powtórzeń Spektaklu, będącego </w:t>
      </w:r>
      <w:r w:rsidR="00612B65" w:rsidRPr="00697D0F">
        <w:rPr>
          <w:rFonts w:cs="Calibri"/>
        </w:rPr>
        <w:t>efektem finalnym Projektu</w:t>
      </w:r>
      <w:r w:rsidRPr="00697D0F">
        <w:rPr>
          <w:rFonts w:cs="Calibri"/>
        </w:rPr>
        <w:t xml:space="preserve">, zgodnie z opisem i harmonogramem zadania. W </w:t>
      </w:r>
      <w:r w:rsidR="00612B65" w:rsidRPr="00697D0F">
        <w:rPr>
          <w:rFonts w:cs="Calibri"/>
        </w:rPr>
        <w:t> </w:t>
      </w:r>
      <w:r w:rsidRPr="00697D0F">
        <w:rPr>
          <w:rFonts w:cs="Calibri"/>
        </w:rPr>
        <w:t xml:space="preserve">trakcie realizacji zadania nie jest możliwa zmiana priorytetu, choreografa ani podmiotu realizującego Projekt wskazanych we wniosku o dofinansowanie. Inne zmiany zakresu rzeczowego tj. </w:t>
      </w:r>
      <w:r w:rsidR="00697D0F" w:rsidRPr="00697D0F">
        <w:rPr>
          <w:rFonts w:cs="Calibri"/>
        </w:rPr>
        <w:t> </w:t>
      </w:r>
      <w:r w:rsidRPr="00697D0F">
        <w:rPr>
          <w:rFonts w:cs="Calibri"/>
        </w:rPr>
        <w:t xml:space="preserve">opis spektaklu, charakterystyka zespołu wykonawczego, partnerzy opcjonalni, wkład finansowy i </w:t>
      </w:r>
      <w:r w:rsidR="00697D0F" w:rsidRPr="00697D0F">
        <w:rPr>
          <w:rFonts w:cs="Calibri"/>
        </w:rPr>
        <w:t> </w:t>
      </w:r>
      <w:r w:rsidRPr="00697D0F">
        <w:rPr>
          <w:rFonts w:cs="Calibri"/>
        </w:rPr>
        <w:t>niefinansowy REALIZATORA i partnerów Projektu, dostępność Projektu dla osób z różnymi potrzebami wymagają zgody ORGANIZATORA oraz  pisemnego  aneksu.</w:t>
      </w:r>
    </w:p>
    <w:p w14:paraId="6CAAE0D8" w14:textId="77777777" w:rsidR="00CB78C5" w:rsidRPr="00697D0F" w:rsidRDefault="00CB78C5" w:rsidP="00697D0F">
      <w:pPr>
        <w:pStyle w:val="Akapitzlist"/>
        <w:numPr>
          <w:ilvl w:val="0"/>
          <w:numId w:val="7"/>
        </w:numPr>
        <w:suppressAutoHyphens w:val="0"/>
        <w:spacing w:before="240"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odpowiada  za zapewnienie dyspozycyjności wskazanych osób artystycznych i  twórczych realizujących Projekt, tak aby możliwa była finalizacja planowanej współpracy. </w:t>
      </w:r>
    </w:p>
    <w:p w14:paraId="72809DC7" w14:textId="6D982FDD" w:rsidR="00CB78C5" w:rsidRPr="00697D0F" w:rsidRDefault="00CB78C5" w:rsidP="00697D0F">
      <w:pPr>
        <w:pStyle w:val="Akapitzlist"/>
        <w:numPr>
          <w:ilvl w:val="0"/>
          <w:numId w:val="7"/>
        </w:numPr>
        <w:suppressAutoHyphens w:val="0"/>
        <w:spacing w:before="240"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W losowych sytuacjach możliwa jest zmiana merytorycznego zakresu rzeczowego, takiego jak: Partner Obowiązkowy, zespół wykonawczy, osoby artystyczne i osoby twórcze zaangażowane w </w:t>
      </w:r>
      <w:r w:rsidR="00697D0F">
        <w:rPr>
          <w:rFonts w:cs="Calibri"/>
        </w:rPr>
        <w:t> </w:t>
      </w:r>
      <w:r w:rsidRPr="00697D0F">
        <w:rPr>
          <w:rFonts w:cs="Calibri"/>
        </w:rPr>
        <w:t>Projekt, czas trwania Spektaklu i wszelkie inne komponenty kształtujące , miejsce i daty prezentacji Spektaklu, poziom artystyczny i profesjonalny Spektaklu. O zmianę należy zawnioskować w formie oficjalnego pisma przesłanego mailowo najpóźniej 60 dni przez d</w:t>
      </w:r>
      <w:r w:rsidR="00697D0F" w:rsidRPr="00697D0F">
        <w:rPr>
          <w:rFonts w:cs="Calibri"/>
        </w:rPr>
        <w:t>a</w:t>
      </w:r>
      <w:r w:rsidRPr="00697D0F">
        <w:rPr>
          <w:rFonts w:cs="Calibri"/>
        </w:rPr>
        <w:t xml:space="preserve">tą pierwszej prezentacji </w:t>
      </w:r>
      <w:r w:rsidR="00697D0F">
        <w:rPr>
          <w:rFonts w:cs="Calibri"/>
        </w:rPr>
        <w:t> </w:t>
      </w:r>
      <w:r w:rsidRPr="00697D0F">
        <w:rPr>
          <w:rFonts w:cs="Calibri"/>
        </w:rPr>
        <w:t xml:space="preserve">Spektaklu. </w:t>
      </w:r>
    </w:p>
    <w:p w14:paraId="4B31CE02" w14:textId="77777777" w:rsidR="00CB78C5" w:rsidRPr="00697D0F" w:rsidRDefault="00CB78C5" w:rsidP="00697D0F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W przypadku niepoinformowania ORGANIZATORA o zmianach merytorycznego zakresu rzeczowego zadania, ORGANIZATOR może zażądać zwrotu środków przekazanych na realizację Projektu. </w:t>
      </w:r>
    </w:p>
    <w:p w14:paraId="50B90029" w14:textId="34B27364" w:rsidR="00CB78C5" w:rsidRPr="00697D0F" w:rsidRDefault="00CB78C5" w:rsidP="00697D0F">
      <w:pPr>
        <w:pStyle w:val="Akapitzlist"/>
        <w:numPr>
          <w:ilvl w:val="0"/>
          <w:numId w:val="7"/>
        </w:numPr>
        <w:suppressAutoHyphens w:val="0"/>
        <w:spacing w:before="240"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Proponowana zmiana musi być na co najmniej na takim samych poziomie artystycznym i  profesjonalnym, co pierwotne koncepcja realizowanego Spektaklu. Zawnioskowanie o zmianę jest </w:t>
      </w:r>
      <w:r w:rsidR="0001613F">
        <w:rPr>
          <w:rFonts w:cs="Calibri"/>
        </w:rPr>
        <w:t> </w:t>
      </w:r>
      <w:r w:rsidRPr="00697D0F">
        <w:rPr>
          <w:rFonts w:cs="Calibri"/>
        </w:rPr>
        <w:t xml:space="preserve">możliwe jedynie w uzasadnionych przypadkach – z powodu zaistniałych okoliczności trudnych do </w:t>
      </w:r>
      <w:r w:rsidR="0001613F">
        <w:rPr>
          <w:rFonts w:cs="Calibri"/>
        </w:rPr>
        <w:t> </w:t>
      </w:r>
      <w:r w:rsidRPr="00697D0F">
        <w:rPr>
          <w:rFonts w:cs="Calibri"/>
        </w:rPr>
        <w:t xml:space="preserve">przewidzenia oraz niezależnych od REALIZATORA, osób i podmiotów zaangażowanych w </w:t>
      </w:r>
      <w:r w:rsidR="0001613F">
        <w:rPr>
          <w:rFonts w:cs="Calibri"/>
        </w:rPr>
        <w:t> </w:t>
      </w:r>
      <w:r w:rsidRPr="00697D0F">
        <w:rPr>
          <w:rFonts w:cs="Calibri"/>
        </w:rPr>
        <w:t>realizację Projektu.</w:t>
      </w:r>
    </w:p>
    <w:p w14:paraId="64481223" w14:textId="77777777" w:rsidR="00CB78C5" w:rsidRPr="00697D0F" w:rsidRDefault="00CB78C5" w:rsidP="00697D0F">
      <w:pPr>
        <w:pStyle w:val="Akapitzlist"/>
        <w:numPr>
          <w:ilvl w:val="0"/>
          <w:numId w:val="7"/>
        </w:numPr>
        <w:suppressAutoHyphens w:val="0"/>
        <w:spacing w:before="240"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Decyzję o rozpatrzeniu wniosku o zmianę podejmie Dyrektor NIMiT. </w:t>
      </w:r>
    </w:p>
    <w:p w14:paraId="1BA85DF6" w14:textId="77777777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Biorąc pod uwagę, że ORGANIZATOR jest współorganizatorem Projektu, w zakresie informacji i promocji REALIZATOR zobowiązuje się do: </w:t>
      </w:r>
    </w:p>
    <w:p w14:paraId="25296D7A" w14:textId="7FC38708" w:rsidR="00A44CD8" w:rsidRPr="00697D0F" w:rsidRDefault="008D6564" w:rsidP="001C07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>umieszczenia nazwy i logotypu ORGANIZATORA i Ministerstwa Kultury i Dziedzictwa Narodowego jako współorganizatora, współwydawcy lub współproducenta we wszystkich tych miejscach, w których pojawia się nazwa REALIZATORA jako organizatora, wydawcy lub producenta, a</w:t>
      </w:r>
      <w:r w:rsidR="001D4F2A">
        <w:rPr>
          <w:rFonts w:cs="Calibri"/>
        </w:rPr>
        <w:t> </w:t>
      </w:r>
      <w:r w:rsidRPr="00697D0F">
        <w:rPr>
          <w:rFonts w:cs="Calibri"/>
        </w:rPr>
        <w:t xml:space="preserve"> w</w:t>
      </w:r>
      <w:r w:rsidR="001D4F2A">
        <w:rPr>
          <w:rFonts w:cs="Calibri"/>
        </w:rPr>
        <w:t> </w:t>
      </w:r>
      <w:r w:rsidRPr="00697D0F">
        <w:rPr>
          <w:rFonts w:cs="Calibri"/>
        </w:rPr>
        <w:t xml:space="preserve"> szczególności w materiałach promocyjnych i informacyjnych dotyczących </w:t>
      </w:r>
      <w:r w:rsidR="00B77D80" w:rsidRPr="00697D0F">
        <w:rPr>
          <w:rFonts w:cs="Calibri"/>
        </w:rPr>
        <w:t xml:space="preserve">prezentacji </w:t>
      </w:r>
      <w:r w:rsidRPr="00697D0F">
        <w:rPr>
          <w:rFonts w:cs="Calibri"/>
        </w:rPr>
        <w:t>Spektaklu oraz dalszej jego eksploatacji</w:t>
      </w:r>
      <w:r w:rsidR="00B77D80" w:rsidRPr="00697D0F">
        <w:rPr>
          <w:rFonts w:cs="Calibri"/>
        </w:rPr>
        <w:t xml:space="preserve"> po zakończeniu Projektu</w:t>
      </w:r>
      <w:r w:rsidR="00691BCE" w:rsidRPr="00697D0F">
        <w:rPr>
          <w:rFonts w:cs="Calibri"/>
        </w:rPr>
        <w:t>;</w:t>
      </w:r>
      <w:r w:rsidRPr="00697D0F">
        <w:rPr>
          <w:rFonts w:cs="Calibri"/>
        </w:rPr>
        <w:t xml:space="preserve"> </w:t>
      </w:r>
    </w:p>
    <w:p w14:paraId="4159A342" w14:textId="6977C50D" w:rsidR="00A44CD8" w:rsidRPr="00697D0F" w:rsidRDefault="008D6564" w:rsidP="001C07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umieszczenia we wszystkich materiałach promocyjnych i informacyjnych towarzyszących realizacji  Porozumienia, to jest </w:t>
      </w:r>
      <w:r w:rsidR="00ED02B1" w:rsidRPr="00697D0F">
        <w:rPr>
          <w:rFonts w:cs="Calibri"/>
        </w:rPr>
        <w:t xml:space="preserve">prezentacji </w:t>
      </w:r>
      <w:r w:rsidRPr="00697D0F">
        <w:rPr>
          <w:rFonts w:cs="Calibri"/>
        </w:rPr>
        <w:t>Spektaklu i jego dalszej eksploatacji oraz na stronie internetowej i  w social mediach REALIZATORA komunikatu:</w:t>
      </w:r>
    </w:p>
    <w:p w14:paraId="26D8EED3" w14:textId="184A2A2E" w:rsidR="00A44CD8" w:rsidRPr="00697D0F" w:rsidRDefault="008D6564" w:rsidP="001C078C">
      <w:pPr>
        <w:pStyle w:val="Akapitzlist"/>
        <w:numPr>
          <w:ilvl w:val="0"/>
          <w:numId w:val="29"/>
        </w:numPr>
        <w:spacing w:after="0" w:line="276" w:lineRule="auto"/>
        <w:ind w:left="1134"/>
        <w:jc w:val="both"/>
        <w:rPr>
          <w:rFonts w:cs="Calibri"/>
        </w:rPr>
      </w:pPr>
      <w:r w:rsidRPr="00697D0F">
        <w:rPr>
          <w:rFonts w:cs="Calibri"/>
        </w:rPr>
        <w:t xml:space="preserve"> w trakcie trwania Porozumienia – „Spektakl/Projekt jest dofinansowany(-a) przez Narodowy Instytut Muzyki i Tańca w ramach programu własnego „Zamówienia Choreograficzne edycja 202</w:t>
      </w:r>
      <w:r w:rsidR="00B77D80" w:rsidRPr="00697D0F">
        <w:rPr>
          <w:rFonts w:cs="Calibri"/>
        </w:rPr>
        <w:t>6</w:t>
      </w:r>
      <w:r w:rsidRPr="00697D0F">
        <w:rPr>
          <w:rFonts w:cs="Calibri"/>
        </w:rPr>
        <w:t xml:space="preserve">”, finansowanego ze środków Ministerstwa Kultury i Dziedzictwa Narodowego”; </w:t>
      </w:r>
    </w:p>
    <w:p w14:paraId="6B4ED1F1" w14:textId="03163414" w:rsidR="00A44CD8" w:rsidRPr="00697D0F" w:rsidRDefault="008D6564" w:rsidP="001C078C">
      <w:pPr>
        <w:pStyle w:val="Akapitzlist"/>
        <w:numPr>
          <w:ilvl w:val="0"/>
          <w:numId w:val="29"/>
        </w:numPr>
        <w:spacing w:after="0" w:line="276" w:lineRule="auto"/>
        <w:ind w:left="1134"/>
        <w:jc w:val="both"/>
        <w:rPr>
          <w:rFonts w:cs="Calibri"/>
        </w:rPr>
      </w:pPr>
      <w:r w:rsidRPr="00697D0F">
        <w:rPr>
          <w:rFonts w:cs="Calibri"/>
        </w:rPr>
        <w:t>po zakończeniu realizacji Porozumienia – „Spektakl/Projekt był(-a) dofinansowany(-a) przez Narodowy Instytut Muzyki i Tańca w ramach programu własnego „Zamówienia Choreograficzne edycja 202</w:t>
      </w:r>
      <w:r w:rsidR="00B77D80" w:rsidRPr="00697D0F">
        <w:rPr>
          <w:rFonts w:cs="Calibri"/>
        </w:rPr>
        <w:t>6</w:t>
      </w:r>
      <w:r w:rsidRPr="00697D0F">
        <w:rPr>
          <w:rFonts w:cs="Calibri"/>
        </w:rPr>
        <w:t xml:space="preserve">”, finansowanego ze środków Ministerstwa Kultury i Dziedzictwa Narodowego”; </w:t>
      </w:r>
    </w:p>
    <w:p w14:paraId="49D8FAB8" w14:textId="77777777" w:rsidR="00A44CD8" w:rsidRPr="00697D0F" w:rsidRDefault="008D6564" w:rsidP="001C078C">
      <w:pPr>
        <w:pStyle w:val="Akapitzlist"/>
        <w:numPr>
          <w:ilvl w:val="0"/>
          <w:numId w:val="29"/>
        </w:numPr>
        <w:spacing w:after="0" w:line="276" w:lineRule="auto"/>
        <w:ind w:left="1134"/>
        <w:jc w:val="both"/>
        <w:rPr>
          <w:rFonts w:cs="Calibri"/>
        </w:rPr>
      </w:pPr>
      <w:r w:rsidRPr="00697D0F">
        <w:rPr>
          <w:rFonts w:cs="Calibri"/>
        </w:rPr>
        <w:lastRenderedPageBreak/>
        <w:t>logotypów ORGANIZATORA, Ministerstwa Kultury i Dziedzictwa Narodowego oraz Programu „Zamówienia Choreograficzne”;</w:t>
      </w:r>
    </w:p>
    <w:p w14:paraId="24173B8A" w14:textId="2600E47B" w:rsidR="00A44CD8" w:rsidRPr="00697D0F" w:rsidRDefault="008D6564" w:rsidP="001C078C">
      <w:pPr>
        <w:pStyle w:val="Akapitzlist"/>
        <w:numPr>
          <w:ilvl w:val="0"/>
          <w:numId w:val="29"/>
        </w:numPr>
        <w:spacing w:after="0" w:line="276" w:lineRule="auto"/>
        <w:ind w:left="1134"/>
        <w:jc w:val="both"/>
        <w:rPr>
          <w:rFonts w:cs="Calibri"/>
        </w:rPr>
      </w:pPr>
      <w:r w:rsidRPr="00697D0F">
        <w:rPr>
          <w:rFonts w:cs="Calibri"/>
        </w:rPr>
        <w:t>pod każdym wpisem: #nimit #nimitpolska #zamówieniachoreograficzne oraz dla</w:t>
      </w:r>
      <w:r w:rsidR="001D4F2A">
        <w:rPr>
          <w:rFonts w:cs="Calibri"/>
        </w:rPr>
        <w:t xml:space="preserve"> </w:t>
      </w:r>
      <w:r w:rsidRPr="00697D0F">
        <w:rPr>
          <w:rFonts w:cs="Calibri"/>
        </w:rPr>
        <w:t>Facebook: @NIMITpolska, @MinisterstwoKulturyiDziedzictwaNarodowego, dla</w:t>
      </w:r>
      <w:r w:rsidR="001D4F2A">
        <w:rPr>
          <w:rFonts w:cs="Calibri"/>
        </w:rPr>
        <w:t xml:space="preserve"> </w:t>
      </w:r>
      <w:r w:rsidRPr="00697D0F">
        <w:rPr>
          <w:rFonts w:cs="Calibri"/>
        </w:rPr>
        <w:t>Instagrama: @nimitpolska @kultura_gov_pl.</w:t>
      </w:r>
    </w:p>
    <w:p w14:paraId="2A53D6AE" w14:textId="77777777" w:rsidR="00A44CD8" w:rsidRPr="00697D0F" w:rsidRDefault="008D6564" w:rsidP="001C07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>zamieszczenia w umowie z choreografem zobowiązania, że choreograf w samodzielnie rozpowszechnianych materiałach promujących Spektakl będzie umieszczać informację, o których mowa w ust. 2) powyżej;</w:t>
      </w:r>
    </w:p>
    <w:p w14:paraId="6D5F97DE" w14:textId="4CA3659D" w:rsidR="00A44CD8" w:rsidRPr="00697D0F" w:rsidRDefault="008D6564" w:rsidP="001C07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przekazania ORGANIZATOROWI trzech podwójnych zaproszeń na </w:t>
      </w:r>
      <w:r w:rsidR="00F97E6B" w:rsidRPr="00697D0F">
        <w:rPr>
          <w:rFonts w:cs="Calibri"/>
        </w:rPr>
        <w:t xml:space="preserve">prezentację </w:t>
      </w:r>
      <w:r w:rsidRPr="00697D0F">
        <w:rPr>
          <w:rFonts w:cs="Calibri"/>
        </w:rPr>
        <w:t xml:space="preserve">Spektaklu w terminie co najmniej 30 dni przed datą </w:t>
      </w:r>
      <w:r w:rsidR="00F97E6B" w:rsidRPr="00697D0F">
        <w:rPr>
          <w:rFonts w:cs="Calibri"/>
        </w:rPr>
        <w:t xml:space="preserve">pierwszej prezentacji </w:t>
      </w:r>
      <w:r w:rsidRPr="00697D0F">
        <w:rPr>
          <w:rFonts w:cs="Calibri"/>
        </w:rPr>
        <w:t xml:space="preserve">za pośrednictwem poczty tradycyjnej lub mailowej; </w:t>
      </w:r>
    </w:p>
    <w:p w14:paraId="07520481" w14:textId="77777777" w:rsidR="00A44CD8" w:rsidRPr="00697D0F" w:rsidRDefault="008D6564" w:rsidP="001C07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zezwolenia ORGANIZATOROWI na posługiwanie się nazwą i logotypem REALIZATORA i partnerów w  celu informowania o realizacji Spektaklu w ramach realizacji zadania; </w:t>
      </w:r>
    </w:p>
    <w:p w14:paraId="70838F38" w14:textId="3E912F2D" w:rsidR="00A44CD8" w:rsidRPr="00697D0F" w:rsidRDefault="008D6564" w:rsidP="001C078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pozyskania zezwolenia dla ORGANIZATORA w zakresie wskazanym w pkt 5 od każdego nowego partnera, którego pozyskał REALIZATOR w celu realizacji zadania. </w:t>
      </w:r>
    </w:p>
    <w:p w14:paraId="021A46B1" w14:textId="337E0763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W przypadku zawierania przez REALIZATORA umów dotyczących współorganizacji Projektu z innymi partnerami, REALIZATOR zobowiązuje się do zamieszczenia w nich postanowień określonych w § 3 ust. </w:t>
      </w:r>
      <w:r w:rsidR="008B68F0" w:rsidRPr="00697D0F">
        <w:rPr>
          <w:rFonts w:cs="Calibri"/>
        </w:rPr>
        <w:t>7</w:t>
      </w:r>
      <w:r w:rsidRPr="00697D0F">
        <w:rPr>
          <w:rFonts w:cs="Calibri"/>
        </w:rPr>
        <w:t xml:space="preserve"> Porozumienia. </w:t>
      </w:r>
    </w:p>
    <w:p w14:paraId="4516A4C8" w14:textId="04EE2228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Niezależnie od postanowień ust. </w:t>
      </w:r>
      <w:r w:rsidR="008B68F0" w:rsidRPr="00697D0F">
        <w:rPr>
          <w:rFonts w:cs="Calibri"/>
        </w:rPr>
        <w:t>7</w:t>
      </w:r>
      <w:r w:rsidRPr="00697D0F">
        <w:rPr>
          <w:rFonts w:cs="Calibri"/>
        </w:rPr>
        <w:t xml:space="preserve"> REALIZATOR zobowiązany jest do stosowania obowiązków informacyjnych określonych w rozporządzeniu Rady Ministrów z dnia 7 maja 2021 r. w  sprawie określenia działań informacyjnych podejmowanych przez podmioty realizujące zadania finansowane lub dofinansowane z budżetu państwa lub z państwowych funduszy celowych (Dz.  U. z 2021 r. poz.  953 z </w:t>
      </w:r>
      <w:proofErr w:type="spellStart"/>
      <w:r w:rsidRPr="00697D0F">
        <w:rPr>
          <w:rFonts w:cs="Calibri"/>
        </w:rPr>
        <w:t>późn</w:t>
      </w:r>
      <w:proofErr w:type="spellEnd"/>
      <w:r w:rsidRPr="00697D0F">
        <w:rPr>
          <w:rFonts w:cs="Calibri"/>
        </w:rPr>
        <w:t xml:space="preserve">. zm.). </w:t>
      </w:r>
    </w:p>
    <w:p w14:paraId="10BC5425" w14:textId="3EA10D0E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przekaże ORGANIZATOROWI do akceptacji wygląd wszystkich przygotowywanych projektów materiałów graficznych, tekstowych oraz audiowizualnych w ostatecznej ich wersji, związanych z </w:t>
      </w:r>
      <w:r w:rsidR="00A17580" w:rsidRPr="00697D0F">
        <w:rPr>
          <w:rFonts w:cs="Calibri"/>
        </w:rPr>
        <w:t xml:space="preserve">realizacją </w:t>
      </w:r>
      <w:r w:rsidRPr="00697D0F">
        <w:rPr>
          <w:rFonts w:cs="Calibri"/>
        </w:rPr>
        <w:t xml:space="preserve">Projektu przed rozpoczęciem ich rozpowszechniania i/lub </w:t>
      </w:r>
      <w:r w:rsidR="007278B0" w:rsidRPr="00697D0F">
        <w:rPr>
          <w:rFonts w:cs="Calibri"/>
        </w:rPr>
        <w:t> </w:t>
      </w:r>
      <w:r w:rsidRPr="00697D0F">
        <w:rPr>
          <w:rFonts w:cs="Calibri"/>
        </w:rPr>
        <w:t xml:space="preserve">produkcji, druku, tłoczenia etc. W przypadku produkcji materiałów fizycznych w postaci gadżetów, fizycznych nośników nagrań, materiałów poligraficznych innych niż plakaty i ulotki, niezbędne jest wykonanie testowego materiału w postaci tzw. </w:t>
      </w:r>
      <w:proofErr w:type="spellStart"/>
      <w:r w:rsidRPr="00697D0F">
        <w:rPr>
          <w:rFonts w:cs="Calibri"/>
          <w:i/>
          <w:iCs/>
        </w:rPr>
        <w:t>proofa</w:t>
      </w:r>
      <w:proofErr w:type="spellEnd"/>
      <w:r w:rsidRPr="00697D0F">
        <w:rPr>
          <w:rFonts w:cs="Calibri"/>
        </w:rPr>
        <w:t xml:space="preserve"> i jego akceptacji przez ORGANIZATORA w </w:t>
      </w:r>
      <w:r w:rsidR="00A17580" w:rsidRPr="00697D0F">
        <w:rPr>
          <w:rFonts w:cs="Calibri"/>
        </w:rPr>
        <w:t> </w:t>
      </w:r>
      <w:r w:rsidRPr="00697D0F">
        <w:rPr>
          <w:rFonts w:cs="Calibri"/>
        </w:rPr>
        <w:t xml:space="preserve">formie ustalonej w trybie roboczym pomiędzy REALIZATOREM a </w:t>
      </w:r>
      <w:r w:rsidR="007278B0" w:rsidRPr="00697D0F">
        <w:rPr>
          <w:rFonts w:cs="Calibri"/>
        </w:rPr>
        <w:t> </w:t>
      </w:r>
      <w:r w:rsidRPr="00697D0F">
        <w:rPr>
          <w:rFonts w:cs="Calibri"/>
        </w:rPr>
        <w:t xml:space="preserve">ORGANIZATOREM. Nieprzesłanie przez ORGANIZATORA uwag do przedstawionych projektów i/lub </w:t>
      </w:r>
      <w:r w:rsidR="007278B0" w:rsidRPr="00697D0F">
        <w:rPr>
          <w:rFonts w:cs="Calibri"/>
        </w:rPr>
        <w:t> </w:t>
      </w:r>
      <w:r w:rsidRPr="00697D0F">
        <w:rPr>
          <w:rFonts w:cs="Calibri"/>
        </w:rPr>
        <w:t xml:space="preserve">materiałów w ciągu 3 dni roboczych od daty ich przedstawienia oznacza automatyczną ich </w:t>
      </w:r>
      <w:r w:rsidR="007278B0" w:rsidRPr="00697D0F">
        <w:rPr>
          <w:rFonts w:cs="Calibri"/>
        </w:rPr>
        <w:t> </w:t>
      </w:r>
      <w:r w:rsidRPr="00697D0F">
        <w:rPr>
          <w:rFonts w:cs="Calibri"/>
        </w:rPr>
        <w:t xml:space="preserve">akceptację przez  ORGANIZATORA. </w:t>
      </w:r>
    </w:p>
    <w:p w14:paraId="23F4BE80" w14:textId="77777777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przekaże ORGANIZATOROWI dostęp do elektronicznych kopii wszystkich publikacji, materiałów, dokumentacji elektronicznej lub fotograficznej wykonanych zadań i  innych efektów objętych Porozumieniem. </w:t>
      </w:r>
    </w:p>
    <w:p w14:paraId="7F3CEAAB" w14:textId="437EB897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zobowiązuje się do przesłania ORGANIZATOROWI na 30 dni przed datą </w:t>
      </w:r>
      <w:r w:rsidR="001C5958" w:rsidRPr="00697D0F">
        <w:rPr>
          <w:rFonts w:cs="Calibri"/>
        </w:rPr>
        <w:t xml:space="preserve">pierwszej prezentacji Spektaklu </w:t>
      </w:r>
      <w:r w:rsidRPr="00697D0F">
        <w:rPr>
          <w:rFonts w:cs="Calibri"/>
        </w:rPr>
        <w:t xml:space="preserve">dokumentacji przeprowadzonej do tego czasu promocji i komunikacji Projektu na adresy: zamowienia.choreograficzne@nimit.pl, patrycja.alenkuc@nimit.pl. </w:t>
      </w:r>
    </w:p>
    <w:p w14:paraId="5725415E" w14:textId="007D4198" w:rsidR="00824C7F" w:rsidRPr="00697D0F" w:rsidRDefault="008D6564" w:rsidP="00697D0F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Wraz z dokumentacją wymienioną w ust. </w:t>
      </w:r>
      <w:r w:rsidR="001C5958" w:rsidRPr="00697D0F">
        <w:rPr>
          <w:rFonts w:cs="Calibri"/>
        </w:rPr>
        <w:t>12</w:t>
      </w:r>
      <w:r w:rsidRPr="00697D0F">
        <w:rPr>
          <w:rFonts w:cs="Calibri"/>
        </w:rPr>
        <w:t xml:space="preserve"> REALIZATOR zobowiązany jest przesłać ORGANIZATOROWI do akceptacji </w:t>
      </w:r>
      <w:r w:rsidR="00302133" w:rsidRPr="00697D0F">
        <w:rPr>
          <w:rFonts w:cs="Calibri"/>
        </w:rPr>
        <w:t xml:space="preserve">projekty </w:t>
      </w:r>
      <w:r w:rsidRPr="00697D0F">
        <w:rPr>
          <w:rFonts w:cs="Calibri"/>
        </w:rPr>
        <w:t xml:space="preserve">materiałów promocyjnych dotyczących planowanych wydarzeń w ramach Projektu z uwzględnieniem oznaczeń do mediów społecznościowych </w:t>
      </w:r>
      <w:r w:rsidRPr="00697D0F">
        <w:rPr>
          <w:rFonts w:cs="Calibri"/>
        </w:rPr>
        <w:lastRenderedPageBreak/>
        <w:t xml:space="preserve">(social media) na adresy:, patrycja.alenkuc@nimit.pl, </w:t>
      </w:r>
      <w:proofErr w:type="spellStart"/>
      <w:r w:rsidRPr="00697D0F">
        <w:rPr>
          <w:rFonts w:cs="Calibri"/>
        </w:rPr>
        <w:t>joanna.luczkowska@nimit,pl</w:t>
      </w:r>
      <w:proofErr w:type="spellEnd"/>
      <w:r w:rsidRPr="00697D0F">
        <w:rPr>
          <w:rFonts w:cs="Calibri"/>
        </w:rPr>
        <w:t>, mariola.lekszycja@nimit.pl, agnies</w:t>
      </w:r>
      <w:r w:rsidR="00F166C2" w:rsidRPr="00697D0F">
        <w:rPr>
          <w:rFonts w:cs="Calibri"/>
        </w:rPr>
        <w:t>z</w:t>
      </w:r>
      <w:r w:rsidRPr="00697D0F">
        <w:rPr>
          <w:rFonts w:cs="Calibri"/>
        </w:rPr>
        <w:t>ka.wyszomirska@nimit.pl</w:t>
      </w:r>
      <w:r w:rsidR="00EE698C" w:rsidRPr="00697D0F">
        <w:rPr>
          <w:rFonts w:cs="Calibri"/>
        </w:rPr>
        <w:t>.</w:t>
      </w:r>
      <w:r w:rsidR="00F166C2" w:rsidRPr="00697D0F">
        <w:rPr>
          <w:rFonts w:cs="Calibri"/>
        </w:rPr>
        <w:t xml:space="preserve"> </w:t>
      </w:r>
      <w:r w:rsidR="00824C7F" w:rsidRPr="00697D0F">
        <w:rPr>
          <w:rFonts w:cs="Calibri"/>
        </w:rPr>
        <w:t xml:space="preserve">Wymagane materiały: </w:t>
      </w:r>
    </w:p>
    <w:p w14:paraId="4B49A1F8" w14:textId="52935A25" w:rsidR="00824C7F" w:rsidRPr="00697D0F" w:rsidRDefault="00824C7F" w:rsidP="00697D0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851" w:hanging="425"/>
        <w:jc w:val="both"/>
        <w:rPr>
          <w:rFonts w:cs="Calibri"/>
        </w:rPr>
      </w:pPr>
      <w:r w:rsidRPr="00697D0F">
        <w:rPr>
          <w:rFonts w:cs="Calibri"/>
        </w:rPr>
        <w:t>opis wydarzenia w pliku tekstowym</w:t>
      </w:r>
      <w:r w:rsidR="00691BCE" w:rsidRPr="00697D0F">
        <w:rPr>
          <w:rFonts w:cs="Calibri"/>
        </w:rPr>
        <w:t>;</w:t>
      </w:r>
      <w:r w:rsidRPr="00697D0F">
        <w:rPr>
          <w:rFonts w:cs="Calibri"/>
        </w:rPr>
        <w:t xml:space="preserve"> </w:t>
      </w:r>
    </w:p>
    <w:p w14:paraId="62D7735E" w14:textId="7B5C4552" w:rsidR="00824C7F" w:rsidRPr="00697D0F" w:rsidRDefault="00824C7F" w:rsidP="00697D0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851" w:hanging="425"/>
        <w:jc w:val="both"/>
        <w:rPr>
          <w:rFonts w:cs="Calibri"/>
        </w:rPr>
      </w:pPr>
      <w:r w:rsidRPr="00697D0F">
        <w:rPr>
          <w:rFonts w:cs="Calibri"/>
        </w:rPr>
        <w:t xml:space="preserve">3-5 zdjęć w formacie jpg lub </w:t>
      </w:r>
      <w:proofErr w:type="spellStart"/>
      <w:r w:rsidRPr="00697D0F">
        <w:rPr>
          <w:rFonts w:cs="Calibri"/>
        </w:rPr>
        <w:t>png</w:t>
      </w:r>
      <w:proofErr w:type="spellEnd"/>
      <w:r w:rsidRPr="00697D0F">
        <w:rPr>
          <w:rFonts w:cs="Calibri"/>
        </w:rPr>
        <w:t xml:space="preserve"> w rozdzielczości nie mniejszej niż 1080 </w:t>
      </w:r>
      <w:proofErr w:type="spellStart"/>
      <w:r w:rsidRPr="00697D0F">
        <w:rPr>
          <w:rFonts w:cs="Calibri"/>
        </w:rPr>
        <w:t>px</w:t>
      </w:r>
      <w:proofErr w:type="spellEnd"/>
      <w:r w:rsidRPr="00697D0F">
        <w:rPr>
          <w:rFonts w:cs="Calibri"/>
        </w:rPr>
        <w:t xml:space="preserve"> na 1920 </w:t>
      </w:r>
      <w:proofErr w:type="spellStart"/>
      <w:r w:rsidRPr="00697D0F">
        <w:rPr>
          <w:rFonts w:cs="Calibri"/>
        </w:rPr>
        <w:t>px</w:t>
      </w:r>
      <w:proofErr w:type="spellEnd"/>
      <w:r w:rsidRPr="00697D0F">
        <w:rPr>
          <w:rFonts w:cs="Calibri"/>
        </w:rPr>
        <w:t xml:space="preserve"> wraz z  nazwiskiem autora zdjęcia i opisem zawierającym datę wykonania, osoby przedstawione na </w:t>
      </w:r>
      <w:r w:rsidR="002C650C">
        <w:rPr>
          <w:rFonts w:cs="Calibri"/>
        </w:rPr>
        <w:t> </w:t>
      </w:r>
      <w:r w:rsidRPr="00697D0F">
        <w:rPr>
          <w:rFonts w:cs="Calibri"/>
        </w:rPr>
        <w:t>fotografii</w:t>
      </w:r>
      <w:r w:rsidR="00691BCE" w:rsidRPr="00697D0F">
        <w:rPr>
          <w:rFonts w:cs="Calibri"/>
        </w:rPr>
        <w:t>;</w:t>
      </w:r>
      <w:r w:rsidRPr="00697D0F">
        <w:rPr>
          <w:rFonts w:cs="Calibri"/>
        </w:rPr>
        <w:t xml:space="preserve"> </w:t>
      </w:r>
    </w:p>
    <w:p w14:paraId="7E71D9E7" w14:textId="0B9109AC" w:rsidR="00824C7F" w:rsidRPr="00697D0F" w:rsidRDefault="00824C7F" w:rsidP="00697D0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851" w:hanging="425"/>
        <w:jc w:val="both"/>
        <w:rPr>
          <w:rFonts w:cs="Calibri"/>
        </w:rPr>
      </w:pPr>
      <w:r w:rsidRPr="00697D0F">
        <w:rPr>
          <w:rFonts w:cs="Calibri"/>
        </w:rPr>
        <w:t>ewentualne linki do promocyjnych materiałów audiowizualnych</w:t>
      </w:r>
      <w:r w:rsidR="00691BCE" w:rsidRPr="00697D0F">
        <w:rPr>
          <w:rFonts w:cs="Calibri"/>
        </w:rPr>
        <w:t>;</w:t>
      </w:r>
      <w:r w:rsidRPr="00697D0F">
        <w:rPr>
          <w:rFonts w:cs="Calibri"/>
        </w:rPr>
        <w:t xml:space="preserve"> </w:t>
      </w:r>
    </w:p>
    <w:p w14:paraId="70C15D50" w14:textId="1F64A630" w:rsidR="00824C7F" w:rsidRPr="00697D0F" w:rsidRDefault="00824C7F" w:rsidP="00697D0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851" w:hanging="425"/>
        <w:jc w:val="both"/>
        <w:rPr>
          <w:rFonts w:cs="Calibri"/>
        </w:rPr>
      </w:pPr>
      <w:r w:rsidRPr="00697D0F">
        <w:rPr>
          <w:rFonts w:cs="Calibri"/>
        </w:rPr>
        <w:t>informację prasową zapowiadającą Spektakl</w:t>
      </w:r>
      <w:r w:rsidR="00691BCE" w:rsidRPr="00697D0F">
        <w:rPr>
          <w:rFonts w:cs="Calibri"/>
        </w:rPr>
        <w:t>;</w:t>
      </w:r>
      <w:r w:rsidRPr="00697D0F">
        <w:rPr>
          <w:rFonts w:cs="Calibri"/>
        </w:rPr>
        <w:t xml:space="preserve"> </w:t>
      </w:r>
    </w:p>
    <w:p w14:paraId="4525C391" w14:textId="77777777" w:rsidR="00824C7F" w:rsidRPr="00697D0F" w:rsidRDefault="00824C7F" w:rsidP="00697D0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851" w:hanging="425"/>
        <w:jc w:val="both"/>
        <w:rPr>
          <w:rFonts w:cs="Calibri"/>
        </w:rPr>
      </w:pPr>
      <w:r w:rsidRPr="00697D0F">
        <w:rPr>
          <w:rFonts w:cs="Calibri"/>
        </w:rPr>
        <w:t xml:space="preserve">posty do mediów społecznościowych wraz z grafikami i/lub innymi materiałami wizualnymi lub audiowizualnymi dołączanymi do postów. </w:t>
      </w:r>
    </w:p>
    <w:p w14:paraId="5F03AED6" w14:textId="153F7C0E" w:rsidR="00A44CD8" w:rsidRPr="00697D0F" w:rsidRDefault="00824C7F" w:rsidP="00697D0F">
      <w:p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Do fotografii, grafik i materiałów wizualnych należy dołączyć tekst alternatywny.</w:t>
      </w:r>
    </w:p>
    <w:p w14:paraId="2B572661" w14:textId="3F86ED64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Z chwilą przesłania materiałów wskazanych w ust. </w:t>
      </w:r>
      <w:r w:rsidR="00F82E4F" w:rsidRPr="00697D0F">
        <w:rPr>
          <w:rFonts w:cs="Calibri"/>
        </w:rPr>
        <w:t xml:space="preserve">13 </w:t>
      </w:r>
      <w:r w:rsidRPr="00697D0F">
        <w:rPr>
          <w:rFonts w:cs="Calibri"/>
        </w:rPr>
        <w:t xml:space="preserve">REALIZATOR udziela ORGANIZATOROWI nieograniczonej terytorialnie oraz czasowo, nieodpłatnej licencji niewyłącznej na korzystanie z przesłanych materiałów promocyjnych na polach eksploatacji wskazanych w art.  50 ustawy o </w:t>
      </w:r>
      <w:r w:rsidR="00F166C2" w:rsidRPr="00697D0F">
        <w:rPr>
          <w:rFonts w:cs="Calibri"/>
        </w:rPr>
        <w:t> </w:t>
      </w:r>
      <w:r w:rsidRPr="00697D0F">
        <w:rPr>
          <w:rFonts w:cs="Calibri"/>
        </w:rPr>
        <w:t>prawie autorskim i prawach pokrewnych.</w:t>
      </w:r>
    </w:p>
    <w:p w14:paraId="49681A86" w14:textId="4B36ECD7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Niewykonanie przez REALIZATORA Porozumienia w zakresie któregokolwiek z obowiązków wskazanych w</w:t>
      </w:r>
      <w:r w:rsidR="00E91944" w:rsidRPr="00697D0F">
        <w:rPr>
          <w:rFonts w:cs="Calibri"/>
        </w:rPr>
        <w:t xml:space="preserve"> niniejszym paragrafie</w:t>
      </w:r>
      <w:r w:rsidRPr="00697D0F">
        <w:rPr>
          <w:rFonts w:cs="Calibri"/>
        </w:rPr>
        <w:t xml:space="preserve"> uprawnia ORGANIZATORA do żądania zapłaty kary umownej w wysokości 5 % maksymalnej wartości świadczenia ORGANIZATORA określonej w § 5 ust. 1 za </w:t>
      </w:r>
      <w:r w:rsidR="00907A84" w:rsidRPr="00697D0F">
        <w:rPr>
          <w:rFonts w:cs="Calibri"/>
        </w:rPr>
        <w:t> </w:t>
      </w:r>
      <w:r w:rsidRPr="00697D0F">
        <w:rPr>
          <w:rFonts w:cs="Calibri"/>
        </w:rPr>
        <w:t xml:space="preserve">każde z naruszeń, przy czym łącznie wysokość kary umownej za naruszenie wskazanych obowiązków wynieść może maksymalnie 25% maksymalnej wartości świadczenia ORGANIZATORA określonej w </w:t>
      </w:r>
      <w:r w:rsidR="00907A84" w:rsidRPr="00697D0F">
        <w:rPr>
          <w:rFonts w:cs="Calibri"/>
        </w:rPr>
        <w:t> </w:t>
      </w:r>
      <w:r w:rsidRPr="00697D0F">
        <w:rPr>
          <w:rFonts w:cs="Calibri"/>
        </w:rPr>
        <w:t>§</w:t>
      </w:r>
      <w:r w:rsidR="00907A84" w:rsidRPr="00697D0F">
        <w:rPr>
          <w:rFonts w:cs="Calibri"/>
        </w:rPr>
        <w:t> </w:t>
      </w:r>
      <w:r w:rsidRPr="00697D0F">
        <w:rPr>
          <w:rFonts w:cs="Calibri"/>
        </w:rPr>
        <w:t xml:space="preserve">5 ust. 1 Porozumienia. Zastrzeżone kary umowne REALIZATOR zobowiązuje się zapłacić bez odrębnego wezwania, w  terminie 14 dni od dnia zaistnienia podstawy do ich naliczenia. Strony zgodnie postanawiają, iż ORGANIZATOR jest uprawniony do dochodzenia odszkodowania przewyższającego wysokość zastrzeżonych kar umownych na zasadach ogólnych. </w:t>
      </w:r>
    </w:p>
    <w:p w14:paraId="39CE64DE" w14:textId="1DDC5753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zobowiązuje się do dostarczenia do ORGANIZATORA w wersji cyfrowej wraz ze sprawozdaniem końcowym dokumentacji fotograficznej realizowanego Spektaklu w liczbie co </w:t>
      </w:r>
      <w:r w:rsidR="002C650C">
        <w:rPr>
          <w:rFonts w:cs="Calibri"/>
        </w:rPr>
        <w:t> </w:t>
      </w:r>
      <w:r w:rsidRPr="00697D0F">
        <w:rPr>
          <w:rFonts w:cs="Calibri"/>
        </w:rPr>
        <w:t xml:space="preserve">najmniej 15 zdjęć w formacie jpg lub </w:t>
      </w:r>
      <w:proofErr w:type="spellStart"/>
      <w:r w:rsidRPr="00697D0F">
        <w:rPr>
          <w:rFonts w:cs="Calibri"/>
        </w:rPr>
        <w:t>png</w:t>
      </w:r>
      <w:proofErr w:type="spellEnd"/>
      <w:r w:rsidRPr="00697D0F">
        <w:rPr>
          <w:rFonts w:cs="Calibri"/>
        </w:rPr>
        <w:t xml:space="preserve">, w rozdzielczości nie mniejszej niż 1080 </w:t>
      </w:r>
      <w:proofErr w:type="spellStart"/>
      <w:r w:rsidRPr="00697D0F">
        <w:rPr>
          <w:rFonts w:cs="Calibri"/>
        </w:rPr>
        <w:t>px</w:t>
      </w:r>
      <w:proofErr w:type="spellEnd"/>
      <w:r w:rsidRPr="00697D0F">
        <w:rPr>
          <w:rFonts w:cs="Calibri"/>
        </w:rPr>
        <w:t xml:space="preserve"> na 1920 </w:t>
      </w:r>
      <w:proofErr w:type="spellStart"/>
      <w:r w:rsidRPr="00697D0F">
        <w:rPr>
          <w:rFonts w:cs="Calibri"/>
        </w:rPr>
        <w:t>px</w:t>
      </w:r>
      <w:proofErr w:type="spellEnd"/>
      <w:r w:rsidRPr="00697D0F">
        <w:rPr>
          <w:rFonts w:cs="Calibri"/>
        </w:rPr>
        <w:t xml:space="preserve"> wraz z opisem, oznaczeniem autorstwa fotografii, a także informacją o dacie wykonania zdjęcia, miejscu, a także osobach widocznych na fotografii (z wyłączeniem ujęć grupowych) oraz nazwą </w:t>
      </w:r>
      <w:r w:rsidR="00CD34FE" w:rsidRPr="00697D0F">
        <w:rPr>
          <w:rFonts w:cs="Calibri"/>
        </w:rPr>
        <w:t>S</w:t>
      </w:r>
      <w:r w:rsidRPr="00697D0F">
        <w:rPr>
          <w:rFonts w:cs="Calibri"/>
        </w:rPr>
        <w:t xml:space="preserve">pektaklu. </w:t>
      </w:r>
      <w:r w:rsidR="00912BCF" w:rsidRPr="00697D0F">
        <w:rPr>
          <w:rFonts w:cs="Calibri"/>
        </w:rPr>
        <w:t xml:space="preserve">Wymagane </w:t>
      </w:r>
      <w:r w:rsidRPr="00697D0F">
        <w:rPr>
          <w:rFonts w:cs="Calibri"/>
        </w:rPr>
        <w:t>jest przygotowanie opisu alternatywnego do przesłanych fotografii.</w:t>
      </w:r>
    </w:p>
    <w:p w14:paraId="3E00587D" w14:textId="578402C8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REALIZATOR zobowiązuje się do zawarcia takiej umowy z autorem fotografii, mocą, której REALIZATOR oraz ORGANIZATOR staną się współwłaścicielami w częściach równych wszystkich autorskich praw majątkowych (przeniesienie autorskich praw majątkowych) lub współuprawnionymi w częściach równych licencji wyłącznej wraz z prawem do udzielenia dalszej licencji w zakresie niezbędnym do eksploatacji zdjęć, o których mowa w ust </w:t>
      </w:r>
      <w:r w:rsidR="00D12D49" w:rsidRPr="00697D0F">
        <w:rPr>
          <w:rFonts w:cs="Calibri"/>
        </w:rPr>
        <w:t>13 i 16</w:t>
      </w:r>
      <w:r w:rsidRPr="00697D0F">
        <w:rPr>
          <w:rFonts w:cs="Calibri"/>
        </w:rPr>
        <w:t xml:space="preserve">. </w:t>
      </w:r>
    </w:p>
    <w:p w14:paraId="2E4F83F6" w14:textId="7E6B9F26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Wspólny zakres majątkowych praw autorskich lub licencji do zdjęć, o których mowa w ust. </w:t>
      </w:r>
      <w:r w:rsidR="00D12D49" w:rsidRPr="00697D0F">
        <w:rPr>
          <w:rFonts w:cs="Calibri"/>
        </w:rPr>
        <w:t>13 i 16</w:t>
      </w:r>
      <w:r w:rsidRPr="00697D0F">
        <w:rPr>
          <w:rFonts w:cs="Calibri"/>
        </w:rPr>
        <w:t xml:space="preserve">, dotyczyć będzie następujących pól eksploatacji: </w:t>
      </w:r>
    </w:p>
    <w:p w14:paraId="3B8631F5" w14:textId="77777777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utrwalanie i zwielokrotnianie jakąkolwiek techniką, w tym drukiem, techniką magnetyczną na jakimkolwiek nośniku audialnym i/lub audiowizualnym, a w szczególności na nośnikach wideo, taśmie światłoczułej, magnetycznej, dyskach komputerowych oraz wszystkich typach nośników przeznaczonych do zapisu cyfrowego; </w:t>
      </w:r>
    </w:p>
    <w:p w14:paraId="263769AF" w14:textId="730BABEB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lastRenderedPageBreak/>
        <w:t>nadawanie i reemitowanie za pomocą wizji i/lub fonii przewodowej i bezprzewodowej przez stację naziemną, za pośrednictwem satelity i telewizji interaktywnej, w całości lub</w:t>
      </w:r>
      <w:r w:rsidR="002C650C">
        <w:rPr>
          <w:rFonts w:cs="Calibri"/>
        </w:rPr>
        <w:t xml:space="preserve"> </w:t>
      </w:r>
      <w:r w:rsidRPr="00697D0F">
        <w:rPr>
          <w:rFonts w:cs="Calibri"/>
        </w:rPr>
        <w:t xml:space="preserve">we </w:t>
      </w:r>
      <w:r w:rsidR="002C650C">
        <w:rPr>
          <w:rFonts w:cs="Calibri"/>
        </w:rPr>
        <w:t> </w:t>
      </w:r>
      <w:r w:rsidRPr="00697D0F">
        <w:rPr>
          <w:rFonts w:cs="Calibri"/>
        </w:rPr>
        <w:t xml:space="preserve">fragmentach, w tym również tzw. </w:t>
      </w:r>
      <w:proofErr w:type="spellStart"/>
      <w:r w:rsidRPr="00697D0F">
        <w:rPr>
          <w:rFonts w:cs="Calibri"/>
        </w:rPr>
        <w:t>simulcasting</w:t>
      </w:r>
      <w:proofErr w:type="spellEnd"/>
      <w:r w:rsidRPr="00697D0F">
        <w:rPr>
          <w:rFonts w:cs="Calibri"/>
        </w:rPr>
        <w:t xml:space="preserve"> i </w:t>
      </w:r>
      <w:proofErr w:type="spellStart"/>
      <w:r w:rsidRPr="00697D0F">
        <w:rPr>
          <w:rFonts w:cs="Calibri"/>
        </w:rPr>
        <w:t>webcasting</w:t>
      </w:r>
      <w:proofErr w:type="spellEnd"/>
      <w:r w:rsidRPr="00697D0F">
        <w:rPr>
          <w:rFonts w:cs="Calibri"/>
        </w:rPr>
        <w:t xml:space="preserve">; </w:t>
      </w:r>
    </w:p>
    <w:p w14:paraId="36DE24B5" w14:textId="77777777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wyświetlanie i publiczne odtwarzanie; </w:t>
      </w:r>
    </w:p>
    <w:p w14:paraId="03330E32" w14:textId="77777777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wprowadzanie do obrotu w kraju i za granicą; </w:t>
      </w:r>
    </w:p>
    <w:p w14:paraId="58B450DB" w14:textId="77777777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użyczenie, najem i dzierżawa nośników, na których utwory utrwalono; </w:t>
      </w:r>
    </w:p>
    <w:p w14:paraId="188EC059" w14:textId="77777777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wprowadzanie do pamięci komputera; </w:t>
      </w:r>
    </w:p>
    <w:p w14:paraId="3775D832" w14:textId="77777777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wykorzystanie w utworach multimedialnych; </w:t>
      </w:r>
    </w:p>
    <w:p w14:paraId="3EF3C30A" w14:textId="77777777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publiczne udostępnianie w taki sposób, aby każdy mógł mieć do niego dostęp w miejscu i czasie przez siebie wybranym, w tym wykorzystanie na stronach internetowych; </w:t>
      </w:r>
    </w:p>
    <w:p w14:paraId="288E3E69" w14:textId="77777777" w:rsidR="00A44CD8" w:rsidRPr="00697D0F" w:rsidRDefault="008D6564" w:rsidP="001C078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prowadzenia działalności promocyjnej (w prasie, radiu, telewizji, social mediach). </w:t>
      </w:r>
    </w:p>
    <w:p w14:paraId="73FD0B92" w14:textId="01C5759C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Wraz z autorskimi prawami majątkowymi lub licencjami w zakresie korzystania ze zdjęć, o których mowa w ust. </w:t>
      </w:r>
      <w:r w:rsidR="00D12D49" w:rsidRPr="00697D0F">
        <w:rPr>
          <w:rFonts w:cs="Calibri"/>
        </w:rPr>
        <w:t>13 i 16</w:t>
      </w:r>
      <w:r w:rsidRPr="00697D0F">
        <w:rPr>
          <w:rFonts w:cs="Calibri"/>
        </w:rPr>
        <w:t xml:space="preserve"> przechodzi na ORGANIZATORA, jako współwłaściciela, prawo wykonywania praw zależnych.</w:t>
      </w:r>
    </w:p>
    <w:p w14:paraId="4DB1E08A" w14:textId="0F3D9E71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eastAsia="Times New Roman" w:cs="Calibri"/>
          <w:spacing w:val="14"/>
          <w:kern w:val="0"/>
          <w:lang w:eastAsia="pl-PL"/>
        </w:rPr>
      </w:pPr>
      <w:r w:rsidRPr="00697D0F">
        <w:rPr>
          <w:rFonts w:cs="Calibri"/>
        </w:rPr>
        <w:t>W sytuacji, gdy przedmiotem fotografii będzie wizerunek osoby, wówczas REALIZATOR zobowiązany jest do pozyskania upoważnienia do jego wykorzystania przez Strony Porozumienia na polach eksploatacji wskazanych w ust. 1</w:t>
      </w:r>
      <w:r w:rsidR="00E77083" w:rsidRPr="00697D0F">
        <w:rPr>
          <w:rFonts w:cs="Calibri"/>
        </w:rPr>
        <w:t>8</w:t>
      </w:r>
      <w:r w:rsidRPr="00697D0F">
        <w:rPr>
          <w:rFonts w:cs="Calibri"/>
        </w:rPr>
        <w:t xml:space="preserve">. </w:t>
      </w:r>
    </w:p>
    <w:p w14:paraId="6669EAFC" w14:textId="3F4F6947" w:rsidR="00A44CD8" w:rsidRPr="00697D0F" w:rsidRDefault="008D6564" w:rsidP="001C078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eastAsia="Times New Roman" w:cs="Calibri"/>
          <w:spacing w:val="14"/>
          <w:kern w:val="0"/>
          <w:lang w:eastAsia="pl-PL"/>
        </w:rPr>
      </w:pPr>
      <w:r w:rsidRPr="00697D0F">
        <w:rPr>
          <w:rFonts w:cs="Calibri"/>
        </w:rPr>
        <w:t xml:space="preserve">REALIZATOR jest zobowiązany do zarejestrowania Spektaklu z uwzględnieniem dźwięku i obrazu. </w:t>
      </w:r>
    </w:p>
    <w:p w14:paraId="0868B784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4</w:t>
      </w:r>
      <w:r w:rsidRPr="00697D0F">
        <w:rPr>
          <w:rFonts w:cs="Calibri"/>
          <w:b/>
          <w:bCs/>
        </w:rPr>
        <w:br/>
        <w:t>ZOBOWIĄZANIA ORGANIZATORA</w:t>
      </w:r>
    </w:p>
    <w:p w14:paraId="345500FF" w14:textId="77777777" w:rsidR="00A44CD8" w:rsidRPr="00697D0F" w:rsidRDefault="008D6564" w:rsidP="001C078C">
      <w:p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ORGANIZATOR zobowiązuje się do: </w:t>
      </w:r>
    </w:p>
    <w:p w14:paraId="3C13F966" w14:textId="49F41471" w:rsidR="00A44CD8" w:rsidRPr="00697D0F" w:rsidRDefault="008D6564" w:rsidP="001C078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>przekazania wszelkich informacji niezbędnych do realizacji Porozumienia</w:t>
      </w:r>
      <w:r w:rsidR="00691BCE" w:rsidRPr="00697D0F">
        <w:rPr>
          <w:rFonts w:cs="Calibri"/>
        </w:rPr>
        <w:t>;</w:t>
      </w:r>
      <w:r w:rsidRPr="00697D0F">
        <w:rPr>
          <w:rFonts w:cs="Calibri"/>
        </w:rPr>
        <w:t xml:space="preserve"> </w:t>
      </w:r>
    </w:p>
    <w:p w14:paraId="655391D3" w14:textId="77777777" w:rsidR="00A44CD8" w:rsidRPr="00697D0F" w:rsidRDefault="008D6564" w:rsidP="001C078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wykorzystania własnych narzędzi promocyjnych, w szczególności portalu </w:t>
      </w:r>
      <w:proofErr w:type="spellStart"/>
      <w:r w:rsidRPr="00697D0F">
        <w:rPr>
          <w:rFonts w:cs="Calibri"/>
        </w:rPr>
        <w:t>taniecPOLSKA</w:t>
      </w:r>
      <w:proofErr w:type="spellEnd"/>
      <w:r w:rsidRPr="00697D0F">
        <w:rPr>
          <w:rFonts w:cs="Calibri"/>
        </w:rPr>
        <w:t xml:space="preserve"> do promocji Projektu.</w:t>
      </w:r>
    </w:p>
    <w:p w14:paraId="520E2856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5</w:t>
      </w:r>
      <w:r w:rsidRPr="00697D0F">
        <w:rPr>
          <w:rFonts w:cs="Calibri"/>
          <w:b/>
          <w:bCs/>
        </w:rPr>
        <w:br/>
        <w:t>FINANSOWANIE KOSZTÓW REALIZACJI PROJEKTU</w:t>
      </w:r>
    </w:p>
    <w:p w14:paraId="042E5F89" w14:textId="11A226C9" w:rsidR="00A44CD8" w:rsidRPr="00697D0F" w:rsidRDefault="008D6564" w:rsidP="001C078C">
      <w:pPr>
        <w:pStyle w:val="Akapitzlist"/>
        <w:numPr>
          <w:ilvl w:val="0"/>
          <w:numId w:val="11"/>
        </w:numPr>
        <w:spacing w:after="0" w:line="276" w:lineRule="auto"/>
        <w:ind w:left="284" w:hanging="283"/>
        <w:jc w:val="both"/>
        <w:rPr>
          <w:rFonts w:cs="Calibri"/>
        </w:rPr>
      </w:pPr>
      <w:r w:rsidRPr="00697D0F">
        <w:rPr>
          <w:rFonts w:cs="Calibri"/>
        </w:rPr>
        <w:t xml:space="preserve">Wysokość pokrycia przez ORGANIZATORA części kosztów organizacji Projektu wynosi </w:t>
      </w:r>
      <w:r w:rsidR="00E77083" w:rsidRPr="00697D0F">
        <w:rPr>
          <w:rFonts w:cs="Calibri"/>
          <w:b/>
          <w:highlight w:val="yellow"/>
        </w:rPr>
        <w:t>…</w:t>
      </w:r>
      <w:r w:rsidR="00384AE8" w:rsidRPr="00697D0F">
        <w:rPr>
          <w:rFonts w:cs="Calibri"/>
          <w:b/>
          <w:highlight w:val="yellow"/>
        </w:rPr>
        <w:t> </w:t>
      </w:r>
      <w:r w:rsidR="00384AE8" w:rsidRPr="00697D0F">
        <w:rPr>
          <w:rFonts w:cs="Calibri"/>
          <w:b/>
        </w:rPr>
        <w:t>000</w:t>
      </w:r>
      <w:r w:rsidRPr="00697D0F">
        <w:rPr>
          <w:rFonts w:cs="Calibri"/>
          <w:b/>
        </w:rPr>
        <w:t xml:space="preserve"> </w:t>
      </w:r>
      <w:r w:rsidRPr="00697D0F">
        <w:rPr>
          <w:rFonts w:cs="Calibri"/>
          <w:b/>
          <w:bCs/>
        </w:rPr>
        <w:t>zł</w:t>
      </w:r>
      <w:r w:rsidRPr="00697D0F">
        <w:rPr>
          <w:rFonts w:cs="Calibri"/>
        </w:rPr>
        <w:t xml:space="preserve"> (słownie: </w:t>
      </w:r>
      <w:r w:rsidR="00E77083" w:rsidRPr="00697D0F">
        <w:rPr>
          <w:rFonts w:cs="Calibri"/>
          <w:b/>
          <w:highlight w:val="yellow"/>
        </w:rPr>
        <w:t xml:space="preserve">………. </w:t>
      </w:r>
      <w:r w:rsidRPr="00697D0F">
        <w:rPr>
          <w:rFonts w:cs="Calibri"/>
          <w:b/>
        </w:rPr>
        <w:t>tysięcy 00/100 złotych</w:t>
      </w:r>
      <w:r w:rsidRPr="00697D0F">
        <w:rPr>
          <w:rFonts w:cs="Calibri"/>
        </w:rPr>
        <w:t>) brutto, uwzględniając podatek VAT.</w:t>
      </w:r>
    </w:p>
    <w:p w14:paraId="0213BAA7" w14:textId="07BF441A" w:rsidR="00A44CD8" w:rsidRPr="00697D0F" w:rsidRDefault="001B3BBD" w:rsidP="001C078C">
      <w:pPr>
        <w:pStyle w:val="Akapitzlist"/>
        <w:numPr>
          <w:ilvl w:val="0"/>
          <w:numId w:val="11"/>
        </w:numPr>
        <w:spacing w:after="0" w:line="276" w:lineRule="auto"/>
        <w:ind w:left="284" w:hanging="283"/>
        <w:jc w:val="both"/>
        <w:rPr>
          <w:rFonts w:cs="Calibri"/>
        </w:rPr>
      </w:pPr>
      <w:r>
        <w:rPr>
          <w:rFonts w:cs="Calibri"/>
        </w:rPr>
        <w:t>Wydatkowanie</w:t>
      </w:r>
      <w:r w:rsidR="008D6564" w:rsidRPr="00697D0F">
        <w:rPr>
          <w:rFonts w:cs="Calibri"/>
        </w:rPr>
        <w:t xml:space="preserve"> środków finansowych, o których mowa w ust. 1 ustala się od dnia </w:t>
      </w:r>
      <w:r w:rsidR="00384AE8" w:rsidRPr="00697D0F">
        <w:rPr>
          <w:rFonts w:cs="Calibri"/>
        </w:rPr>
        <w:t>ogłoszenia wyników naboru w Programie</w:t>
      </w:r>
      <w:r w:rsidR="008D6564" w:rsidRPr="00697D0F">
        <w:rPr>
          <w:rFonts w:cs="Calibri"/>
        </w:rPr>
        <w:t xml:space="preserve"> do dnia </w:t>
      </w:r>
      <w:r w:rsidR="00384AE8" w:rsidRPr="00697D0F">
        <w:rPr>
          <w:rFonts w:cs="Calibri"/>
          <w:b/>
          <w:highlight w:val="yellow"/>
        </w:rPr>
        <w:t xml:space="preserve">……… </w:t>
      </w:r>
      <w:r w:rsidR="00384AE8" w:rsidRPr="00697D0F">
        <w:rPr>
          <w:rFonts w:cs="Calibri"/>
          <w:b/>
        </w:rPr>
        <w:t>2026 roku.</w:t>
      </w:r>
    </w:p>
    <w:p w14:paraId="49EC4EC4" w14:textId="4685DE8D" w:rsidR="00A44CD8" w:rsidRPr="00697D0F" w:rsidRDefault="008D6564" w:rsidP="001C078C">
      <w:pPr>
        <w:pStyle w:val="Akapitzlist"/>
        <w:numPr>
          <w:ilvl w:val="0"/>
          <w:numId w:val="11"/>
        </w:numPr>
        <w:spacing w:after="0" w:line="276" w:lineRule="auto"/>
        <w:ind w:left="284" w:hanging="283"/>
        <w:jc w:val="both"/>
        <w:rPr>
          <w:rFonts w:cs="Calibri"/>
        </w:rPr>
      </w:pPr>
      <w:r w:rsidRPr="00697D0F">
        <w:rPr>
          <w:rFonts w:cs="Calibri"/>
        </w:rPr>
        <w:t>Co najmniej 20% kwoty brutto dofinansowania ORGANIZATORA musi zostać przeznaczone na pokrycie kosztów honorariów choreografów, asystentów choreografów i/lub koszty z tytułu praw autorskich do</w:t>
      </w:r>
      <w:r w:rsidR="00ED48AD" w:rsidRPr="00697D0F">
        <w:rPr>
          <w:rFonts w:cs="Calibri"/>
        </w:rPr>
        <w:t> </w:t>
      </w:r>
      <w:r w:rsidRPr="00697D0F">
        <w:rPr>
          <w:rFonts w:cs="Calibri"/>
        </w:rPr>
        <w:t xml:space="preserve"> choreografii. </w:t>
      </w:r>
    </w:p>
    <w:p w14:paraId="09969498" w14:textId="7A8142AC" w:rsidR="00A44CD8" w:rsidRPr="00697D0F" w:rsidRDefault="008D6564" w:rsidP="001C078C">
      <w:pPr>
        <w:pStyle w:val="Akapitzlist"/>
        <w:numPr>
          <w:ilvl w:val="0"/>
          <w:numId w:val="11"/>
        </w:numPr>
        <w:spacing w:after="0" w:line="276" w:lineRule="auto"/>
        <w:ind w:left="284" w:hanging="283"/>
        <w:jc w:val="both"/>
        <w:rPr>
          <w:rFonts w:cs="Calibri"/>
        </w:rPr>
      </w:pPr>
      <w:r w:rsidRPr="00697D0F">
        <w:rPr>
          <w:rFonts w:cs="Calibri"/>
        </w:rPr>
        <w:t xml:space="preserve">REALIZATOR oświadcza, że finansowe i niefinansowe środki własne REALIZATORA oraz środki finansowe i niefinansowe z innych źródeł są równe lub większe 10% całkowitego budżetu przeznaczonego na realizację Projektu. </w:t>
      </w:r>
    </w:p>
    <w:p w14:paraId="70CF3819" w14:textId="39D33A52" w:rsidR="00A44CD8" w:rsidRPr="00697D0F" w:rsidRDefault="008D6564" w:rsidP="001C078C">
      <w:pPr>
        <w:pStyle w:val="Akapitzlist"/>
        <w:numPr>
          <w:ilvl w:val="0"/>
          <w:numId w:val="11"/>
        </w:numPr>
        <w:spacing w:after="0" w:line="276" w:lineRule="auto"/>
        <w:ind w:left="284" w:hanging="283"/>
        <w:jc w:val="both"/>
        <w:rPr>
          <w:rFonts w:cs="Calibri"/>
        </w:rPr>
      </w:pPr>
      <w:r w:rsidRPr="00697D0F">
        <w:rPr>
          <w:rFonts w:cs="Calibri"/>
        </w:rPr>
        <w:t xml:space="preserve">Środki, o których mowa w ust. 4 wynoszą </w:t>
      </w:r>
      <w:r w:rsidR="00ED48AD" w:rsidRPr="00697D0F">
        <w:rPr>
          <w:rFonts w:cs="Calibri"/>
          <w:b/>
          <w:highlight w:val="yellow"/>
        </w:rPr>
        <w:t>……….</w:t>
      </w:r>
      <w:r w:rsidRPr="00697D0F">
        <w:rPr>
          <w:rFonts w:cs="Calibri"/>
          <w:b/>
          <w:highlight w:val="yellow"/>
        </w:rPr>
        <w:t xml:space="preserve"> </w:t>
      </w:r>
      <w:r w:rsidRPr="00697D0F">
        <w:rPr>
          <w:rFonts w:cs="Calibri"/>
          <w:b/>
          <w:bCs/>
        </w:rPr>
        <w:t>zł</w:t>
      </w:r>
      <w:r w:rsidRPr="00697D0F">
        <w:rPr>
          <w:rFonts w:cs="Calibri"/>
        </w:rPr>
        <w:t xml:space="preserve"> (słownie: </w:t>
      </w:r>
      <w:r w:rsidR="00ED48AD" w:rsidRPr="00697D0F">
        <w:rPr>
          <w:rFonts w:cs="Calibri"/>
          <w:b/>
          <w:highlight w:val="yellow"/>
        </w:rPr>
        <w:t>……..</w:t>
      </w:r>
      <w:r w:rsidRPr="00697D0F">
        <w:rPr>
          <w:rFonts w:cs="Calibri"/>
          <w:b/>
          <w:highlight w:val="yellow"/>
        </w:rPr>
        <w:t xml:space="preserve"> </w:t>
      </w:r>
      <w:r w:rsidRPr="00697D0F">
        <w:rPr>
          <w:rFonts w:cs="Calibri"/>
          <w:b/>
        </w:rPr>
        <w:t>00/100 złotych</w:t>
      </w:r>
      <w:r w:rsidRPr="00697D0F">
        <w:rPr>
          <w:rFonts w:cs="Calibri"/>
        </w:rPr>
        <w:t xml:space="preserve">) brutto, co stanowi </w:t>
      </w:r>
      <w:r w:rsidR="00ED48AD" w:rsidRPr="00697D0F">
        <w:rPr>
          <w:rFonts w:cs="Calibri"/>
          <w:b/>
          <w:highlight w:val="yellow"/>
        </w:rPr>
        <w:t>…</w:t>
      </w:r>
      <w:r w:rsidRPr="00697D0F">
        <w:rPr>
          <w:rFonts w:cs="Calibri"/>
          <w:b/>
          <w:highlight w:val="yellow"/>
        </w:rPr>
        <w:t>%</w:t>
      </w:r>
      <w:r w:rsidRPr="00697D0F">
        <w:rPr>
          <w:rFonts w:cs="Calibri"/>
          <w:highlight w:val="yellow"/>
        </w:rPr>
        <w:t xml:space="preserve"> </w:t>
      </w:r>
      <w:r w:rsidRPr="00697D0F">
        <w:rPr>
          <w:rFonts w:cs="Calibri"/>
        </w:rPr>
        <w:t xml:space="preserve">wszystkich środków finansowych budżetu. W trakcie produkcji Spektaklu wysokość wkładu własnego REALIZATORA może się zwiększyć, co nie wymaga informowania ORGANIZATORA. </w:t>
      </w:r>
      <w:r w:rsidRPr="00697D0F">
        <w:rPr>
          <w:rFonts w:cs="Calibri"/>
        </w:rPr>
        <w:lastRenderedPageBreak/>
        <w:t>W przypadku zmniejszenia wkładu własnego REALIZATORA, jest on zobowiązany do poinformowania ORGANIZATORA wraz z należytym uzasadnieniem dokonanych zmian. Zmniejszenie wkładu własnego jest powiązane procentowo ze zmniejszeniem dofinansowania. Wkład własny może być finansowy i/lub niefinansowy (np. rzeczowy).</w:t>
      </w:r>
    </w:p>
    <w:p w14:paraId="58A80FB7" w14:textId="6601B565" w:rsidR="00A44CD8" w:rsidRPr="00697D0F" w:rsidRDefault="008D6564" w:rsidP="001C078C">
      <w:pPr>
        <w:pStyle w:val="Akapitzlist"/>
        <w:numPr>
          <w:ilvl w:val="0"/>
          <w:numId w:val="11"/>
        </w:numPr>
        <w:spacing w:after="0" w:line="276" w:lineRule="auto"/>
        <w:ind w:left="284" w:hanging="283"/>
        <w:jc w:val="both"/>
        <w:rPr>
          <w:rFonts w:eastAsiaTheme="minorEastAsia" w:cs="Calibri"/>
        </w:rPr>
      </w:pPr>
      <w:r w:rsidRPr="00697D0F">
        <w:rPr>
          <w:rFonts w:cs="Calibri"/>
        </w:rPr>
        <w:t xml:space="preserve">Strony zgodnie postanawiają, iż REALIZATOR zachowuje uprawnienie do uzyskiwania przychodów  tytułu realizacji Projektu (np. wpływy z biletów, sprzedaż druków, opłaty licencyjne) o </w:t>
      </w:r>
      <w:r w:rsidR="002C650C">
        <w:rPr>
          <w:rFonts w:cs="Calibri"/>
        </w:rPr>
        <w:t> </w:t>
      </w:r>
      <w:r w:rsidRPr="00697D0F">
        <w:rPr>
          <w:rFonts w:cs="Calibri"/>
        </w:rPr>
        <w:t xml:space="preserve">ile </w:t>
      </w:r>
      <w:r w:rsidR="002C650C">
        <w:rPr>
          <w:rFonts w:cs="Calibri"/>
        </w:rPr>
        <w:t> </w:t>
      </w:r>
      <w:r w:rsidRPr="00697D0F">
        <w:rPr>
          <w:rFonts w:cs="Calibri"/>
        </w:rPr>
        <w:t>taka forma działalności nie narusza statutu ORGANIZATORA oraz obowiązujących przepisów prawa, w szczególności ustawy Prawo przedsiębiorców z dnia 6 marca 2018 r. (</w:t>
      </w:r>
      <w:proofErr w:type="spellStart"/>
      <w:r w:rsidRPr="00697D0F">
        <w:rPr>
          <w:rFonts w:cs="Calibri"/>
        </w:rPr>
        <w:t>t.j</w:t>
      </w:r>
      <w:proofErr w:type="spellEnd"/>
      <w:r w:rsidRPr="00697D0F">
        <w:rPr>
          <w:rFonts w:cs="Calibri"/>
        </w:rPr>
        <w:t xml:space="preserve">. Dz.U.2024 poz. 236 z </w:t>
      </w:r>
      <w:proofErr w:type="spellStart"/>
      <w:r w:rsidRPr="00697D0F">
        <w:rPr>
          <w:rFonts w:cs="Calibri"/>
        </w:rPr>
        <w:t>późn</w:t>
      </w:r>
      <w:proofErr w:type="spellEnd"/>
      <w:r w:rsidRPr="00697D0F">
        <w:rPr>
          <w:rFonts w:cs="Calibri"/>
        </w:rPr>
        <w:t xml:space="preserve">. zm.). W takim przypadku, REALIZATOR zobowiązany jest do przeznaczenia tak uzyskanych środków finansowych na realizację PROJEKTU (przychody mogą być wydatkowane na wydatki kwalifikowane określone w Regulaminie), natomiast gdy okaże się to niemożliwe REALIZATOR zobowiązuje się do wypłaty na rzecz ORGANIZATORA części tych przychodów w wysokości proporcjonalnej do udziału finansowego ORGANIZATORA w stosunku do całego budżetu. Wpłata odbędzie się na podstawie przedłożonego przez REALIZATORA sprawozdania końcowego i </w:t>
      </w:r>
      <w:r w:rsidR="002C650C">
        <w:rPr>
          <w:rFonts w:cs="Calibri"/>
        </w:rPr>
        <w:t> </w:t>
      </w:r>
      <w:r w:rsidRPr="00697D0F">
        <w:rPr>
          <w:rFonts w:cs="Calibri"/>
        </w:rPr>
        <w:t>raportu sprzedaży dotyczącego osiągniętego przychodu oraz wystawionej przez ORGANIZATORA Faktury VAT na rachunek bankowy tam wskazany.</w:t>
      </w:r>
    </w:p>
    <w:p w14:paraId="55B4B2F9" w14:textId="6A98E3BE" w:rsidR="00A44CD8" w:rsidRPr="00697D0F" w:rsidRDefault="008D6564" w:rsidP="001C078C">
      <w:pPr>
        <w:pStyle w:val="Akapitzlist"/>
        <w:numPr>
          <w:ilvl w:val="0"/>
          <w:numId w:val="11"/>
        </w:numPr>
        <w:spacing w:after="0" w:line="276" w:lineRule="auto"/>
        <w:ind w:left="284" w:hanging="283"/>
        <w:jc w:val="both"/>
        <w:rPr>
          <w:rFonts w:cs="Calibri"/>
        </w:rPr>
      </w:pPr>
      <w:r w:rsidRPr="00697D0F">
        <w:rPr>
          <w:rFonts w:cs="Calibri"/>
        </w:rPr>
        <w:t xml:space="preserve">ORGANIZATOR oświadcza, że w ramach przekazanego REALIZATOROWI dofinansowania nie wyraża zgody na pokrywanie kosztów wynagrodzeń pracowników etatowych będących ich comiesięcznym wynagrodzeniem otrzymywanym na podstawie umowy o  pracę, </w:t>
      </w:r>
      <w:r w:rsidRPr="00697D0F">
        <w:rPr>
          <w:rFonts w:eastAsiaTheme="minorEastAsia" w:cs="Calibri"/>
        </w:rPr>
        <w:t xml:space="preserve">z wyłączeniem wynagrodzenia dla </w:t>
      </w:r>
      <w:r w:rsidR="002C650C">
        <w:rPr>
          <w:rFonts w:eastAsiaTheme="minorEastAsia" w:cs="Calibri"/>
        </w:rPr>
        <w:t> </w:t>
      </w:r>
      <w:r w:rsidRPr="00697D0F">
        <w:rPr>
          <w:rFonts w:eastAsiaTheme="minorEastAsia" w:cs="Calibri"/>
        </w:rPr>
        <w:t>etatowych osób artystycznych zaangażowanych w Projekt w wyniku pracy wykraczającej ponadnormowe warunki etatu, powstałe podczas realizacji Projektu, które to będą dodatkowym honorarium artystycznym za ponadnormowe warunki etatu i nie stanowią części wynagrodzenia zasadniczego.</w:t>
      </w:r>
      <w:r w:rsidRPr="00697D0F">
        <w:rPr>
          <w:rFonts w:cs="Calibri"/>
        </w:rPr>
        <w:t xml:space="preserve"> REALIZATOR zapewni prowadzenie ewidencji czasu pracy potwierdzającej zaangażowanie w Projekt poprzez pisemne oświadczenie pracownika lub kartę czasu pracy. ORGANIZATOR nie wyraża również zgody na wykorzystanie kwoty dofinansowania na zakup środków trwałych oraz wykonywanie jakichkolwiek prac budowlanych, remontowych i modernizacyjnych.</w:t>
      </w:r>
    </w:p>
    <w:p w14:paraId="1042E755" w14:textId="77777777" w:rsidR="00A44CD8" w:rsidRPr="00697D0F" w:rsidRDefault="008D6564" w:rsidP="001C078C">
      <w:pPr>
        <w:pStyle w:val="PARAGRAF"/>
        <w:spacing w:before="0"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6</w:t>
      </w:r>
      <w:r w:rsidRPr="00697D0F">
        <w:rPr>
          <w:rFonts w:cs="Calibri"/>
          <w:b/>
          <w:bCs/>
        </w:rPr>
        <w:br/>
        <w:t>PRZEKAZANIE ŚRODKÓW</w:t>
      </w:r>
    </w:p>
    <w:p w14:paraId="71B1586E" w14:textId="206B467E" w:rsidR="00A44CD8" w:rsidRPr="00697D0F" w:rsidRDefault="008D6564" w:rsidP="001C078C">
      <w:pPr>
        <w:pStyle w:val="Akapitzlist"/>
        <w:numPr>
          <w:ilvl w:val="0"/>
          <w:numId w:val="26"/>
        </w:numPr>
        <w:spacing w:after="0" w:line="276" w:lineRule="auto"/>
        <w:ind w:left="425" w:hanging="357"/>
        <w:contextualSpacing w:val="0"/>
        <w:jc w:val="both"/>
        <w:rPr>
          <w:rFonts w:cs="Calibri"/>
        </w:rPr>
      </w:pPr>
      <w:r w:rsidRPr="00697D0F">
        <w:rPr>
          <w:rFonts w:cs="Calibri"/>
        </w:rPr>
        <w:t>Środki, o których mowa w § 5 ust. 1 będą przekazane na rachunek bankowy REALIZATORA nr </w:t>
      </w:r>
      <w:r w:rsidR="002B090C" w:rsidRPr="00697D0F">
        <w:rPr>
          <w:rFonts w:cs="Calibri"/>
          <w:highlight w:val="yellow"/>
        </w:rPr>
        <w:t xml:space="preserve">………. </w:t>
      </w:r>
      <w:r w:rsidRPr="00697D0F">
        <w:rPr>
          <w:rFonts w:cs="Calibri"/>
        </w:rPr>
        <w:t>w formie</w:t>
      </w:r>
      <w:r w:rsidRPr="00697D0F">
        <w:rPr>
          <w:rFonts w:eastAsiaTheme="minorEastAsia" w:cs="Calibri"/>
          <w:kern w:val="0"/>
        </w:rPr>
        <w:t xml:space="preserve"> maksymalnie II</w:t>
      </w:r>
      <w:r w:rsidRPr="00697D0F">
        <w:rPr>
          <w:rFonts w:cs="Calibri"/>
        </w:rPr>
        <w:t>I transz:</w:t>
      </w:r>
    </w:p>
    <w:p w14:paraId="3B9A68C6" w14:textId="49ED1826" w:rsidR="00A44CD8" w:rsidRPr="00697D0F" w:rsidRDefault="008D6564" w:rsidP="001C078C">
      <w:pPr>
        <w:numPr>
          <w:ilvl w:val="4"/>
          <w:numId w:val="26"/>
        </w:numPr>
        <w:spacing w:after="0" w:line="276" w:lineRule="auto"/>
        <w:ind w:left="851"/>
        <w:jc w:val="both"/>
        <w:rPr>
          <w:rFonts w:cs="Calibri"/>
        </w:rPr>
      </w:pPr>
      <w:r w:rsidRPr="00697D0F">
        <w:rPr>
          <w:rFonts w:cs="Calibri"/>
        </w:rPr>
        <w:t xml:space="preserve">I transza – w wysokości maksymalnie 40% kwoty po podpisaniu Porozumienia realizacji Projektu </w:t>
      </w:r>
      <w:r w:rsidR="002B090C" w:rsidRPr="00697D0F">
        <w:rPr>
          <w:rFonts w:cs="Calibri"/>
        </w:rPr>
        <w:t xml:space="preserve">wraz z kompletem wymaganych załączników </w:t>
      </w:r>
      <w:r w:rsidRPr="00697D0F">
        <w:rPr>
          <w:rFonts w:cs="Calibri"/>
        </w:rPr>
        <w:t>do 21 dni od dnia przekazania Organizatorowi prawidłowo wystawionej faktury/noty księgowej;</w:t>
      </w:r>
      <w:r w:rsidR="00691BCE" w:rsidRPr="00697D0F">
        <w:rPr>
          <w:rFonts w:cs="Calibri"/>
        </w:rPr>
        <w:t xml:space="preserve"> </w:t>
      </w:r>
    </w:p>
    <w:p w14:paraId="2DB254AA" w14:textId="27C4388E" w:rsidR="00A44CD8" w:rsidRPr="00697D0F" w:rsidRDefault="008D6564" w:rsidP="001C078C">
      <w:pPr>
        <w:numPr>
          <w:ilvl w:val="4"/>
          <w:numId w:val="26"/>
        </w:numPr>
        <w:spacing w:after="0" w:line="276" w:lineRule="auto"/>
        <w:ind w:left="851"/>
        <w:jc w:val="both"/>
        <w:rPr>
          <w:rFonts w:cs="Calibri"/>
        </w:rPr>
      </w:pPr>
      <w:r w:rsidRPr="00697D0F">
        <w:rPr>
          <w:rFonts w:cs="Calibri"/>
        </w:rPr>
        <w:t>II transza – w wysokości maksymalnie 40% kwoty Dofinansowania na podstawie pisemnej akceptacji sprawozdania częściowego. Wypłata nastąpi do 21 dni od dnia przekazania Organizatorowi faktury/noty księgowej</w:t>
      </w:r>
      <w:r w:rsidR="00691BCE" w:rsidRPr="00697D0F">
        <w:rPr>
          <w:rFonts w:cs="Calibri"/>
        </w:rPr>
        <w:t xml:space="preserve">; </w:t>
      </w:r>
    </w:p>
    <w:p w14:paraId="2D66C457" w14:textId="77777777" w:rsidR="00A44CD8" w:rsidRPr="00697D0F" w:rsidRDefault="008D6564" w:rsidP="001C078C">
      <w:pPr>
        <w:numPr>
          <w:ilvl w:val="4"/>
          <w:numId w:val="26"/>
        </w:numPr>
        <w:spacing w:after="0" w:line="276" w:lineRule="auto"/>
        <w:ind w:left="851"/>
        <w:jc w:val="both"/>
        <w:rPr>
          <w:rFonts w:cs="Calibri"/>
        </w:rPr>
      </w:pPr>
      <w:r w:rsidRPr="00697D0F">
        <w:rPr>
          <w:rFonts w:cs="Calibri"/>
        </w:rPr>
        <w:t>III transza – w wysokości pozostałej kwoty dofinansowania na podstawie pisemnej akceptacji sprawozdania końcowego. Wypłata nastąpi do 21 dni od dnia przekazania Organizatorowi faktury/noty księgowej.</w:t>
      </w:r>
    </w:p>
    <w:p w14:paraId="5A871B7D" w14:textId="77777777" w:rsidR="00A44CD8" w:rsidRPr="00697D0F" w:rsidRDefault="008D6564" w:rsidP="001C078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lastRenderedPageBreak/>
        <w:t xml:space="preserve">Za dzień przekazania środków uważany będzie dzień obciążenia rachunku ORGANIZATORA. </w:t>
      </w:r>
    </w:p>
    <w:p w14:paraId="0C367B1B" w14:textId="77777777" w:rsidR="00A44CD8" w:rsidRPr="00697D0F" w:rsidRDefault="008D6564" w:rsidP="001C078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oświadcza, </w:t>
      </w:r>
      <w:r w:rsidRPr="00697D0F">
        <w:rPr>
          <w:rFonts w:cs="Calibri"/>
          <w:highlight w:val="yellow"/>
        </w:rPr>
        <w:t>iż jest/nie</w:t>
      </w:r>
      <w:r w:rsidRPr="00697D0F">
        <w:rPr>
          <w:rStyle w:val="Odwoanieprzypisudolnego"/>
          <w:rFonts w:cs="Calibri"/>
        </w:rPr>
        <w:footnoteReference w:id="2"/>
      </w:r>
      <w:r w:rsidRPr="00697D0F">
        <w:rPr>
          <w:rFonts w:cs="Calibri"/>
        </w:rPr>
        <w:t xml:space="preserve"> jest czynnym podatnikiem podatku od towarów i usług. </w:t>
      </w:r>
    </w:p>
    <w:p w14:paraId="211D757B" w14:textId="77777777" w:rsidR="00A44CD8" w:rsidRPr="00697D0F" w:rsidRDefault="008D6564" w:rsidP="001C078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ORGANIZATOR oświadcza, iż jest czynnym podatnikiem podatku od towarów i usług. </w:t>
      </w:r>
    </w:p>
    <w:p w14:paraId="2F7428A3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7</w:t>
      </w:r>
      <w:r w:rsidRPr="00697D0F">
        <w:rPr>
          <w:rFonts w:cs="Calibri"/>
          <w:b/>
          <w:bCs/>
        </w:rPr>
        <w:br/>
        <w:t>ZOBOWIĄZANIA W ZAKRESIE WYKORZYSTANIA ŚRODKÓW ORAZ PROWADZENIA DOKUMENTACJI</w:t>
      </w:r>
    </w:p>
    <w:p w14:paraId="1647C744" w14:textId="77777777" w:rsidR="00A44CD8" w:rsidRPr="00697D0F" w:rsidRDefault="008D6564" w:rsidP="001C078C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zobowiązuje się do: </w:t>
      </w:r>
    </w:p>
    <w:p w14:paraId="5AB42B35" w14:textId="77777777" w:rsidR="00A44CD8" w:rsidRPr="00697D0F" w:rsidRDefault="008D6564" w:rsidP="001C078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wykorzystania przekazanych środków finansowych zgodnie z celem określonym w Porozumieniu i na warunkach określonych Porozumieniem; </w:t>
      </w:r>
    </w:p>
    <w:p w14:paraId="4CEA703D" w14:textId="77777777" w:rsidR="00A44CD8" w:rsidRPr="00697D0F" w:rsidRDefault="008D6564" w:rsidP="001C078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prowadzenia wyodrębnionej dokumentacji finansowo-księgowej środków finansowych ORGANIZATORA otrzymanych na realizację Projektu, którego zakres określa Porozumienie; </w:t>
      </w:r>
    </w:p>
    <w:p w14:paraId="58E0A1C9" w14:textId="43159246" w:rsidR="00A44CD8" w:rsidRPr="00697D0F" w:rsidRDefault="008D6564" w:rsidP="001C078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opisywania merytorycznego dokumentów oraz opatrywania klauzulą „Sfinansowane ze środków Narodowego Instytutu Muzyki i Tańca” dokumentów stanowiących podstawę rozliczenia finansowego oraz przechowywania ich przez okres 5 lat po zakończeniu roku kalendarzowego, w </w:t>
      </w:r>
      <w:r w:rsidR="008102E9" w:rsidRPr="00697D0F">
        <w:rPr>
          <w:rFonts w:cs="Calibri"/>
        </w:rPr>
        <w:t> </w:t>
      </w:r>
      <w:r w:rsidRPr="00697D0F">
        <w:rPr>
          <w:rFonts w:cs="Calibri"/>
        </w:rPr>
        <w:t xml:space="preserve">którym realizowany był Projekt. </w:t>
      </w:r>
    </w:p>
    <w:p w14:paraId="3CAB7CC1" w14:textId="77777777" w:rsidR="00A44CD8" w:rsidRPr="00697D0F" w:rsidRDefault="008D6564" w:rsidP="001C078C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zobowiązuje się do wydatkowania przekazanych przez ORGANIZATORA środków wyłącznie na podstawie: </w:t>
      </w:r>
    </w:p>
    <w:p w14:paraId="19DDBEB3" w14:textId="77777777" w:rsidR="00A44CD8" w:rsidRPr="00697D0F" w:rsidRDefault="008D6564" w:rsidP="001C078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faktur i rachunków otrzymanych za zakupy usług; </w:t>
      </w:r>
    </w:p>
    <w:p w14:paraId="6AE9908C" w14:textId="5D57C9BD" w:rsidR="00A44CD8" w:rsidRPr="00697D0F" w:rsidRDefault="008D6564" w:rsidP="001C078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>rachunków do umów o dzieło, umów o dzieło z przekazaniem praw autorskich, umów</w:t>
      </w:r>
      <w:r w:rsidR="005A04B5">
        <w:rPr>
          <w:rFonts w:cs="Calibri"/>
        </w:rPr>
        <w:t xml:space="preserve"> </w:t>
      </w:r>
      <w:r w:rsidRPr="00697D0F">
        <w:rPr>
          <w:rFonts w:cs="Calibri"/>
        </w:rPr>
        <w:t>o</w:t>
      </w:r>
      <w:r w:rsidR="005A04B5">
        <w:rPr>
          <w:rFonts w:cs="Calibri"/>
        </w:rPr>
        <w:t xml:space="preserve"> </w:t>
      </w:r>
      <w:r w:rsidRPr="00697D0F">
        <w:rPr>
          <w:rFonts w:cs="Calibri"/>
        </w:rPr>
        <w:t xml:space="preserve">dzieło z udzieleniem licencji, umów zlecenia z wykonawcami projektu; </w:t>
      </w:r>
    </w:p>
    <w:p w14:paraId="1D5B3B8E" w14:textId="66494394" w:rsidR="00A44CD8" w:rsidRPr="00697D0F" w:rsidRDefault="008D6564" w:rsidP="001C078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>innych dokumentów księgowych zawierających dane ORGANIZATORA</w:t>
      </w:r>
      <w:r w:rsidR="00D6651B" w:rsidRPr="00697D0F">
        <w:rPr>
          <w:rFonts w:cs="Calibri"/>
        </w:rPr>
        <w:t>,</w:t>
      </w:r>
      <w:r w:rsidRPr="00697D0F">
        <w:rPr>
          <w:rFonts w:cs="Calibri"/>
        </w:rPr>
        <w:t xml:space="preserve"> adres NIP, kwotę brutto, opcjonalnie imię i nazwisko </w:t>
      </w:r>
      <w:r w:rsidR="00D6651B" w:rsidRPr="00697D0F">
        <w:rPr>
          <w:rFonts w:cs="Calibri"/>
        </w:rPr>
        <w:t>osoby zaangażowane w realizację Projektu, której dotyczy wydatek</w:t>
      </w:r>
      <w:r w:rsidRPr="00697D0F">
        <w:rPr>
          <w:rFonts w:cs="Calibri"/>
        </w:rPr>
        <w:t xml:space="preserve">. </w:t>
      </w:r>
    </w:p>
    <w:p w14:paraId="50087141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8</w:t>
      </w:r>
      <w:r w:rsidRPr="00697D0F">
        <w:rPr>
          <w:rFonts w:cs="Calibri"/>
          <w:b/>
          <w:bCs/>
        </w:rPr>
        <w:br/>
        <w:t>ZMIANY KOSZTORYSU</w:t>
      </w:r>
    </w:p>
    <w:p w14:paraId="6EEDAD11" w14:textId="4B692C95" w:rsidR="00A44CD8" w:rsidRPr="00697D0F" w:rsidRDefault="008D6564" w:rsidP="001C078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Pisemnego aneksu do Porozumienia i zgody ORGANIZATORA oraz REALIZATORA pod rygorem nieważności wymagają zmiany dotyczące środków ORGANIZATORA określonych w § 5 ust. 1 takie </w:t>
      </w:r>
      <w:r w:rsidR="00861379" w:rsidRPr="00697D0F">
        <w:rPr>
          <w:rFonts w:cs="Calibri"/>
        </w:rPr>
        <w:t> </w:t>
      </w:r>
      <w:r w:rsidRPr="00697D0F">
        <w:rPr>
          <w:rFonts w:cs="Calibri"/>
        </w:rPr>
        <w:t xml:space="preserve">jak: </w:t>
      </w:r>
    </w:p>
    <w:p w14:paraId="2F1558F1" w14:textId="77777777" w:rsidR="00A44CD8" w:rsidRPr="00697D0F" w:rsidRDefault="008D6564" w:rsidP="001C078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przesunięcia wydatków (powodujące ich zmianę o ponad 25% planowanej wartości) pomiędzy poszczególnymi sumarycznymi pozycjami kosztorysu określonymi w Załączniku nr 1 do Porozumienia; </w:t>
      </w:r>
    </w:p>
    <w:p w14:paraId="6101E174" w14:textId="77777777" w:rsidR="00A44CD8" w:rsidRPr="00697D0F" w:rsidRDefault="008D6564" w:rsidP="001C078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wprowadzenie nowych pozycji do kosztorysu określonego w Załączniku nr 1 do Porozumienia. </w:t>
      </w:r>
    </w:p>
    <w:p w14:paraId="2032F90F" w14:textId="77777777" w:rsidR="00A44CD8" w:rsidRPr="00697D0F" w:rsidRDefault="008D6564" w:rsidP="001C078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zobowiązany jest do pisemnego powiadomienia (wraz z uzasadnieniem celowości zmian i podaniem numeru Porozumienia) ORGANIZATORA o potrzebie sporządzenia aneksu do Porozumienia najpóźniej na 30 dni przed terminem zakończenia Projektu określonym w § 5 ust. 2 (decyduje data wpływu powiadomienia do ORGANIZATORA). </w:t>
      </w:r>
    </w:p>
    <w:p w14:paraId="5E8966B9" w14:textId="21A34DDC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lastRenderedPageBreak/>
        <w:t>§ 9</w:t>
      </w:r>
      <w:r w:rsidRPr="00697D0F">
        <w:rPr>
          <w:rFonts w:cs="Calibri"/>
          <w:b/>
          <w:bCs/>
        </w:rPr>
        <w:br/>
        <w:t>KONTROLA REALIZACJI PROJEKTU</w:t>
      </w:r>
    </w:p>
    <w:p w14:paraId="5836C2D6" w14:textId="77777777" w:rsidR="00A44CD8" w:rsidRPr="00697D0F" w:rsidRDefault="008D6564" w:rsidP="001C078C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ORGANIZATOR uprawniony jest do bieżącej kontroli prawidłowości wykonania Projektu przez REALIZATORA, w tym wydatkowania przekazanych mu środków finansowych. Kontrola może być przeprowadzona w toku realizacji Projektu oraz po jego zakończeniu, przez okres 5 lat. </w:t>
      </w:r>
    </w:p>
    <w:p w14:paraId="47DD80B5" w14:textId="77777777" w:rsidR="00A44CD8" w:rsidRPr="00697D0F" w:rsidRDefault="008D6564" w:rsidP="001C078C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ORGANIZATOR ma prawo do wglądu w dokumenty potwierdzające koszty poniesione ze środków finansowych i niefinansowych z wkładu własnego REALIZATORA.</w:t>
      </w:r>
    </w:p>
    <w:p w14:paraId="179F67FD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10</w:t>
      </w:r>
      <w:r w:rsidRPr="00697D0F">
        <w:rPr>
          <w:rFonts w:cs="Calibri"/>
          <w:b/>
          <w:bCs/>
        </w:rPr>
        <w:br/>
        <w:t>SPRAWOZDANIE Z REALIZACJI PROJEKTU</w:t>
      </w:r>
    </w:p>
    <w:p w14:paraId="0D022589" w14:textId="331E11E3" w:rsidR="003E7084" w:rsidRPr="00697D0F" w:rsidRDefault="008D6564" w:rsidP="003E7084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REALIZATOR </w:t>
      </w:r>
      <w:r w:rsidRPr="00697D0F">
        <w:rPr>
          <w:rFonts w:eastAsiaTheme="minorHAnsi" w:cs="Calibri"/>
        </w:rPr>
        <w:t xml:space="preserve">jest zobowiązany do złożenia częściowego i końcowego sprawozdania merytoryczno-finansowego z realizacji Projektu – w pierwszej kolejności elektronicznie na formularzu </w:t>
      </w:r>
      <w:r w:rsidR="006A62B6" w:rsidRPr="00697D0F">
        <w:rPr>
          <w:rFonts w:eastAsiaTheme="minorHAnsi" w:cs="Calibri"/>
        </w:rPr>
        <w:t xml:space="preserve">stanowiącym Załącznik nr </w:t>
      </w:r>
      <w:r w:rsidR="00430DB3" w:rsidRPr="00697D0F">
        <w:rPr>
          <w:rFonts w:eastAsiaTheme="minorHAnsi" w:cs="Calibri"/>
        </w:rPr>
        <w:t xml:space="preserve">3 </w:t>
      </w:r>
      <w:r w:rsidRPr="00697D0F">
        <w:rPr>
          <w:rFonts w:eastAsiaTheme="minorHAnsi" w:cs="Calibri"/>
        </w:rPr>
        <w:t xml:space="preserve">przekazanym mailowo </w:t>
      </w:r>
      <w:r w:rsidR="00430DB3" w:rsidRPr="00697D0F">
        <w:rPr>
          <w:rFonts w:eastAsiaTheme="minorHAnsi" w:cs="Calibri"/>
        </w:rPr>
        <w:t xml:space="preserve">do </w:t>
      </w:r>
      <w:r w:rsidRPr="00697D0F">
        <w:rPr>
          <w:rFonts w:eastAsiaTheme="minorHAnsi" w:cs="Calibri"/>
        </w:rPr>
        <w:t>ORGANIZATORA</w:t>
      </w:r>
      <w:r w:rsidR="003E7084" w:rsidRPr="00697D0F">
        <w:rPr>
          <w:rFonts w:eastAsiaTheme="minorHAnsi" w:cs="Calibri"/>
        </w:rPr>
        <w:t xml:space="preserve">. </w:t>
      </w:r>
    </w:p>
    <w:p w14:paraId="1C3D5CAB" w14:textId="6B6E97D4" w:rsidR="003E7084" w:rsidRPr="00697D0F" w:rsidRDefault="003E7084" w:rsidP="00697D0F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eastAsiaTheme="minorEastAsia" w:cs="Calibri"/>
          <w:kern w:val="0"/>
        </w:rPr>
      </w:pPr>
      <w:r w:rsidRPr="00697D0F">
        <w:rPr>
          <w:rFonts w:eastAsiaTheme="minorHAnsi" w:cs="Calibri"/>
        </w:rPr>
        <w:t>Terminy złożenia sprawozdań:</w:t>
      </w:r>
    </w:p>
    <w:p w14:paraId="3483BBEB" w14:textId="1775B612" w:rsidR="00A44CD8" w:rsidRPr="00697D0F" w:rsidRDefault="003E7084" w:rsidP="00697D0F">
      <w:pPr>
        <w:pStyle w:val="Akapitzlist"/>
        <w:numPr>
          <w:ilvl w:val="2"/>
          <w:numId w:val="19"/>
        </w:numPr>
        <w:spacing w:after="0" w:line="276" w:lineRule="auto"/>
        <w:ind w:left="709"/>
        <w:jc w:val="both"/>
        <w:rPr>
          <w:rFonts w:cs="Calibri"/>
        </w:rPr>
      </w:pPr>
      <w:r w:rsidRPr="00697D0F">
        <w:rPr>
          <w:rFonts w:cs="Calibri"/>
          <w:b/>
          <w:bCs/>
        </w:rPr>
        <w:t>sprawozdanie częściowe: między 1 czerwca a 31 lipca 2026 roku</w:t>
      </w:r>
      <w:r w:rsidRPr="00697D0F">
        <w:rPr>
          <w:rFonts w:cs="Calibri"/>
        </w:rPr>
        <w:t>;</w:t>
      </w:r>
      <w:r w:rsidR="00004B64" w:rsidRPr="00697D0F">
        <w:rPr>
          <w:rFonts w:cs="Calibri"/>
        </w:rPr>
        <w:t xml:space="preserve"> </w:t>
      </w:r>
    </w:p>
    <w:p w14:paraId="4435B99B" w14:textId="2592D150" w:rsidR="003E7084" w:rsidRPr="00697D0F" w:rsidRDefault="003E7084" w:rsidP="00A94841">
      <w:pPr>
        <w:pStyle w:val="Akapitzlist"/>
        <w:numPr>
          <w:ilvl w:val="2"/>
          <w:numId w:val="19"/>
        </w:numPr>
        <w:spacing w:after="0" w:line="276" w:lineRule="auto"/>
        <w:ind w:left="709"/>
        <w:jc w:val="both"/>
        <w:rPr>
          <w:rFonts w:cs="Calibri"/>
        </w:rPr>
      </w:pPr>
      <w:r w:rsidRPr="00697D0F">
        <w:rPr>
          <w:rFonts w:cs="Calibri"/>
          <w:b/>
          <w:bCs/>
        </w:rPr>
        <w:t xml:space="preserve">sprawozdanie końcowe </w:t>
      </w:r>
      <w:r w:rsidR="00902A71" w:rsidRPr="00697D0F">
        <w:rPr>
          <w:rFonts w:cs="Calibri"/>
          <w:b/>
          <w:bCs/>
        </w:rPr>
        <w:t xml:space="preserve">do </w:t>
      </w:r>
      <w:r w:rsidR="00A94841" w:rsidRPr="00697D0F">
        <w:rPr>
          <w:rFonts w:cs="Calibri"/>
          <w:b/>
          <w:bCs/>
        </w:rPr>
        <w:t xml:space="preserve">60 dni od daty ostatniej prezentacji Spektaklu zgodnie z  harmonogramem stanowiącym Załącznik nr 1 do Porozumienia, ale nie później niż </w:t>
      </w:r>
      <w:r w:rsidR="005A04B5">
        <w:rPr>
          <w:rFonts w:cs="Calibri"/>
          <w:b/>
          <w:bCs/>
        </w:rPr>
        <w:t> </w:t>
      </w:r>
      <w:r w:rsidR="00A94841" w:rsidRPr="00697D0F">
        <w:rPr>
          <w:rFonts w:cs="Calibri"/>
          <w:b/>
          <w:bCs/>
        </w:rPr>
        <w:t xml:space="preserve"> 12.11.2026 roku</w:t>
      </w:r>
      <w:r w:rsidR="00A94841" w:rsidRPr="00697D0F">
        <w:rPr>
          <w:rFonts w:cs="Calibri"/>
        </w:rPr>
        <w:t>.</w:t>
      </w:r>
    </w:p>
    <w:p w14:paraId="3CCD0814" w14:textId="77777777" w:rsidR="00A44CD8" w:rsidRPr="00697D0F" w:rsidRDefault="008D6564" w:rsidP="001C078C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eastAsiaTheme="minorHAnsi" w:cs="Calibri"/>
        </w:rPr>
        <w:t xml:space="preserve">Wstępnej weryfikacji sprawozdań dokona pracownik </w:t>
      </w:r>
      <w:r w:rsidRPr="00697D0F">
        <w:rPr>
          <w:rFonts w:cs="Calibri"/>
        </w:rPr>
        <w:t>ORGANIZATOR</w:t>
      </w:r>
      <w:r w:rsidRPr="00697D0F">
        <w:rPr>
          <w:rFonts w:eastAsiaTheme="minorHAnsi" w:cs="Calibri"/>
        </w:rPr>
        <w:t xml:space="preserve">A, który poinformuje </w:t>
      </w:r>
      <w:r w:rsidRPr="00697D0F">
        <w:rPr>
          <w:rFonts w:cs="Calibri"/>
        </w:rPr>
        <w:t>REALIZATOR</w:t>
      </w:r>
      <w:r w:rsidRPr="00697D0F">
        <w:rPr>
          <w:rFonts w:eastAsiaTheme="minorHAnsi" w:cs="Calibri"/>
        </w:rPr>
        <w:t>A drogą mailową lub telefoniczną o uwagach do sprawozdania lub o jego przyjęciu.</w:t>
      </w:r>
    </w:p>
    <w:p w14:paraId="20BBBBB6" w14:textId="77777777" w:rsidR="00A44CD8" w:rsidRPr="00697D0F" w:rsidRDefault="008D6564" w:rsidP="001C078C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eastAsiaTheme="minorHAnsi" w:cs="Calibri"/>
        </w:rPr>
        <w:t>REALIZATOR zobowiązany jest do dostarczenia sprawozdania w jednej w poniższych form:</w:t>
      </w:r>
    </w:p>
    <w:p w14:paraId="5D1D03CA" w14:textId="19D69E64" w:rsidR="00A44CD8" w:rsidRPr="00697D0F" w:rsidRDefault="008D6564" w:rsidP="001C078C">
      <w:pPr>
        <w:numPr>
          <w:ilvl w:val="2"/>
          <w:numId w:val="18"/>
        </w:numPr>
        <w:spacing w:after="0" w:line="276" w:lineRule="auto"/>
        <w:ind w:left="709"/>
        <w:jc w:val="both"/>
        <w:rPr>
          <w:rFonts w:eastAsiaTheme="minorEastAsia" w:cs="Calibri"/>
          <w:kern w:val="0"/>
        </w:rPr>
      </w:pPr>
      <w:r w:rsidRPr="00697D0F">
        <w:rPr>
          <w:rFonts w:eastAsiaTheme="minorEastAsia" w:cs="Calibri"/>
          <w:kern w:val="0"/>
        </w:rPr>
        <w:t xml:space="preserve">poczty tradycyjnej – </w:t>
      </w:r>
      <w:r w:rsidR="006B1046" w:rsidRPr="00697D0F">
        <w:rPr>
          <w:rFonts w:eastAsiaTheme="minorEastAsia" w:cs="Calibri"/>
          <w:kern w:val="0"/>
        </w:rPr>
        <w:t>s</w:t>
      </w:r>
      <w:r w:rsidRPr="00697D0F">
        <w:rPr>
          <w:rFonts w:eastAsiaTheme="minorEastAsia" w:cs="Calibri"/>
          <w:kern w:val="0"/>
        </w:rPr>
        <w:t>prawozdanie częściowe i/lub końcowe wraz z informacją o  dostępie do wymaganych załączników cyfrowych, zaakceptowane wstępnie przez ORGANIZATORA, pobrane, wydrukowane i  podpisane podpisem własnoręcznym przez osobę(-y) uprawnioną(-e) do  reprezentowania REALIZATORA;</w:t>
      </w:r>
      <w:r w:rsidR="007F41FE" w:rsidRPr="00697D0F">
        <w:rPr>
          <w:rFonts w:eastAsiaTheme="minorEastAsia" w:cs="Calibri"/>
          <w:kern w:val="0"/>
        </w:rPr>
        <w:t xml:space="preserve"> </w:t>
      </w:r>
    </w:p>
    <w:p w14:paraId="3D2751F2" w14:textId="76BB370D" w:rsidR="00A44CD8" w:rsidRPr="00697D0F" w:rsidRDefault="008D6564" w:rsidP="001C078C">
      <w:pPr>
        <w:numPr>
          <w:ilvl w:val="2"/>
          <w:numId w:val="18"/>
        </w:numPr>
        <w:spacing w:after="0" w:line="276" w:lineRule="auto"/>
        <w:ind w:left="709"/>
        <w:jc w:val="both"/>
        <w:rPr>
          <w:rFonts w:eastAsiaTheme="minorEastAsia" w:cs="Calibri"/>
          <w:kern w:val="0"/>
        </w:rPr>
      </w:pPr>
      <w:r w:rsidRPr="00697D0F">
        <w:rPr>
          <w:rFonts w:eastAsiaTheme="minorEastAsia" w:cs="Calibri"/>
          <w:kern w:val="0"/>
        </w:rPr>
        <w:t>poczty mailowej lub przez e</w:t>
      </w:r>
      <w:r w:rsidR="006B1046" w:rsidRPr="00697D0F">
        <w:rPr>
          <w:rFonts w:eastAsiaTheme="minorEastAsia" w:cs="Calibri"/>
          <w:kern w:val="0"/>
        </w:rPr>
        <w:t>-Doręczenia</w:t>
      </w:r>
      <w:r w:rsidRPr="00697D0F">
        <w:rPr>
          <w:rFonts w:eastAsiaTheme="minorEastAsia" w:cs="Calibri"/>
          <w:kern w:val="0"/>
        </w:rPr>
        <w:t xml:space="preserve"> – </w:t>
      </w:r>
      <w:r w:rsidR="006B1046" w:rsidRPr="00697D0F">
        <w:rPr>
          <w:rFonts w:eastAsiaTheme="minorEastAsia" w:cs="Calibri"/>
          <w:kern w:val="0"/>
        </w:rPr>
        <w:t>s</w:t>
      </w:r>
      <w:r w:rsidRPr="00697D0F">
        <w:rPr>
          <w:rFonts w:eastAsiaTheme="minorEastAsia" w:cs="Calibri"/>
          <w:kern w:val="0"/>
        </w:rPr>
        <w:t>prawozdanie częściowe i/lub końcowe wraz z  dostępem do wymaganych załączników cyfrowych. wstępnie zaakceptowane przez  ORGANIZATORA, podpisane kwalifikowanym podpisem elektronicznym przez osobę(-y) uprawnioną(-e) do reprezentowania REALIZATORA.</w:t>
      </w:r>
    </w:p>
    <w:p w14:paraId="287F8A88" w14:textId="77777777" w:rsidR="00A44CD8" w:rsidRPr="00697D0F" w:rsidRDefault="008D6564" w:rsidP="001C078C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Termin dostarczenia wydrukowanego sprawozdania z załącznikami do siedziby ORGANIZATORA wynosi do 7 dni od daty wysłania przez pracownika merytorycznego ORGANIZATORA informacji o weryfikacji rozliczenia do REALIZATORA.</w:t>
      </w:r>
    </w:p>
    <w:p w14:paraId="3FF2402C" w14:textId="77777777" w:rsidR="00A44CD8" w:rsidRPr="00697D0F" w:rsidRDefault="008D6564" w:rsidP="001C078C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Sprawozdanie określone w ust. 1 powinno zostać złożone zgodnie z formularzem rozliczeniowym Excel przekazanym mailowo przez ORGANIZATORA, składającym się z: </w:t>
      </w:r>
    </w:p>
    <w:p w14:paraId="4B94BDBD" w14:textId="77777777" w:rsidR="00A44CD8" w:rsidRPr="00697D0F" w:rsidRDefault="008D6564" w:rsidP="001C078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części opisowej, obejmującej zrealizowany zakres rzeczowy Projektu; </w:t>
      </w:r>
    </w:p>
    <w:p w14:paraId="243FC8C3" w14:textId="77777777" w:rsidR="00A44CD8" w:rsidRPr="00697D0F" w:rsidRDefault="008D6564" w:rsidP="001C078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części tabelarycznej: Kosztorys powykonawczy całkowitych kosztów Projektu; </w:t>
      </w:r>
    </w:p>
    <w:p w14:paraId="3E05B728" w14:textId="77777777" w:rsidR="00A44CD8" w:rsidRPr="00697D0F" w:rsidRDefault="008D6564" w:rsidP="001C078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części tabelarycznej: Wykaz dokumentów księgowych (faktury VAT, noty księgowe, rachunki, paragony z NIP, bilety) potwierdzających poniesienie wydatków ze środków ORGANIZATORA, ze środków REALIZATORA oraz z przychodów; </w:t>
      </w:r>
    </w:p>
    <w:p w14:paraId="7C505CF5" w14:textId="1D3B1BDA" w:rsidR="00A44CD8" w:rsidRPr="00697D0F" w:rsidRDefault="008D6564" w:rsidP="001C078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>załączników do sprawozdania o których mowa w § 2 ust. 5 oraz § 3 ust. 1</w:t>
      </w:r>
      <w:r w:rsidR="00D94A2F" w:rsidRPr="00697D0F">
        <w:rPr>
          <w:rFonts w:cs="Calibri"/>
        </w:rPr>
        <w:t>6</w:t>
      </w:r>
      <w:r w:rsidRPr="00697D0F">
        <w:rPr>
          <w:rFonts w:cs="Calibri"/>
        </w:rPr>
        <w:t xml:space="preserve"> i </w:t>
      </w:r>
      <w:r w:rsidR="00D94A2F" w:rsidRPr="00697D0F">
        <w:rPr>
          <w:rFonts w:cs="Calibri"/>
        </w:rPr>
        <w:t>2</w:t>
      </w:r>
      <w:r w:rsidRPr="00697D0F">
        <w:rPr>
          <w:rFonts w:cs="Calibri"/>
        </w:rPr>
        <w:t xml:space="preserve">1 (forma nagrania audiowizualnego). </w:t>
      </w:r>
    </w:p>
    <w:p w14:paraId="320B24A2" w14:textId="77777777" w:rsidR="00A44CD8" w:rsidRPr="00697D0F" w:rsidRDefault="008D6564" w:rsidP="001C078C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lastRenderedPageBreak/>
        <w:t>Na żądanie ORGANIZATORA REALIZATOR ma obowiązek przedstawić w wyznaczonym przez ORGANIZATORA terminie dodatkowe informacje i wyjaśnienia do sprawozdania, o którym mowa w ust. 1 niniejszego paragrafu.</w:t>
      </w:r>
    </w:p>
    <w:p w14:paraId="2F1E8198" w14:textId="2A028676" w:rsidR="00607B92" w:rsidRPr="00E55AD5" w:rsidRDefault="008D6564" w:rsidP="00E55AD5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Niewykonanie </w:t>
      </w:r>
      <w:r w:rsidR="005C030E" w:rsidRPr="00697D0F">
        <w:rPr>
          <w:rFonts w:cs="Calibri"/>
        </w:rPr>
        <w:t xml:space="preserve">przedmiotu Porozumienia </w:t>
      </w:r>
      <w:r w:rsidRPr="00697D0F">
        <w:rPr>
          <w:rFonts w:cs="Calibri"/>
        </w:rPr>
        <w:t xml:space="preserve">przez REALIZATORA w zakresie obowiązków sprawozdawczych wskazanych w niniejszym paragrafie uprawnia ORGANIZATORA do żądania zapłaty kary umownej w wysokości 25 % wartości świadczenia ORGANIZATORA określonej w § 5 ust. 1. Kara umowna, o której mowa w zdaniu poprzedzającym, płatna będzie bez odrębnego wezwania, w terminie 14 dni od dnia zaistnienia podstawy do ich naliczenia. Strony zgodnie postanawiają, iż </w:t>
      </w:r>
      <w:r w:rsidR="005A04B5">
        <w:rPr>
          <w:rFonts w:cs="Calibri"/>
        </w:rPr>
        <w:t> </w:t>
      </w:r>
      <w:r w:rsidRPr="00697D0F">
        <w:rPr>
          <w:rFonts w:cs="Calibri"/>
        </w:rPr>
        <w:t xml:space="preserve">ORGANIZATOR jest uprawniony do dochodzenia odszkodowania przewyższającego wysokość zastrzeżonej kary umownej na zasadach ogólnych. </w:t>
      </w:r>
    </w:p>
    <w:p w14:paraId="565BEE26" w14:textId="23A29443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11</w:t>
      </w:r>
      <w:r w:rsidRPr="00697D0F">
        <w:rPr>
          <w:rFonts w:cs="Calibri"/>
          <w:b/>
          <w:bCs/>
        </w:rPr>
        <w:br/>
        <w:t>TERMIN WYKORZYSTANIA ŚRODKÓW</w:t>
      </w:r>
    </w:p>
    <w:p w14:paraId="1FCC1B6C" w14:textId="77777777" w:rsidR="00A44CD8" w:rsidRPr="00697D0F" w:rsidRDefault="008D6564" w:rsidP="001C078C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Przekazane środki finansowe ORGANIZATORA określone w § 5 ust. 1 REALIZATOR zobowiązuje się wykorzystać w terminie wskazanym w § 5 ust. 2 poprzez realizację wszystkich płatności (w tym ewentualnych podatków i innych świadczeń od wynagrodzeń). </w:t>
      </w:r>
    </w:p>
    <w:p w14:paraId="7444BC1F" w14:textId="50B74D24" w:rsidR="00A44CD8" w:rsidRPr="00697D0F" w:rsidRDefault="008D6564" w:rsidP="001C078C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Przekazane środki finansowe ORGANIZATORA określone w § 5 ust. 1 REALIZATOR zobowiązuje się wykorzystać zgodnie z ustawą z dnia 11 września 2019 r. Prawo zamówień publicznych (Dz.U. z 2024 poz. 1320, z </w:t>
      </w:r>
      <w:proofErr w:type="spellStart"/>
      <w:r w:rsidRPr="00697D0F">
        <w:rPr>
          <w:rFonts w:cs="Calibri"/>
        </w:rPr>
        <w:t>późn</w:t>
      </w:r>
      <w:proofErr w:type="spellEnd"/>
      <w:r w:rsidRPr="00697D0F">
        <w:rPr>
          <w:rFonts w:cs="Calibri"/>
        </w:rPr>
        <w:t xml:space="preserve">. zm.), o ile przepisy tej ustawy będą miały zastosowanie. </w:t>
      </w:r>
    </w:p>
    <w:p w14:paraId="6285773C" w14:textId="4F426B93" w:rsidR="00607B92" w:rsidRPr="00697D0F" w:rsidRDefault="00607B92" w:rsidP="00697D0F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W przypadku uzyskania przez REALIZATORA na podstawie obowiązujących przepisów zwrotu podatku VAT za usługi lub dostawy opłacone ze środków finansowych ORGANIZATORA, jak również niewykorzystania całości środków</w:t>
      </w:r>
      <w:r w:rsidR="005B5CAB" w:rsidRPr="00697D0F">
        <w:rPr>
          <w:rFonts w:cs="Calibri"/>
        </w:rPr>
        <w:t xml:space="preserve"> z dofinansowania</w:t>
      </w:r>
      <w:r w:rsidRPr="00697D0F">
        <w:rPr>
          <w:rFonts w:cs="Calibri"/>
        </w:rPr>
        <w:t>, zobowiązany jest on do zwrotu równowartości niewykorzystanych, otrzymanych lub rozliczonych w deklaracji VAT 7 środków</w:t>
      </w:r>
      <w:r w:rsidR="005A04B5">
        <w:rPr>
          <w:rFonts w:cs="Calibri"/>
        </w:rPr>
        <w:t xml:space="preserve"> </w:t>
      </w:r>
      <w:r w:rsidRPr="00697D0F">
        <w:rPr>
          <w:rFonts w:cs="Calibri"/>
        </w:rPr>
        <w:t xml:space="preserve">finansowych na </w:t>
      </w:r>
      <w:r w:rsidR="005A04B5">
        <w:rPr>
          <w:rFonts w:cs="Calibri"/>
        </w:rPr>
        <w:t> </w:t>
      </w:r>
      <w:r w:rsidRPr="00697D0F">
        <w:rPr>
          <w:rFonts w:cs="Calibri"/>
        </w:rPr>
        <w:t xml:space="preserve">rachunek ORGANIZATORA do dnia złożenia sprawozdania końcowego z  realizacji Projektu. </w:t>
      </w:r>
    </w:p>
    <w:p w14:paraId="353C1AF4" w14:textId="77777777" w:rsidR="00607B92" w:rsidRPr="00697D0F" w:rsidRDefault="00607B92" w:rsidP="00697D0F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Środki finansowe niewykorzystane do upływu terminu, o którym mowa w § 5 ust. 2 także w przypadku, gdy nastąpiło to w wyniku zmniejszenia zakresu rzeczowego Projektu z przyczyn, których REALIZATOR nie mógł przewidzieć, REALIZATOR jest zobowiązany zwrócić na rachunek bankowy ORGANIZATORA nr </w:t>
      </w:r>
      <w:r w:rsidRPr="00697D0F">
        <w:rPr>
          <w:rFonts w:cs="Calibri"/>
          <w:b/>
          <w:bCs/>
        </w:rPr>
        <w:t>55 1130 1017 0020 1461 9320 0002</w:t>
      </w:r>
      <w:r w:rsidRPr="00697D0F">
        <w:rPr>
          <w:rFonts w:cs="Calibri"/>
        </w:rPr>
        <w:t xml:space="preserve"> w terminie do 7 dni od daty wstępnej akceptacji przez ORGANIZATORA sprawozdania końcowego z realizacji Projektu określonego w Porozumienia. </w:t>
      </w:r>
    </w:p>
    <w:p w14:paraId="5DE2DA88" w14:textId="77777777" w:rsidR="00607B92" w:rsidRPr="00697D0F" w:rsidRDefault="00607B92" w:rsidP="00697D0F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Od kwot zwróconych po tym terminie REALIZATOR zobowiązany jest przekazać ORGANIZATOROWI odsetki odpowiadające wysokości odsetek od zaległości podatkowych określonych zgodnie z art. 56 ustawy z dnia 29 sierpnia 1997 r. Ordynacja podatkowa (</w:t>
      </w:r>
      <w:proofErr w:type="spellStart"/>
      <w:r w:rsidRPr="00697D0F">
        <w:rPr>
          <w:rFonts w:cs="Calibri"/>
        </w:rPr>
        <w:t>t.j</w:t>
      </w:r>
      <w:proofErr w:type="spellEnd"/>
      <w:r w:rsidRPr="00697D0F">
        <w:rPr>
          <w:rFonts w:cs="Calibri"/>
        </w:rPr>
        <w:t xml:space="preserve">. Dz.U. 2025, poz.  111, z </w:t>
      </w:r>
      <w:proofErr w:type="spellStart"/>
      <w:r w:rsidRPr="00697D0F">
        <w:rPr>
          <w:rFonts w:cs="Calibri"/>
        </w:rPr>
        <w:t>późn</w:t>
      </w:r>
      <w:proofErr w:type="spellEnd"/>
      <w:r w:rsidRPr="00697D0F">
        <w:rPr>
          <w:rFonts w:cs="Calibri"/>
        </w:rPr>
        <w:t>. zm.), liczone od dnia następnego po dniu, w którym upłynął termin zwrotu niewykorzystanych środków bez odrębnego wezwania.</w:t>
      </w:r>
    </w:p>
    <w:p w14:paraId="62E66FB7" w14:textId="77777777" w:rsidR="00607B92" w:rsidRPr="00697D0F" w:rsidRDefault="00607B92" w:rsidP="00697D0F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Za datę zwrotu środków finansowych uważa się datę ich wpływu na rachunek bankowy ORGANIZATORA.</w:t>
      </w:r>
    </w:p>
    <w:p w14:paraId="3D58B74B" w14:textId="77777777" w:rsidR="00607B92" w:rsidRPr="00697D0F" w:rsidRDefault="00607B92" w:rsidP="00697D0F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eastAsiaTheme="minorEastAsia" w:cs="Calibri"/>
        </w:rPr>
      </w:pPr>
      <w:r w:rsidRPr="00697D0F">
        <w:rPr>
          <w:rFonts w:eastAsiaTheme="minorEastAsia" w:cs="Calibri"/>
        </w:rPr>
        <w:t>REALIZATOR nie ma obowiązku rozliczania przychodów z eksploatacji PROJEKTU po zakończeniu jego realizacji.</w:t>
      </w:r>
    </w:p>
    <w:p w14:paraId="5944F877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lastRenderedPageBreak/>
        <w:t>§ 12</w:t>
      </w:r>
      <w:r w:rsidRPr="00697D0F">
        <w:rPr>
          <w:rFonts w:cs="Calibri"/>
          <w:b/>
          <w:bCs/>
        </w:rPr>
        <w:br/>
        <w:t>ZAKAZ CESJI</w:t>
      </w:r>
    </w:p>
    <w:p w14:paraId="45FCC6B2" w14:textId="77777777" w:rsidR="00A44CD8" w:rsidRPr="00697D0F" w:rsidRDefault="008D6564" w:rsidP="001C078C">
      <w:p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>Strony niniejszym ustalają, że REALIZATOR nie może dokonać cesji żadnych praw lub przeniesienia obowiązków wynikających z Porozumienia na rzecz osoby trzeciej bez uprzedniej pisemnej zgody ORGANIZATORA.</w:t>
      </w:r>
    </w:p>
    <w:p w14:paraId="0D5F6FDC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13</w:t>
      </w:r>
      <w:r w:rsidRPr="00697D0F">
        <w:rPr>
          <w:rFonts w:cs="Calibri"/>
          <w:b/>
          <w:bCs/>
        </w:rPr>
        <w:br/>
        <w:t>WYKONANIE POROZUMIENIA</w:t>
      </w:r>
    </w:p>
    <w:p w14:paraId="2153128E" w14:textId="77777777" w:rsidR="00A44CD8" w:rsidRPr="00697D0F" w:rsidRDefault="008D6564" w:rsidP="001C078C">
      <w:p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>Wykonanie Porozumienia nastąpi z chwilą zaakceptowania przez ORGANIZATORA sprawozdania końcowego.</w:t>
      </w:r>
    </w:p>
    <w:p w14:paraId="0AFB9DF1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14</w:t>
      </w:r>
      <w:r w:rsidRPr="00697D0F">
        <w:rPr>
          <w:rFonts w:cs="Calibri"/>
          <w:b/>
          <w:bCs/>
        </w:rPr>
        <w:br/>
        <w:t>ROZWIĄZANIE POROZUMIENIA ZA POROZUMIENIEM STRON</w:t>
      </w:r>
    </w:p>
    <w:p w14:paraId="40CE2A23" w14:textId="7FCDC324" w:rsidR="00A44CD8" w:rsidRPr="00697D0F" w:rsidRDefault="008D6564" w:rsidP="00697D0F">
      <w:pPr>
        <w:spacing w:after="0" w:line="276" w:lineRule="auto"/>
        <w:jc w:val="both"/>
        <w:rPr>
          <w:rFonts w:eastAsia="Times New Roman" w:cs="Calibri"/>
          <w:b/>
          <w:bCs/>
          <w:spacing w:val="14"/>
          <w:kern w:val="0"/>
          <w:lang w:eastAsia="pl-PL"/>
        </w:rPr>
      </w:pPr>
      <w:r w:rsidRPr="00697D0F">
        <w:rPr>
          <w:rFonts w:eastAsia="Times New Roman" w:cs="Calibri"/>
          <w:bCs/>
          <w:lang w:eastAsia="pl-PL"/>
        </w:rPr>
        <w:t xml:space="preserve">W przypadku wystąpienia okoliczności, które uniemożliwiają wykonanie </w:t>
      </w:r>
      <w:r w:rsidRPr="00697D0F">
        <w:rPr>
          <w:rFonts w:cs="Calibri"/>
        </w:rPr>
        <w:t xml:space="preserve">Porozumienia </w:t>
      </w:r>
      <w:r w:rsidRPr="00697D0F">
        <w:rPr>
          <w:rFonts w:eastAsia="Times New Roman" w:cs="Calibri"/>
          <w:bCs/>
          <w:lang w:eastAsia="pl-PL"/>
        </w:rPr>
        <w:t xml:space="preserve">i za które Strony nie ponoszą odpowiedzialności, </w:t>
      </w:r>
      <w:r w:rsidRPr="00697D0F">
        <w:rPr>
          <w:rFonts w:cs="Calibri"/>
        </w:rPr>
        <w:t xml:space="preserve">Porozumienie </w:t>
      </w:r>
      <w:r w:rsidRPr="00697D0F">
        <w:rPr>
          <w:rFonts w:eastAsia="Times New Roman" w:cs="Calibri"/>
          <w:bCs/>
          <w:lang w:eastAsia="pl-PL"/>
        </w:rPr>
        <w:t xml:space="preserve">może być rozwiązana na mocy porozumienia Stron, w którym zostaną określone m.in. skutki finansowe i ewentualny zwrot środków finansowych </w:t>
      </w:r>
      <w:r w:rsidRPr="00697D0F">
        <w:rPr>
          <w:rFonts w:cs="Calibri"/>
        </w:rPr>
        <w:t>ORGANIZATOR</w:t>
      </w:r>
      <w:r w:rsidRPr="00697D0F">
        <w:rPr>
          <w:rFonts w:eastAsia="Times New Roman" w:cs="Calibri"/>
          <w:bCs/>
          <w:lang w:eastAsia="pl-PL"/>
        </w:rPr>
        <w:t>A.</w:t>
      </w:r>
    </w:p>
    <w:p w14:paraId="4033584E" w14:textId="77777777" w:rsidR="00A44CD8" w:rsidRPr="00697D0F" w:rsidRDefault="008D6564" w:rsidP="001C078C">
      <w:pPr>
        <w:pStyle w:val="PARAGRAF"/>
        <w:spacing w:before="0"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15</w:t>
      </w:r>
      <w:r w:rsidRPr="00697D0F">
        <w:rPr>
          <w:rFonts w:cs="Calibri"/>
          <w:b/>
          <w:bCs/>
        </w:rPr>
        <w:br/>
        <w:t>ODSTĄPIENIE OD POROZUMIENIA</w:t>
      </w:r>
    </w:p>
    <w:p w14:paraId="0CCF8F24" w14:textId="77777777" w:rsidR="00A44CD8" w:rsidRPr="00697D0F" w:rsidRDefault="008D6564" w:rsidP="001C078C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ORGANIZATOR może odstąpić od Porozumienia ze skutkiem natychmiastowym w przypadku: </w:t>
      </w:r>
    </w:p>
    <w:p w14:paraId="11B313A6" w14:textId="4225B8AC" w:rsidR="00A44CD8" w:rsidRPr="00697D0F" w:rsidRDefault="008D6564" w:rsidP="001C078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wykorzystywania przekazanych środków niezgodnie z przeznaczeniem, pomimo wezwania REALIZATORA do prawidłowego ich wykorzystywania w terminie wskazanym w wezwaniu oraz </w:t>
      </w:r>
      <w:r w:rsidR="005A04B5">
        <w:rPr>
          <w:rFonts w:cs="Calibri"/>
        </w:rPr>
        <w:t> </w:t>
      </w:r>
      <w:r w:rsidRPr="00697D0F">
        <w:rPr>
          <w:rFonts w:cs="Calibri"/>
        </w:rPr>
        <w:t xml:space="preserve">wskazania dostrzeżonych uchybień; </w:t>
      </w:r>
    </w:p>
    <w:p w14:paraId="1E058A4B" w14:textId="77777777" w:rsidR="00A44CD8" w:rsidRPr="00697D0F" w:rsidRDefault="008D6564" w:rsidP="001C078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niezwrócenia przez REALIZATORA niewykorzystanej części albo całości kwoty dofinansowania; </w:t>
      </w:r>
    </w:p>
    <w:p w14:paraId="5597218F" w14:textId="77777777" w:rsidR="00A44CD8" w:rsidRPr="00697D0F" w:rsidRDefault="008D6564" w:rsidP="001C078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niemożności oceny wykonania Porozumienia przez REALIZATORA spowodowanej niezłożeniem przez REALIZATORA końcowego sprawozdania merytorycznego z realizacji Projektu oraz rozliczenia finansowego przyznanej kwoty na realizację Projektu w terminie do 7 dni po terminie określonym w § 10 ust. 1 Porozumienia; </w:t>
      </w:r>
    </w:p>
    <w:p w14:paraId="21EF3B46" w14:textId="52486327" w:rsidR="00A44CD8" w:rsidRPr="00697D0F" w:rsidRDefault="008D6564" w:rsidP="001C078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="Calibri"/>
        </w:rPr>
      </w:pPr>
      <w:r w:rsidRPr="00697D0F">
        <w:rPr>
          <w:rFonts w:cs="Calibri"/>
        </w:rPr>
        <w:t xml:space="preserve">niepozyskania wszystkich umów (brak choćby jednej) dotyczących uprawnień prawno-autorskich do realizacji Spektaklu. </w:t>
      </w:r>
    </w:p>
    <w:p w14:paraId="71C1BB7A" w14:textId="77777777" w:rsidR="00A44CD8" w:rsidRPr="00697D0F" w:rsidRDefault="008D6564" w:rsidP="001C078C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Odstępując od Porozumienia wskutek okoliczności, o których mowa w ust. 1, ORGANIZATOR określi kwotę do zwrotu oraz termin zwrotu środków. Za datę zwrotu środków uważa się datę ich wpływu na rachunek ORGANIZATORA. </w:t>
      </w:r>
    </w:p>
    <w:p w14:paraId="3042295D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16</w:t>
      </w:r>
      <w:r w:rsidRPr="00697D0F">
        <w:rPr>
          <w:rFonts w:cs="Calibri"/>
          <w:b/>
          <w:bCs/>
        </w:rPr>
        <w:br/>
        <w:t>OSOBY ODPOWIEDZIALNE ZA REALIZACJĘ POROZUMIENIA</w:t>
      </w:r>
    </w:p>
    <w:p w14:paraId="753999F1" w14:textId="77777777" w:rsidR="00A44CD8" w:rsidRPr="00697D0F" w:rsidRDefault="008D6564" w:rsidP="001C078C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eastAsia="Times New Roman" w:cs="Calibri"/>
          <w:bCs/>
          <w:kern w:val="0"/>
          <w:lang w:eastAsia="pl-PL"/>
        </w:rPr>
      </w:pPr>
      <w:r w:rsidRPr="00697D0F">
        <w:rPr>
          <w:rFonts w:eastAsia="Times New Roman" w:cs="Calibri"/>
          <w:bCs/>
          <w:kern w:val="0"/>
          <w:lang w:eastAsia="pl-PL"/>
        </w:rPr>
        <w:t xml:space="preserve">Dla celów </w:t>
      </w:r>
      <w:r w:rsidRPr="00697D0F">
        <w:rPr>
          <w:rFonts w:cs="Calibri"/>
        </w:rPr>
        <w:t xml:space="preserve">Porozumienia </w:t>
      </w:r>
      <w:r w:rsidRPr="00697D0F">
        <w:rPr>
          <w:rFonts w:eastAsia="Times New Roman" w:cs="Calibri"/>
          <w:bCs/>
          <w:kern w:val="0"/>
          <w:lang w:eastAsia="pl-PL"/>
        </w:rPr>
        <w:t xml:space="preserve">Strony uzgadniają, iż wszelka korespondencja i oświadczenia dotyczące </w:t>
      </w:r>
      <w:r w:rsidRPr="00697D0F">
        <w:rPr>
          <w:rFonts w:cs="Calibri"/>
        </w:rPr>
        <w:t xml:space="preserve">Porozumienia </w:t>
      </w:r>
      <w:r w:rsidRPr="00697D0F">
        <w:rPr>
          <w:rFonts w:eastAsia="Times New Roman" w:cs="Calibri"/>
          <w:bCs/>
          <w:kern w:val="0"/>
          <w:lang w:eastAsia="pl-PL"/>
        </w:rPr>
        <w:t>będą doręczane na następujące adresy:</w:t>
      </w:r>
    </w:p>
    <w:p w14:paraId="3DD3A57E" w14:textId="3DED2B51" w:rsidR="00E55AD5" w:rsidRDefault="00E55AD5">
      <w:pPr>
        <w:spacing w:after="0" w:line="240" w:lineRule="auto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br w:type="page"/>
      </w:r>
    </w:p>
    <w:p w14:paraId="4EA3A315" w14:textId="77777777" w:rsidR="00A44CD8" w:rsidRPr="00697D0F" w:rsidRDefault="00A44CD8" w:rsidP="001C078C">
      <w:pPr>
        <w:pStyle w:val="Akapitzlist"/>
        <w:spacing w:after="0" w:line="276" w:lineRule="auto"/>
        <w:ind w:left="426"/>
        <w:jc w:val="both"/>
        <w:rPr>
          <w:rFonts w:eastAsia="Times New Roman" w:cs="Calibri"/>
          <w:bCs/>
          <w:kern w:val="0"/>
          <w:lang w:eastAsia="pl-PL"/>
        </w:rPr>
      </w:pPr>
    </w:p>
    <w:tbl>
      <w:tblPr>
        <w:tblW w:w="9192" w:type="dxa"/>
        <w:tblLayout w:type="fixed"/>
        <w:tblLook w:val="04A0" w:firstRow="1" w:lastRow="0" w:firstColumn="1" w:lastColumn="0" w:noHBand="0" w:noVBand="1"/>
      </w:tblPr>
      <w:tblGrid>
        <w:gridCol w:w="2290"/>
        <w:gridCol w:w="2954"/>
        <w:gridCol w:w="3948"/>
      </w:tblGrid>
      <w:tr w:rsidR="00A44CD8" w:rsidRPr="00697D0F" w14:paraId="091E5D1A" w14:textId="77777777">
        <w:trPr>
          <w:trHeight w:val="423"/>
        </w:trPr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9ED3" w14:textId="77777777" w:rsidR="00A44CD8" w:rsidRPr="00697D0F" w:rsidRDefault="00A44CD8" w:rsidP="001C078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EC82" w14:textId="7BDC133C" w:rsidR="00A44CD8" w:rsidRPr="00697D0F" w:rsidRDefault="00E55AD5" w:rsidP="001C078C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Organizator:</w:t>
            </w: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2E169" w14:textId="44DAE6A6" w:rsidR="00A44CD8" w:rsidRPr="00697D0F" w:rsidRDefault="00E55AD5" w:rsidP="001C078C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Realizator:</w:t>
            </w:r>
          </w:p>
        </w:tc>
      </w:tr>
      <w:tr w:rsidR="00A44CD8" w:rsidRPr="00697D0F" w14:paraId="41CB053F" w14:textId="77777777">
        <w:trPr>
          <w:trHeight w:val="419"/>
        </w:trPr>
        <w:tc>
          <w:tcPr>
            <w:tcW w:w="2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6DC2" w14:textId="77777777" w:rsidR="00A44CD8" w:rsidRPr="00697D0F" w:rsidRDefault="008D6564" w:rsidP="001C078C">
            <w:pPr>
              <w:spacing w:after="0" w:line="276" w:lineRule="auto"/>
              <w:jc w:val="both"/>
              <w:rPr>
                <w:rFonts w:cs="Calibri"/>
              </w:rPr>
            </w:pPr>
            <w:r w:rsidRPr="00697D0F">
              <w:rPr>
                <w:rFonts w:cs="Calibri"/>
              </w:rPr>
              <w:t xml:space="preserve">Osoba kontaktowa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97F9" w14:textId="77777777" w:rsidR="00A44CD8" w:rsidRPr="00697D0F" w:rsidRDefault="008D6564" w:rsidP="001C078C">
            <w:pPr>
              <w:spacing w:after="0" w:line="276" w:lineRule="auto"/>
              <w:jc w:val="both"/>
              <w:rPr>
                <w:rFonts w:cs="Calibri"/>
              </w:rPr>
            </w:pPr>
            <w:r w:rsidRPr="00697D0F">
              <w:rPr>
                <w:rFonts w:cs="Calibri"/>
              </w:rPr>
              <w:t>Patrycja Alenkuć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C05E6" w14:textId="13C431F1" w:rsidR="00A44CD8" w:rsidRPr="00697D0F" w:rsidRDefault="002F32B7" w:rsidP="001C078C">
            <w:pPr>
              <w:spacing w:after="0" w:line="276" w:lineRule="auto"/>
              <w:jc w:val="both"/>
              <w:rPr>
                <w:rFonts w:cs="Calibri"/>
                <w:highlight w:val="yellow"/>
              </w:rPr>
            </w:pPr>
            <w:r w:rsidRPr="00697D0F">
              <w:rPr>
                <w:rFonts w:cs="Calibri"/>
                <w:highlight w:val="yellow"/>
              </w:rPr>
              <w:t>……….</w:t>
            </w:r>
          </w:p>
        </w:tc>
      </w:tr>
      <w:tr w:rsidR="00A44CD8" w:rsidRPr="00697D0F" w14:paraId="76BAC39D" w14:textId="77777777">
        <w:trPr>
          <w:trHeight w:val="411"/>
        </w:trPr>
        <w:tc>
          <w:tcPr>
            <w:tcW w:w="2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20AC" w14:textId="77777777" w:rsidR="00A44CD8" w:rsidRPr="00697D0F" w:rsidRDefault="008D6564" w:rsidP="001C078C">
            <w:pPr>
              <w:spacing w:after="0" w:line="276" w:lineRule="auto"/>
              <w:jc w:val="both"/>
              <w:rPr>
                <w:rFonts w:cs="Calibri"/>
              </w:rPr>
            </w:pPr>
            <w:r w:rsidRPr="00697D0F">
              <w:rPr>
                <w:rFonts w:cs="Calibri"/>
              </w:rPr>
              <w:t xml:space="preserve">Adres email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37B6" w14:textId="77777777" w:rsidR="00A44CD8" w:rsidRPr="00697D0F" w:rsidRDefault="005F75E7" w:rsidP="001C078C">
            <w:pPr>
              <w:spacing w:after="0" w:line="276" w:lineRule="auto"/>
              <w:jc w:val="both"/>
              <w:rPr>
                <w:rFonts w:cs="Calibri"/>
              </w:rPr>
            </w:pPr>
            <w:hyperlink r:id="rId12">
              <w:r w:rsidR="008D6564" w:rsidRPr="00697D0F">
                <w:rPr>
                  <w:rFonts w:cs="Calibri"/>
                </w:rPr>
                <w:t>patrycja.alenkuc@nimit.pl</w:t>
              </w:r>
            </w:hyperlink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CF0B2" w14:textId="68BCB9BF" w:rsidR="00A44CD8" w:rsidRPr="00697D0F" w:rsidRDefault="002F32B7" w:rsidP="001C078C">
            <w:pPr>
              <w:spacing w:after="0" w:line="276" w:lineRule="auto"/>
              <w:jc w:val="both"/>
              <w:rPr>
                <w:rFonts w:cs="Calibri"/>
                <w:highlight w:val="yellow"/>
              </w:rPr>
            </w:pPr>
            <w:r w:rsidRPr="00697D0F">
              <w:rPr>
                <w:rFonts w:cs="Calibri"/>
                <w:highlight w:val="yellow"/>
              </w:rPr>
              <w:t>……….</w:t>
            </w:r>
          </w:p>
        </w:tc>
      </w:tr>
      <w:tr w:rsidR="00A44CD8" w:rsidRPr="00697D0F" w14:paraId="4D0DB86D" w14:textId="77777777">
        <w:trPr>
          <w:trHeight w:val="417"/>
        </w:trPr>
        <w:tc>
          <w:tcPr>
            <w:tcW w:w="22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4DE6" w14:textId="77777777" w:rsidR="00A44CD8" w:rsidRPr="00697D0F" w:rsidRDefault="008D6564" w:rsidP="001C078C">
            <w:pPr>
              <w:spacing w:after="0" w:line="276" w:lineRule="auto"/>
              <w:jc w:val="both"/>
              <w:rPr>
                <w:rFonts w:cs="Calibri"/>
              </w:rPr>
            </w:pPr>
            <w:r w:rsidRPr="00697D0F">
              <w:rPr>
                <w:rFonts w:cs="Calibri"/>
              </w:rPr>
              <w:t xml:space="preserve">Telefon kontaktowy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7819" w14:textId="77777777" w:rsidR="00A44CD8" w:rsidRPr="00697D0F" w:rsidRDefault="008D6564" w:rsidP="001C078C">
            <w:pPr>
              <w:spacing w:after="0" w:line="276" w:lineRule="auto"/>
              <w:jc w:val="both"/>
              <w:rPr>
                <w:rFonts w:cs="Calibri"/>
              </w:rPr>
            </w:pPr>
            <w:r w:rsidRPr="00697D0F">
              <w:rPr>
                <w:rFonts w:cs="Calibri"/>
              </w:rPr>
              <w:t>785 180 000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E8478D" w14:textId="2B2ED45E" w:rsidR="00A44CD8" w:rsidRPr="00697D0F" w:rsidRDefault="002F32B7" w:rsidP="001C078C">
            <w:pPr>
              <w:spacing w:after="0" w:line="276" w:lineRule="auto"/>
              <w:jc w:val="both"/>
              <w:rPr>
                <w:rFonts w:cs="Calibri"/>
                <w:highlight w:val="yellow"/>
              </w:rPr>
            </w:pPr>
            <w:r w:rsidRPr="00697D0F">
              <w:rPr>
                <w:rFonts w:cs="Calibri"/>
                <w:highlight w:val="yellow"/>
              </w:rPr>
              <w:t>……….</w:t>
            </w:r>
          </w:p>
        </w:tc>
      </w:tr>
    </w:tbl>
    <w:p w14:paraId="2268FD06" w14:textId="77777777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17</w:t>
      </w:r>
      <w:r w:rsidRPr="00697D0F">
        <w:rPr>
          <w:rFonts w:cs="Calibri"/>
          <w:b/>
          <w:bCs/>
        </w:rPr>
        <w:br/>
        <w:t>OCHRONA DANYCH OSOBOWYCH (dotyczy osób fizycznych)</w:t>
      </w:r>
    </w:p>
    <w:p w14:paraId="3513B8DD" w14:textId="14DF4AC4" w:rsidR="005F75E7" w:rsidRPr="005F75E7" w:rsidRDefault="005F75E7" w:rsidP="005F75E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cs="Calibri"/>
        </w:rPr>
      </w:pPr>
      <w:r w:rsidRPr="005F75E7">
        <w:rPr>
          <w:rFonts w:cs="Calibri"/>
        </w:rPr>
        <w:t xml:space="preserve">Administratorem danych osobowych REALIZATORA jest ORGANIZATOR - Narodowy Instytut Muzyki i </w:t>
      </w:r>
      <w:r>
        <w:rPr>
          <w:rFonts w:cs="Calibri"/>
        </w:rPr>
        <w:t> </w:t>
      </w:r>
      <w:r w:rsidRPr="005F75E7">
        <w:rPr>
          <w:rFonts w:cs="Calibri"/>
        </w:rPr>
        <w:t>Tańca z siedzibą w Warszawie (00-349), przy ul. Tamka 3.</w:t>
      </w:r>
    </w:p>
    <w:p w14:paraId="50A7BAFE" w14:textId="145D85D1" w:rsidR="005F75E7" w:rsidRPr="005F75E7" w:rsidRDefault="005F75E7" w:rsidP="005F75E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cs="Calibri"/>
        </w:rPr>
      </w:pPr>
      <w:r w:rsidRPr="005F75E7">
        <w:rPr>
          <w:rFonts w:cs="Calibri"/>
        </w:rPr>
        <w:t xml:space="preserve">Dane osobowe przetwarzane będą w trybie art. 6 ust. 1 lit. b (przetwarzanie jest niezbędne do </w:t>
      </w:r>
      <w:r>
        <w:rPr>
          <w:rFonts w:cs="Calibri"/>
        </w:rPr>
        <w:t> </w:t>
      </w:r>
      <w:r w:rsidRPr="005F75E7">
        <w:rPr>
          <w:rFonts w:cs="Calibri"/>
        </w:rPr>
        <w:t xml:space="preserve">wykonania Porozumienia) oraz art. 6 ust. 1 lit. c (przetwarzanie jest niezbędne do wypełnienia obowiązku prawnego ciążącego na administratorze np. rozliczenia podatkowe i inne wynikające z </w:t>
      </w:r>
      <w:r>
        <w:rPr>
          <w:rFonts w:cs="Calibri"/>
        </w:rPr>
        <w:t> </w:t>
      </w:r>
      <w:r w:rsidRPr="005F75E7">
        <w:rPr>
          <w:rFonts w:cs="Calibri"/>
        </w:rPr>
        <w:t xml:space="preserve">przepisów prawa) Rozporządzenia Parlamentu Europejskiego i Rady (UE) 2016/679 z dnia 27 </w:t>
      </w:r>
      <w:r>
        <w:rPr>
          <w:rFonts w:cs="Calibri"/>
        </w:rPr>
        <w:t> </w:t>
      </w:r>
      <w:r w:rsidRPr="005F75E7">
        <w:rPr>
          <w:rFonts w:cs="Calibri"/>
        </w:rPr>
        <w:t>kwietnia 2016 r. w sprawie ochrony osób fizycznych w związku z przetwarzaniem danych osobowych i w sprawie swobodnego przepływu takich danych oraz uchylenia dyrektywy 95/46/WE (ogólne rozporządzenie o ochronie danych) Dz. Urz. UE. L.2016.119.1 z dnia 4 maja 2016 r. ze zm.</w:t>
      </w:r>
    </w:p>
    <w:p w14:paraId="4DBD91C4" w14:textId="6A69CF73" w:rsidR="005F75E7" w:rsidRPr="005F75E7" w:rsidRDefault="005F75E7" w:rsidP="005F75E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cs="Calibri"/>
        </w:rPr>
      </w:pPr>
      <w:r w:rsidRPr="005F75E7">
        <w:rPr>
          <w:rFonts w:cs="Calibri"/>
        </w:rPr>
        <w:t>Z pełną informacją dotyczącą przetwarzania danych osobowych w celu realizacji Porozumienia, można zapoznać się w siedzibie ORGANIZATORA lub pod adresem: https://nimit.pl/odo/ - Informacja Administratora dla osób fizycznych – umowy cywilno-prawne</w:t>
      </w:r>
    </w:p>
    <w:p w14:paraId="06BC80D9" w14:textId="6CA9E80F" w:rsidR="00A44CD8" w:rsidRPr="00697D0F" w:rsidRDefault="008D6564" w:rsidP="001C078C">
      <w:pPr>
        <w:pStyle w:val="PARAGRAF"/>
        <w:spacing w:after="0" w:line="276" w:lineRule="auto"/>
        <w:rPr>
          <w:rFonts w:cs="Calibri"/>
          <w:b/>
          <w:bCs/>
        </w:rPr>
      </w:pPr>
      <w:r w:rsidRPr="00697D0F">
        <w:rPr>
          <w:rFonts w:cs="Calibri"/>
          <w:b/>
          <w:bCs/>
        </w:rPr>
        <w:t>§ 18</w:t>
      </w:r>
      <w:r w:rsidRPr="00697D0F">
        <w:rPr>
          <w:rFonts w:cs="Calibri"/>
          <w:b/>
          <w:bCs/>
        </w:rPr>
        <w:br/>
        <w:t>POSTANOWIENIA KOŃCOWE</w:t>
      </w:r>
    </w:p>
    <w:p w14:paraId="270B6CB7" w14:textId="29102D63" w:rsidR="00A44CD8" w:rsidRPr="00697D0F" w:rsidRDefault="008D6564" w:rsidP="001C078C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Wszelkie zmiany Porozumienia mogą być dokonywane jedynie w formie pisemnego aneksu pod rygorem nieważności. </w:t>
      </w:r>
    </w:p>
    <w:p w14:paraId="7C567547" w14:textId="77777777" w:rsidR="00A44CD8" w:rsidRPr="00697D0F" w:rsidRDefault="008D6564" w:rsidP="001C078C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Nieważność któregokolwiek z postanowień Porozumienia nie powoduje nieważności całej Porozumienia i nie ma wpływu na skuteczność pozostałych jej postanowień. W przypadku uznania któregokolwiek z postanowień Porozumienia za nieważne, Strony zobowiązują się dążyć w dobrej wierze do uzgodnienia treści nowego postanowienia, zbliżonego w treści do postanowienia uznanego za nieważne. W przypadku braku porozumienia w ciągu miesiąca od rozpoczęcia negocjacji, Porozumienie w pozostałej części pozostaje w mocy. </w:t>
      </w:r>
    </w:p>
    <w:p w14:paraId="1BDE2BF7" w14:textId="77777777" w:rsidR="00A44CD8" w:rsidRPr="00697D0F" w:rsidRDefault="008D6564" w:rsidP="001C078C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Spory mogące wyniknąć przy realizacji Porozumienia rozstrzygane będą przez sąd właściwy miejscowo dla siedziby ORGANIZATORA. </w:t>
      </w:r>
    </w:p>
    <w:p w14:paraId="35497048" w14:textId="3E10B466" w:rsidR="00A44CD8" w:rsidRPr="00697D0F" w:rsidRDefault="008D6564" w:rsidP="001C078C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>W zakresie nieuregulowanym Porozumieniem mają zastosowanie przepisy Kodeksu cywilnego.</w:t>
      </w:r>
    </w:p>
    <w:p w14:paraId="5D6553EB" w14:textId="3844E014" w:rsidR="00A44CD8" w:rsidRPr="00697D0F" w:rsidRDefault="008D6564" w:rsidP="001C078C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cs="Calibri"/>
        </w:rPr>
      </w:pPr>
      <w:r w:rsidRPr="00697D0F">
        <w:rPr>
          <w:rFonts w:cs="Calibri"/>
        </w:rPr>
        <w:t xml:space="preserve">Porozumienie zostało sporządzona </w:t>
      </w:r>
      <w:r w:rsidRPr="00C93B60">
        <w:rPr>
          <w:rFonts w:cs="Calibri"/>
          <w:highlight w:val="yellow"/>
        </w:rPr>
        <w:t xml:space="preserve">w </w:t>
      </w:r>
      <w:r w:rsidR="00864C35" w:rsidRPr="00C93B60">
        <w:rPr>
          <w:rFonts w:cs="Calibri"/>
          <w:highlight w:val="yellow"/>
        </w:rPr>
        <w:t>dwóch jednobrzmiących egzemplarzach po jednym dla każdej ze Stron</w:t>
      </w:r>
      <w:r w:rsidR="00712E7D" w:rsidRPr="00C93B60">
        <w:rPr>
          <w:rFonts w:cs="Calibri"/>
          <w:highlight w:val="yellow"/>
        </w:rPr>
        <w:t xml:space="preserve"> / w formie cyfrowej przy użyciu kwalifikowanych podpisów elektronicznych</w:t>
      </w:r>
      <w:r w:rsidR="00712E7D" w:rsidRPr="00697D0F">
        <w:rPr>
          <w:rFonts w:cs="Calibri"/>
        </w:rPr>
        <w:t>.</w:t>
      </w:r>
    </w:p>
    <w:p w14:paraId="08FADAE5" w14:textId="77777777" w:rsidR="008D6564" w:rsidRPr="00697D0F" w:rsidRDefault="008D6564" w:rsidP="001C078C">
      <w:pPr>
        <w:spacing w:after="0" w:line="276" w:lineRule="auto"/>
        <w:rPr>
          <w:rFonts w:cs="Calibri"/>
          <w:bCs/>
        </w:rPr>
      </w:pPr>
    </w:p>
    <w:p w14:paraId="5A895D80" w14:textId="77777777" w:rsidR="008D6564" w:rsidRPr="00697D0F" w:rsidRDefault="008D6564" w:rsidP="001C078C">
      <w:pPr>
        <w:spacing w:after="0" w:line="276" w:lineRule="auto"/>
        <w:rPr>
          <w:rFonts w:cs="Calibri"/>
          <w:bCs/>
        </w:rPr>
      </w:pPr>
    </w:p>
    <w:p w14:paraId="0598A384" w14:textId="77777777" w:rsidR="00A44CD8" w:rsidRPr="00697D0F" w:rsidRDefault="008D6564" w:rsidP="001C078C">
      <w:pPr>
        <w:tabs>
          <w:tab w:val="left" w:pos="6237"/>
        </w:tabs>
        <w:spacing w:after="0" w:line="276" w:lineRule="auto"/>
        <w:ind w:left="426"/>
        <w:rPr>
          <w:rFonts w:cs="Calibri"/>
          <w:bCs/>
        </w:rPr>
      </w:pPr>
      <w:r w:rsidRPr="00697D0F">
        <w:rPr>
          <w:rFonts w:cs="Calibri"/>
          <w:bCs/>
        </w:rPr>
        <w:t>_________________________</w:t>
      </w:r>
      <w:r w:rsidRPr="00697D0F">
        <w:rPr>
          <w:rFonts w:cs="Calibri"/>
          <w:bCs/>
        </w:rPr>
        <w:tab/>
        <w:t>_________________________</w:t>
      </w:r>
    </w:p>
    <w:p w14:paraId="4BC5B952" w14:textId="77777777" w:rsidR="00A44CD8" w:rsidRPr="00697D0F" w:rsidRDefault="008D6564" w:rsidP="001C078C">
      <w:pPr>
        <w:tabs>
          <w:tab w:val="left" w:pos="6804"/>
        </w:tabs>
        <w:spacing w:after="0" w:line="276" w:lineRule="auto"/>
        <w:ind w:left="851"/>
        <w:rPr>
          <w:rFonts w:cs="Calibri"/>
          <w:bCs/>
        </w:rPr>
      </w:pPr>
      <w:r w:rsidRPr="00697D0F">
        <w:rPr>
          <w:rFonts w:cs="Calibri"/>
          <w:bCs/>
        </w:rPr>
        <w:t xml:space="preserve">Za </w:t>
      </w:r>
      <w:r w:rsidRPr="00697D0F">
        <w:rPr>
          <w:rFonts w:cs="Calibri"/>
        </w:rPr>
        <w:t>ORGANIZATORA</w:t>
      </w:r>
      <w:r w:rsidRPr="00697D0F">
        <w:rPr>
          <w:rFonts w:cs="Calibri"/>
          <w:bCs/>
        </w:rPr>
        <w:tab/>
        <w:t xml:space="preserve">Za </w:t>
      </w:r>
      <w:r w:rsidRPr="00697D0F">
        <w:rPr>
          <w:rFonts w:cs="Calibri"/>
        </w:rPr>
        <w:t>REALIZATOR</w:t>
      </w:r>
      <w:r w:rsidRPr="00697D0F">
        <w:rPr>
          <w:rFonts w:cs="Calibri"/>
          <w:bCs/>
        </w:rPr>
        <w:t>A</w:t>
      </w:r>
    </w:p>
    <w:p w14:paraId="79FC98D2" w14:textId="77777777" w:rsidR="00EF36E5" w:rsidRPr="00697D0F" w:rsidRDefault="00EF36E5" w:rsidP="001C078C">
      <w:pPr>
        <w:spacing w:after="0" w:line="276" w:lineRule="auto"/>
        <w:rPr>
          <w:rFonts w:cs="Calibri"/>
          <w:u w:val="single"/>
        </w:rPr>
      </w:pPr>
    </w:p>
    <w:p w14:paraId="7B636BBB" w14:textId="21E56FBE" w:rsidR="00A44CD8" w:rsidRPr="00697D0F" w:rsidRDefault="008D6564" w:rsidP="001C078C">
      <w:pPr>
        <w:spacing w:after="0" w:line="276" w:lineRule="auto"/>
        <w:rPr>
          <w:rFonts w:cs="Calibri"/>
          <w:u w:val="single"/>
        </w:rPr>
      </w:pPr>
      <w:r w:rsidRPr="00697D0F">
        <w:rPr>
          <w:rFonts w:cs="Calibri"/>
          <w:u w:val="single"/>
        </w:rPr>
        <w:t>Załączniki:</w:t>
      </w:r>
    </w:p>
    <w:p w14:paraId="3028E92F" w14:textId="20A6E360" w:rsidR="00A44CD8" w:rsidRPr="00697D0F" w:rsidRDefault="008D6564" w:rsidP="00697D0F">
      <w:pPr>
        <w:spacing w:after="0" w:line="276" w:lineRule="auto"/>
        <w:ind w:left="1418" w:hanging="1418"/>
        <w:rPr>
          <w:rFonts w:cs="Calibri"/>
          <w:kern w:val="0"/>
        </w:rPr>
      </w:pPr>
      <w:r w:rsidRPr="00697D0F">
        <w:rPr>
          <w:rFonts w:cs="Calibri"/>
        </w:rPr>
        <w:t xml:space="preserve">Załącznik nr 1 – </w:t>
      </w:r>
      <w:r w:rsidRPr="00697D0F">
        <w:rPr>
          <w:rFonts w:cs="Calibri"/>
          <w:kern w:val="0"/>
        </w:rPr>
        <w:t xml:space="preserve">Opis, </w:t>
      </w:r>
      <w:r w:rsidR="0065684F" w:rsidRPr="00697D0F">
        <w:rPr>
          <w:rFonts w:cs="Calibri"/>
          <w:kern w:val="0"/>
        </w:rPr>
        <w:t>harmonogram działań i realizacj</w:t>
      </w:r>
      <w:r w:rsidR="001B0B95">
        <w:rPr>
          <w:rFonts w:cs="Calibri"/>
          <w:kern w:val="0"/>
        </w:rPr>
        <w:t>i</w:t>
      </w:r>
      <w:r w:rsidR="0065684F" w:rsidRPr="00697D0F">
        <w:rPr>
          <w:rFonts w:cs="Calibri"/>
          <w:kern w:val="0"/>
        </w:rPr>
        <w:t xml:space="preserve"> wydatków, kosztorys </w:t>
      </w:r>
      <w:r w:rsidRPr="00697D0F">
        <w:rPr>
          <w:rFonts w:cs="Calibri"/>
          <w:kern w:val="0"/>
        </w:rPr>
        <w:t xml:space="preserve">plan promocji, dostępność, Projektu </w:t>
      </w:r>
    </w:p>
    <w:p w14:paraId="2C867A7B" w14:textId="595F64FB" w:rsidR="00A44CD8" w:rsidRPr="00697D0F" w:rsidRDefault="008D6564" w:rsidP="0065684F">
      <w:pPr>
        <w:spacing w:after="0" w:line="276" w:lineRule="auto"/>
        <w:ind w:left="1418" w:hanging="1418"/>
        <w:rPr>
          <w:rFonts w:cs="Calibri"/>
        </w:rPr>
      </w:pPr>
      <w:r w:rsidRPr="00697D0F">
        <w:rPr>
          <w:rFonts w:cs="Calibri"/>
        </w:rPr>
        <w:t xml:space="preserve">Załącznik nr 2 – </w:t>
      </w:r>
      <w:r w:rsidR="0065684F" w:rsidRPr="00697D0F">
        <w:rPr>
          <w:rFonts w:cs="Calibri"/>
        </w:rPr>
        <w:t>Formularz sprawozdania merytoryczno-finansowego</w:t>
      </w:r>
    </w:p>
    <w:p w14:paraId="1D7A6440" w14:textId="028BBFD9" w:rsidR="00870A68" w:rsidRDefault="008D6564" w:rsidP="0065684F">
      <w:pPr>
        <w:spacing w:after="0" w:line="276" w:lineRule="auto"/>
        <w:ind w:left="1418" w:hanging="1418"/>
        <w:rPr>
          <w:rFonts w:cs="Calibri"/>
        </w:rPr>
      </w:pPr>
      <w:r w:rsidRPr="00697D0F">
        <w:rPr>
          <w:rFonts w:cs="Calibri"/>
        </w:rPr>
        <w:t>Załącznik nr 3 –</w:t>
      </w:r>
      <w:r w:rsidR="0065684F" w:rsidRPr="00697D0F">
        <w:rPr>
          <w:rFonts w:cs="Calibri"/>
        </w:rPr>
        <w:t xml:space="preserve"> </w:t>
      </w:r>
      <w:r w:rsidR="00870A68" w:rsidRPr="00870A68">
        <w:rPr>
          <w:rFonts w:cs="Calibri"/>
        </w:rPr>
        <w:t xml:space="preserve"> Metryka Spektaklu i utworów</w:t>
      </w:r>
    </w:p>
    <w:p w14:paraId="5A35621F" w14:textId="7BD66740" w:rsidR="00A44CD8" w:rsidRPr="00697D0F" w:rsidRDefault="00870A68" w:rsidP="0065684F">
      <w:pPr>
        <w:spacing w:after="0" w:line="276" w:lineRule="auto"/>
        <w:ind w:left="1418" w:hanging="1418"/>
        <w:rPr>
          <w:rFonts w:cs="Calibri"/>
        </w:rPr>
      </w:pPr>
      <w:r>
        <w:rPr>
          <w:rFonts w:cs="Calibri"/>
        </w:rPr>
        <w:t xml:space="preserve">Załącznik nr 4 – </w:t>
      </w:r>
      <w:r w:rsidR="0065684F" w:rsidRPr="00697D0F">
        <w:rPr>
          <w:rFonts w:cs="Calibri"/>
        </w:rPr>
        <w:t>Test pomocy publicznej</w:t>
      </w:r>
      <w:r w:rsidR="0065684F" w:rsidRPr="00697D0F" w:rsidDel="0065684F">
        <w:rPr>
          <w:rFonts w:cs="Calibri"/>
        </w:rPr>
        <w:t xml:space="preserve"> </w:t>
      </w:r>
      <w:r w:rsidR="00C93B60">
        <w:rPr>
          <w:rFonts w:cs="Calibri"/>
        </w:rPr>
        <w:t>(jeśli dotyczy)</w:t>
      </w:r>
    </w:p>
    <w:sectPr w:rsidR="00A44CD8" w:rsidRPr="00697D0F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077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F17B" w14:textId="77777777" w:rsidR="007637F4" w:rsidRDefault="007637F4">
      <w:pPr>
        <w:spacing w:after="0" w:line="240" w:lineRule="auto"/>
      </w:pPr>
      <w:r>
        <w:separator/>
      </w:r>
    </w:p>
  </w:endnote>
  <w:endnote w:type="continuationSeparator" w:id="0">
    <w:p w14:paraId="6333D055" w14:textId="77777777" w:rsidR="007637F4" w:rsidRDefault="007637F4">
      <w:pPr>
        <w:spacing w:after="0" w:line="240" w:lineRule="auto"/>
      </w:pPr>
      <w:r>
        <w:continuationSeparator/>
      </w:r>
    </w:p>
  </w:endnote>
  <w:endnote w:type="continuationNotice" w:id="1">
    <w:p w14:paraId="164EF77D" w14:textId="77777777" w:rsidR="007637F4" w:rsidRDefault="007637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Faktum Regular">
    <w:altName w:val="Calibri"/>
    <w:panose1 w:val="00000000000000000000"/>
    <w:charset w:val="00"/>
    <w:family w:val="swiss"/>
    <w:notTrueType/>
    <w:pitch w:val="variable"/>
    <w:sig w:usb0="A000004F" w:usb1="400000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aktum XCon Regular">
    <w:altName w:val="Calibri"/>
    <w:panose1 w:val="00000000000000000000"/>
    <w:charset w:val="00"/>
    <w:family w:val="swiss"/>
    <w:notTrueType/>
    <w:pitch w:val="variable"/>
    <w:sig w:usb0="A000006F" w:usb1="4000007B" w:usb2="00000000" w:usb3="00000000" w:csb0="00000093" w:csb1="00000000"/>
  </w:font>
  <w:font w:name="Andale Sans UI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3E87" w14:textId="388ABD96" w:rsidR="00A44CD8" w:rsidRDefault="005F75E7">
    <w:pPr>
      <w:pStyle w:val="BasicParagraph"/>
      <w:jc w:val="center"/>
      <w:rPr>
        <w:rFonts w:asciiTheme="minorHAnsi" w:eastAsia="DengXian" w:hAnsiTheme="minorHAnsi" w:cstheme="minorHAnsi"/>
        <w:color w:val="7F7F7F"/>
        <w:sz w:val="15"/>
        <w:szCs w:val="15"/>
        <w:lang w:val="zh-CN" w:eastAsia="zh-CN"/>
      </w:rPr>
    </w:pPr>
    <w:r>
      <w:rPr>
        <w:noProof/>
      </w:rPr>
      <w:pict w14:anchorId="1D0059B1">
        <v:rect id="Pole tekstowe 2" o:spid="_x0000_s1026" style="position:absolute;left:0;text-align:left;margin-left:468pt;margin-top:-4.9pt;width:37.45pt;height:20.75pt;z-index:-251658239;visibility:visible;mso-wrap-distance-left:9pt;mso-wrap-distance-top:3.55pt;mso-wrap-distance-right:9.5pt;mso-wrap-distance-bottom:3.85pt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" o:allowincell="f" stroked="f">
          <v:textbox style="mso-next-textbox:#Pole tekstowe 2">
            <w:txbxContent>
              <w:p w14:paraId="20169F44" w14:textId="08DE5DCF" w:rsidR="00A44CD8" w:rsidRDefault="008D6564" w:rsidP="00866C26">
                <w:pPr>
                  <w:pStyle w:val="Zawartoramki"/>
                  <w:rPr>
                    <w:rStyle w:val="stopka0"/>
                    <w:rFonts w:asciiTheme="minorHAnsi" w:eastAsiaTheme="minorEastAsia" w:hAnsiTheme="minorHAnsi" w:cstheme="minorHAnsi"/>
                    <w:kern w:val="0"/>
                    <w:sz w:val="15"/>
                    <w:szCs w:val="15"/>
                    <w:lang w:val="pl-PL"/>
                  </w:rPr>
                </w:pPr>
                <w:r>
                  <w:rPr>
                    <w:rStyle w:val="stopka0"/>
                    <w:rFonts w:asciiTheme="minorHAnsi" w:eastAsiaTheme="minorEastAsia" w:hAnsiTheme="minorHAnsi" w:cstheme="minorHAnsi"/>
                    <w:kern w:val="0"/>
                    <w:sz w:val="15"/>
                    <w:szCs w:val="15"/>
                  </w:rPr>
                  <w:fldChar w:fldCharType="begin"/>
                </w:r>
                <w:r>
                  <w:rPr>
                    <w:rStyle w:val="stopka0"/>
                    <w:rFonts w:ascii="Calibri" w:eastAsia="DengXian" w:hAnsi="Calibri" w:cs="Calibri"/>
                    <w:kern w:val="0"/>
                    <w:sz w:val="15"/>
                    <w:szCs w:val="15"/>
                  </w:rPr>
                  <w:instrText xml:space="preserve"> PAGE \* ARABIC </w:instrText>
                </w:r>
                <w:r>
                  <w:rPr>
                    <w:rStyle w:val="stopka0"/>
                    <w:rFonts w:ascii="Calibri" w:eastAsia="DengXian" w:hAnsi="Calibri" w:cs="Calibri"/>
                    <w:kern w:val="0"/>
                    <w:sz w:val="15"/>
                    <w:szCs w:val="15"/>
                  </w:rPr>
                  <w:fldChar w:fldCharType="separate"/>
                </w:r>
                <w:r>
                  <w:rPr>
                    <w:rStyle w:val="stopka0"/>
                    <w:rFonts w:ascii="Calibri" w:eastAsia="DengXian" w:hAnsi="Calibri" w:cs="Calibri"/>
                    <w:kern w:val="0"/>
                    <w:sz w:val="15"/>
                    <w:szCs w:val="15"/>
                  </w:rPr>
                  <w:t>11</w:t>
                </w:r>
                <w:r>
                  <w:rPr>
                    <w:rStyle w:val="stopka0"/>
                    <w:rFonts w:ascii="Calibri" w:eastAsia="DengXian" w:hAnsi="Calibri" w:cs="Calibri"/>
                    <w:kern w:val="0"/>
                    <w:sz w:val="15"/>
                    <w:szCs w:val="15"/>
                  </w:rPr>
                  <w:fldChar w:fldCharType="end"/>
                </w:r>
                <w:r>
                  <w:rPr>
                    <w:rStyle w:val="stopka0"/>
                    <w:rFonts w:eastAsiaTheme="minorEastAsia" w:cstheme="minorHAnsi"/>
                    <w:kern w:val="0"/>
                    <w:sz w:val="15"/>
                    <w:szCs w:val="15"/>
                    <w:lang w:val="pl-PL"/>
                  </w:rPr>
                  <w:t>/1</w:t>
                </w:r>
                <w:r w:rsidR="005442BC">
                  <w:rPr>
                    <w:rStyle w:val="stopka0"/>
                    <w:rFonts w:eastAsiaTheme="minorEastAsia" w:cstheme="minorHAnsi"/>
                    <w:kern w:val="0"/>
                    <w:sz w:val="15"/>
                    <w:szCs w:val="15"/>
                    <w:lang w:val="pl-PL"/>
                  </w:rPr>
                  <w:t>5</w:t>
                </w:r>
              </w:p>
              <w:p w14:paraId="1EE8C18E" w14:textId="77777777" w:rsidR="00A44CD8" w:rsidRDefault="00A44CD8" w:rsidP="00866C26">
                <w:pPr>
                  <w:pStyle w:val="Zawartoramki"/>
                  <w:rPr>
                    <w:rStyle w:val="stopka0"/>
                    <w:rFonts w:asciiTheme="minorHAnsi" w:eastAsiaTheme="minorEastAsia" w:hAnsiTheme="minorHAnsi" w:cstheme="minorHAnsi"/>
                    <w:kern w:val="0"/>
                    <w:sz w:val="15"/>
                    <w:szCs w:val="15"/>
                    <w:lang w:val="pl-PL"/>
                  </w:rPr>
                </w:pPr>
              </w:p>
              <w:p w14:paraId="625633DC" w14:textId="77777777" w:rsidR="00A44CD8" w:rsidRDefault="00A44CD8" w:rsidP="00866C26">
                <w:pPr>
                  <w:pStyle w:val="Zawartoramki"/>
                  <w:rPr>
                    <w:rStyle w:val="stopka0"/>
                    <w:rFonts w:asciiTheme="minorHAnsi" w:eastAsia="DengXian" w:hAnsiTheme="minorHAnsi" w:cstheme="minorHAnsi"/>
                    <w:kern w:val="0"/>
                    <w:sz w:val="15"/>
                    <w:szCs w:val="15"/>
                    <w:lang w:val="pl-PL" w:eastAsia="zh-CN"/>
                  </w:rPr>
                </w:pPr>
              </w:p>
            </w:txbxContent>
          </v:textbox>
          <w10:wrap type="square" anchorx="margin"/>
        </v:rect>
      </w:pict>
    </w:r>
    <w:r w:rsidR="00EF36E5">
      <w:rPr>
        <w:rStyle w:val="stopka0"/>
        <w:rFonts w:asciiTheme="minorHAnsi" w:hAnsiTheme="minorHAnsi" w:cstheme="minorHAnsi"/>
        <w:sz w:val="15"/>
        <w:szCs w:val="15"/>
      </w:rPr>
      <w:t>Narodowy Instytut Muzyki i Tańca</w:t>
    </w:r>
    <w:r w:rsidR="00EF36E5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ul. </w:t>
    </w:r>
    <w:r w:rsidR="00EF36E5">
      <w:rPr>
        <w:rStyle w:val="stopka0"/>
        <w:rFonts w:asciiTheme="minorHAnsi" w:hAnsiTheme="minorHAnsi" w:cstheme="minorHAnsi"/>
        <w:sz w:val="15"/>
        <w:szCs w:val="15"/>
        <w:lang w:val="pl-PL"/>
      </w:rPr>
      <w:t>Tamka 3, 00-349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Warszawa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+48 22 829 20 29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nimit@nimit.pl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nimit.pl</w:t>
    </w:r>
    <w:r w:rsidR="00EF36E5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NIP 525-249-03-48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5B01" w14:textId="2374461B" w:rsidR="00A44CD8" w:rsidRDefault="005F75E7">
    <w:pPr>
      <w:pStyle w:val="BasicParagraph"/>
      <w:jc w:val="center"/>
      <w:rPr>
        <w:rFonts w:asciiTheme="minorHAnsi" w:eastAsia="DengXian" w:hAnsiTheme="minorHAnsi" w:cstheme="minorHAnsi"/>
        <w:color w:val="7F7F7F"/>
        <w:sz w:val="15"/>
        <w:szCs w:val="15"/>
        <w:lang w:val="zh-CN" w:eastAsia="zh-CN"/>
      </w:rPr>
    </w:pPr>
    <w:r>
      <w:rPr>
        <w:noProof/>
      </w:rPr>
      <w:pict w14:anchorId="0FF7DCCF">
        <v:rect id="_x0000_s1025" style="position:absolute;left:0;text-align:left;margin-left:468pt;margin-top:-4.1pt;width:29.9pt;height:20.75pt;z-index:-251658238;visibility:visible;mso-wrap-style:square;mso-wrap-distance-left:9pt;mso-wrap-distance-top:3.55pt;mso-wrap-distance-right:9.1pt;mso-wrap-distance-bottom:3.85pt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" o:allowincell="f" stroked="f">
          <v:textbox style="mso-next-textbox:#_x0000_s1025">
            <w:txbxContent>
              <w:p w14:paraId="2F2CB6E0" w14:textId="1F289914" w:rsidR="00A44CD8" w:rsidRDefault="008D6564" w:rsidP="00866C26">
                <w:pPr>
                  <w:pStyle w:val="Zawartoramki"/>
                  <w:rPr>
                    <w:rStyle w:val="stopka0"/>
                    <w:rFonts w:asciiTheme="minorHAnsi" w:eastAsiaTheme="minorEastAsia" w:hAnsiTheme="minorHAnsi" w:cstheme="minorHAnsi"/>
                    <w:kern w:val="0"/>
                    <w:sz w:val="15"/>
                    <w:szCs w:val="15"/>
                    <w:lang w:val="pl-PL"/>
                  </w:rPr>
                </w:pPr>
                <w:r>
                  <w:rPr>
                    <w:rStyle w:val="stopka0"/>
                    <w:rFonts w:asciiTheme="minorHAnsi" w:eastAsiaTheme="minorEastAsia" w:hAnsiTheme="minorHAnsi" w:cstheme="minorHAnsi"/>
                    <w:kern w:val="0"/>
                    <w:sz w:val="15"/>
                    <w:szCs w:val="15"/>
                  </w:rPr>
                  <w:fldChar w:fldCharType="begin"/>
                </w:r>
                <w:r>
                  <w:rPr>
                    <w:rStyle w:val="stopka0"/>
                    <w:rFonts w:ascii="Calibri" w:eastAsia="DengXian" w:hAnsi="Calibri" w:cs="Calibri"/>
                    <w:kern w:val="0"/>
                    <w:sz w:val="15"/>
                    <w:szCs w:val="15"/>
                  </w:rPr>
                  <w:instrText xml:space="preserve"> PAGE \* ARABIC </w:instrText>
                </w:r>
                <w:r>
                  <w:rPr>
                    <w:rStyle w:val="stopka0"/>
                    <w:rFonts w:ascii="Calibri" w:eastAsia="DengXian" w:hAnsi="Calibri" w:cs="Calibri"/>
                    <w:kern w:val="0"/>
                    <w:sz w:val="15"/>
                    <w:szCs w:val="15"/>
                  </w:rPr>
                  <w:fldChar w:fldCharType="separate"/>
                </w:r>
                <w:r>
                  <w:rPr>
                    <w:rStyle w:val="stopka0"/>
                    <w:rFonts w:ascii="Calibri" w:eastAsia="DengXian" w:hAnsi="Calibri" w:cs="Calibri"/>
                    <w:kern w:val="0"/>
                    <w:sz w:val="15"/>
                    <w:szCs w:val="15"/>
                  </w:rPr>
                  <w:t>1</w:t>
                </w:r>
                <w:r>
                  <w:rPr>
                    <w:rStyle w:val="stopka0"/>
                    <w:rFonts w:ascii="Calibri" w:eastAsia="DengXian" w:hAnsi="Calibri" w:cs="Calibri"/>
                    <w:kern w:val="0"/>
                    <w:sz w:val="15"/>
                    <w:szCs w:val="15"/>
                  </w:rPr>
                  <w:fldChar w:fldCharType="end"/>
                </w:r>
                <w:r>
                  <w:rPr>
                    <w:rStyle w:val="stopka0"/>
                    <w:rFonts w:eastAsiaTheme="minorEastAsia" w:cstheme="minorHAnsi"/>
                    <w:kern w:val="0"/>
                    <w:sz w:val="15"/>
                    <w:szCs w:val="15"/>
                  </w:rPr>
                  <w:t>/1</w:t>
                </w:r>
                <w:r w:rsidR="00866C26">
                  <w:rPr>
                    <w:rStyle w:val="stopka0"/>
                    <w:rFonts w:eastAsiaTheme="minorEastAsia" w:cstheme="minorHAnsi"/>
                    <w:kern w:val="0"/>
                    <w:sz w:val="15"/>
                    <w:szCs w:val="15"/>
                    <w:lang w:val="pl-PL"/>
                  </w:rPr>
                  <w:t>4</w:t>
                </w:r>
              </w:p>
              <w:p w14:paraId="61706F23" w14:textId="77777777" w:rsidR="00A44CD8" w:rsidRDefault="00A44CD8">
                <w:pPr>
                  <w:pStyle w:val="Zawartoramki"/>
                  <w:jc w:val="center"/>
                  <w:rPr>
                    <w:rFonts w:cstheme="minorHAnsi"/>
                  </w:rPr>
                </w:pPr>
              </w:p>
            </w:txbxContent>
          </v:textbox>
          <w10:wrap type="square" anchorx="margin"/>
        </v:rect>
      </w:pict>
    </w:r>
    <w:r w:rsidR="00EF36E5">
      <w:rPr>
        <w:rStyle w:val="stopka0"/>
        <w:rFonts w:asciiTheme="minorHAnsi" w:hAnsiTheme="minorHAnsi" w:cstheme="minorHAnsi"/>
        <w:sz w:val="15"/>
        <w:szCs w:val="15"/>
      </w:rPr>
      <w:t>Narodowy Instytut Muzyki i Tańca</w:t>
    </w:r>
    <w:r w:rsidR="00EF36E5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ul. </w:t>
    </w:r>
    <w:r w:rsidR="00EF36E5">
      <w:rPr>
        <w:rStyle w:val="stopka0"/>
        <w:rFonts w:asciiTheme="minorHAnsi" w:hAnsiTheme="minorHAnsi" w:cstheme="minorHAnsi"/>
        <w:sz w:val="15"/>
        <w:szCs w:val="15"/>
        <w:lang w:val="pl-PL"/>
      </w:rPr>
      <w:t>Tamka 3, 00-349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Warszawa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+48 22 829 20 29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nimit@nimit.pl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nimit.pl</w:t>
    </w:r>
    <w:r w:rsidR="00EF36E5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="00EF36E5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="00EF36E5">
      <w:rPr>
        <w:rStyle w:val="stopka0"/>
        <w:rFonts w:asciiTheme="minorHAnsi" w:hAnsiTheme="minorHAnsi" w:cstheme="minorHAnsi"/>
        <w:sz w:val="15"/>
        <w:szCs w:val="15"/>
      </w:rPr>
      <w:t xml:space="preserve"> NIP 525-249-03-48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509F" w14:textId="77777777" w:rsidR="007637F4" w:rsidRDefault="007637F4">
      <w:r>
        <w:separator/>
      </w:r>
    </w:p>
  </w:footnote>
  <w:footnote w:type="continuationSeparator" w:id="0">
    <w:p w14:paraId="71508225" w14:textId="77777777" w:rsidR="007637F4" w:rsidRDefault="007637F4">
      <w:r>
        <w:continuationSeparator/>
      </w:r>
    </w:p>
  </w:footnote>
  <w:footnote w:type="continuationNotice" w:id="1">
    <w:p w14:paraId="1327F125" w14:textId="77777777" w:rsidR="007637F4" w:rsidRDefault="007637F4">
      <w:pPr>
        <w:spacing w:after="0" w:line="240" w:lineRule="auto"/>
      </w:pPr>
    </w:p>
  </w:footnote>
  <w:footnote w:id="2">
    <w:p w14:paraId="22651DF5" w14:textId="77777777" w:rsidR="00A44CD8" w:rsidRDefault="008D6564">
      <w:pPr>
        <w:pStyle w:val="Tekstprzypisudolnego"/>
      </w:pPr>
      <w:r>
        <w:rPr>
          <w:rStyle w:val="Znakiprzypiswdolnych"/>
        </w:rPr>
        <w:footnoteRef/>
      </w:r>
      <w:r>
        <w:t xml:space="preserve"> Skreślić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F3BC" w14:textId="77777777" w:rsidR="00A44CD8" w:rsidRDefault="008D6564">
    <w:pPr>
      <w:pStyle w:val="Numer-projektu"/>
      <w:rPr>
        <w:b w:val="0"/>
        <w:bCs/>
        <w:sz w:val="18"/>
        <w:szCs w:val="20"/>
      </w:rPr>
    </w:pPr>
    <w:r>
      <w:rPr>
        <w:b w:val="0"/>
        <w:bCs/>
        <w:sz w:val="18"/>
        <w:szCs w:val="20"/>
      </w:rPr>
      <w:t>301</w:t>
    </w:r>
    <w:r>
      <w:rPr>
        <w:b w:val="0"/>
        <w:bCs/>
        <w:sz w:val="18"/>
        <w:szCs w:val="20"/>
      </w:rPr>
      <w:br/>
    </w:r>
    <w:r>
      <w:rPr>
        <w:noProof/>
      </w:rPr>
      <w:drawing>
        <wp:anchor distT="0" distB="0" distL="114300" distR="114300" simplePos="0" relativeHeight="251658240" behindDoc="1" locked="0" layoutInCell="0" allowOverlap="1" wp14:anchorId="3208F170" wp14:editId="1C23227E">
          <wp:simplePos x="0" y="0"/>
          <wp:positionH relativeFrom="page">
            <wp:align>left</wp:align>
          </wp:positionH>
          <wp:positionV relativeFrom="paragraph">
            <wp:posOffset>-687070</wp:posOffset>
          </wp:positionV>
          <wp:extent cx="1948815" cy="1079500"/>
          <wp:effectExtent l="0" t="0" r="0" b="0"/>
          <wp:wrapSquare wrapText="bothSides"/>
          <wp:docPr id="1" name="Obraz 1201395000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01395000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 w:val="0"/>
        <w:bCs/>
        <w:sz w:val="18"/>
        <w:szCs w:val="20"/>
      </w:rPr>
      <w:t xml:space="preserve">ZAMÓWIENIA CHOREOGRAFICZNE </w:t>
    </w:r>
    <w:r>
      <w:rPr>
        <w:b w:val="0"/>
        <w:bCs/>
      </w:rPr>
      <w:t xml:space="preserve">edycja </w:t>
    </w:r>
    <w:r>
      <w:rPr>
        <w:b w:val="0"/>
        <w:bCs/>
        <w:sz w:val="18"/>
        <w:szCs w:val="20"/>
      </w:rPr>
      <w:t>2025</w:t>
    </w:r>
  </w:p>
  <w:p w14:paraId="4D9C4365" w14:textId="77777777" w:rsidR="00A44CD8" w:rsidRDefault="00A44CD8">
    <w:pPr>
      <w:pStyle w:val="Numer-projektu"/>
      <w:rPr>
        <w:b w:val="0"/>
        <w:bCs/>
        <w:sz w:val="18"/>
        <w:szCs w:val="20"/>
      </w:rPr>
    </w:pPr>
  </w:p>
  <w:p w14:paraId="7ED25A32" w14:textId="77777777" w:rsidR="00A44CD8" w:rsidRDefault="00A44CD8">
    <w:pPr>
      <w:pStyle w:val="Numer-projektu"/>
      <w:rPr>
        <w:b w:val="0"/>
        <w:bC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FEB"/>
    <w:multiLevelType w:val="multilevel"/>
    <w:tmpl w:val="62222920"/>
    <w:lvl w:ilvl="0">
      <w:start w:val="1"/>
      <w:numFmt w:val="decimal"/>
      <w:lvlText w:val="%1)"/>
      <w:lvlJc w:val="left"/>
      <w:pPr>
        <w:tabs>
          <w:tab w:val="num" w:pos="142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05372CEC"/>
    <w:multiLevelType w:val="multilevel"/>
    <w:tmpl w:val="38F0B2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C96FE7"/>
    <w:multiLevelType w:val="multilevel"/>
    <w:tmpl w:val="79A08A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EA3271"/>
    <w:multiLevelType w:val="multilevel"/>
    <w:tmpl w:val="D18A30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C73E91"/>
    <w:multiLevelType w:val="multilevel"/>
    <w:tmpl w:val="04B87E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EB44AF4"/>
    <w:multiLevelType w:val="multilevel"/>
    <w:tmpl w:val="6BC6EE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B076C5"/>
    <w:multiLevelType w:val="hybridMultilevel"/>
    <w:tmpl w:val="901E3B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8CF01CE"/>
    <w:multiLevelType w:val="multilevel"/>
    <w:tmpl w:val="B2CCDA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097E4B"/>
    <w:multiLevelType w:val="multilevel"/>
    <w:tmpl w:val="9872B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280432"/>
    <w:multiLevelType w:val="multilevel"/>
    <w:tmpl w:val="3B06E6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CA51F82"/>
    <w:multiLevelType w:val="multilevel"/>
    <w:tmpl w:val="F11A23B4"/>
    <w:lvl w:ilvl="0">
      <w:start w:val="1"/>
      <w:numFmt w:val="decimal"/>
      <w:pStyle w:val="Akapitpunktgowny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CFF2B38"/>
    <w:multiLevelType w:val="multilevel"/>
    <w:tmpl w:val="821CD0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DC82E16"/>
    <w:multiLevelType w:val="multilevel"/>
    <w:tmpl w:val="2B2C8A5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ind w:left="10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DED4A4F"/>
    <w:multiLevelType w:val="multilevel"/>
    <w:tmpl w:val="1DED4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5BCD"/>
    <w:multiLevelType w:val="multilevel"/>
    <w:tmpl w:val="4F46C0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  <w:b w:val="0"/>
        <w:bCs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F370EA9"/>
    <w:multiLevelType w:val="hybridMultilevel"/>
    <w:tmpl w:val="3A484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348D4"/>
    <w:multiLevelType w:val="multilevel"/>
    <w:tmpl w:val="6754A1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9E1255F"/>
    <w:multiLevelType w:val="multilevel"/>
    <w:tmpl w:val="E042E3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A22689D"/>
    <w:multiLevelType w:val="multilevel"/>
    <w:tmpl w:val="2572C90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9" w15:restartNumberingAfterBreak="0">
    <w:nsid w:val="3C6108CA"/>
    <w:multiLevelType w:val="multilevel"/>
    <w:tmpl w:val="4A3EBD5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42E05205"/>
    <w:multiLevelType w:val="multilevel"/>
    <w:tmpl w:val="BB4E4E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none"/>
      <w:suff w:val="nothing"/>
      <w:lvlText w:val="1)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a)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AKAPIT-beznumeracji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579675D"/>
    <w:multiLevelType w:val="multilevel"/>
    <w:tmpl w:val="375885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625344F"/>
    <w:multiLevelType w:val="multilevel"/>
    <w:tmpl w:val="1190F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7FB2C97"/>
    <w:multiLevelType w:val="multilevel"/>
    <w:tmpl w:val="B2F856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F401DA5"/>
    <w:multiLevelType w:val="multilevel"/>
    <w:tmpl w:val="F0BC03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09D6BC7"/>
    <w:multiLevelType w:val="multilevel"/>
    <w:tmpl w:val="EF46F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0E36378"/>
    <w:multiLevelType w:val="multilevel"/>
    <w:tmpl w:val="7BB68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26B2BBB"/>
    <w:multiLevelType w:val="multilevel"/>
    <w:tmpl w:val="88ACCA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9746F4D"/>
    <w:multiLevelType w:val="multilevel"/>
    <w:tmpl w:val="7F623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49C7C15"/>
    <w:multiLevelType w:val="multilevel"/>
    <w:tmpl w:val="2DDEF0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5C4CAC"/>
    <w:multiLevelType w:val="multilevel"/>
    <w:tmpl w:val="569AA8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988543D"/>
    <w:multiLevelType w:val="multilevel"/>
    <w:tmpl w:val="BB1A56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0640DCD"/>
    <w:multiLevelType w:val="multilevel"/>
    <w:tmpl w:val="356CB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1E10781"/>
    <w:multiLevelType w:val="multilevel"/>
    <w:tmpl w:val="125EEB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9F20951"/>
    <w:multiLevelType w:val="hybridMultilevel"/>
    <w:tmpl w:val="1828FC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D6723AD"/>
    <w:multiLevelType w:val="multilevel"/>
    <w:tmpl w:val="999690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88698675">
    <w:abstractNumId w:val="20"/>
  </w:num>
  <w:num w:numId="2" w16cid:durableId="2046328492">
    <w:abstractNumId w:val="10"/>
  </w:num>
  <w:num w:numId="3" w16cid:durableId="1531260552">
    <w:abstractNumId w:val="4"/>
  </w:num>
  <w:num w:numId="4" w16cid:durableId="315693987">
    <w:abstractNumId w:val="27"/>
  </w:num>
  <w:num w:numId="5" w16cid:durableId="1803883958">
    <w:abstractNumId w:val="7"/>
  </w:num>
  <w:num w:numId="6" w16cid:durableId="999771407">
    <w:abstractNumId w:val="30"/>
  </w:num>
  <w:num w:numId="7" w16cid:durableId="399983773">
    <w:abstractNumId w:val="33"/>
  </w:num>
  <w:num w:numId="8" w16cid:durableId="1699617990">
    <w:abstractNumId w:val="21"/>
  </w:num>
  <w:num w:numId="9" w16cid:durableId="212547733">
    <w:abstractNumId w:val="23"/>
  </w:num>
  <w:num w:numId="10" w16cid:durableId="1680500818">
    <w:abstractNumId w:val="16"/>
  </w:num>
  <w:num w:numId="11" w16cid:durableId="141820913">
    <w:abstractNumId w:val="18"/>
  </w:num>
  <w:num w:numId="12" w16cid:durableId="1644384497">
    <w:abstractNumId w:val="29"/>
  </w:num>
  <w:num w:numId="13" w16cid:durableId="614484800">
    <w:abstractNumId w:val="5"/>
  </w:num>
  <w:num w:numId="14" w16cid:durableId="1521697635">
    <w:abstractNumId w:val="31"/>
  </w:num>
  <w:num w:numId="15" w16cid:durableId="1214194196">
    <w:abstractNumId w:val="11"/>
  </w:num>
  <w:num w:numId="16" w16cid:durableId="1181315273">
    <w:abstractNumId w:val="22"/>
  </w:num>
  <w:num w:numId="17" w16cid:durableId="26025233">
    <w:abstractNumId w:val="0"/>
  </w:num>
  <w:num w:numId="18" w16cid:durableId="563874865">
    <w:abstractNumId w:val="35"/>
  </w:num>
  <w:num w:numId="19" w16cid:durableId="101725724">
    <w:abstractNumId w:val="1"/>
  </w:num>
  <w:num w:numId="20" w16cid:durableId="12153734">
    <w:abstractNumId w:val="28"/>
  </w:num>
  <w:num w:numId="21" w16cid:durableId="1576938582">
    <w:abstractNumId w:val="8"/>
  </w:num>
  <w:num w:numId="22" w16cid:durableId="547297976">
    <w:abstractNumId w:val="26"/>
  </w:num>
  <w:num w:numId="23" w16cid:durableId="686520177">
    <w:abstractNumId w:val="3"/>
  </w:num>
  <w:num w:numId="24" w16cid:durableId="210117434">
    <w:abstractNumId w:val="9"/>
  </w:num>
  <w:num w:numId="25" w16cid:durableId="1898198162">
    <w:abstractNumId w:val="32"/>
  </w:num>
  <w:num w:numId="26" w16cid:durableId="2112049038">
    <w:abstractNumId w:val="12"/>
  </w:num>
  <w:num w:numId="27" w16cid:durableId="909191292">
    <w:abstractNumId w:val="14"/>
  </w:num>
  <w:num w:numId="28" w16cid:durableId="1402946236">
    <w:abstractNumId w:val="19"/>
  </w:num>
  <w:num w:numId="29" w16cid:durableId="509217834">
    <w:abstractNumId w:val="17"/>
  </w:num>
  <w:num w:numId="30" w16cid:durableId="253322795">
    <w:abstractNumId w:val="25"/>
  </w:num>
  <w:num w:numId="31" w16cid:durableId="1342002043">
    <w:abstractNumId w:val="14"/>
    <w:lvlOverride w:ilvl="0">
      <w:startOverride w:val="1"/>
    </w:lvlOverride>
  </w:num>
  <w:num w:numId="32" w16cid:durableId="190999944">
    <w:abstractNumId w:val="13"/>
  </w:num>
  <w:num w:numId="33" w16cid:durableId="1601840764">
    <w:abstractNumId w:val="34"/>
  </w:num>
  <w:num w:numId="34" w16cid:durableId="1094470662">
    <w:abstractNumId w:val="6"/>
  </w:num>
  <w:num w:numId="35" w16cid:durableId="1890727582">
    <w:abstractNumId w:val="24"/>
  </w:num>
  <w:num w:numId="36" w16cid:durableId="1304459143">
    <w:abstractNumId w:val="2"/>
  </w:num>
  <w:num w:numId="37" w16cid:durableId="1726564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CD8"/>
    <w:rsid w:val="00004B64"/>
    <w:rsid w:val="0001613F"/>
    <w:rsid w:val="000261EE"/>
    <w:rsid w:val="000C79BE"/>
    <w:rsid w:val="00167421"/>
    <w:rsid w:val="001B0B95"/>
    <w:rsid w:val="001B3BBD"/>
    <w:rsid w:val="001C078C"/>
    <w:rsid w:val="001C5958"/>
    <w:rsid w:val="001D4F2A"/>
    <w:rsid w:val="00237DA7"/>
    <w:rsid w:val="00251A35"/>
    <w:rsid w:val="00275041"/>
    <w:rsid w:val="002A6558"/>
    <w:rsid w:val="002B090C"/>
    <w:rsid w:val="002C650C"/>
    <w:rsid w:val="002D5454"/>
    <w:rsid w:val="002F32B7"/>
    <w:rsid w:val="00302133"/>
    <w:rsid w:val="003553C5"/>
    <w:rsid w:val="00384AE8"/>
    <w:rsid w:val="00386C9C"/>
    <w:rsid w:val="003A5E62"/>
    <w:rsid w:val="003B254D"/>
    <w:rsid w:val="003B487D"/>
    <w:rsid w:val="003E7084"/>
    <w:rsid w:val="0040046D"/>
    <w:rsid w:val="00407200"/>
    <w:rsid w:val="00430DB3"/>
    <w:rsid w:val="00480715"/>
    <w:rsid w:val="004A2DEC"/>
    <w:rsid w:val="005442BC"/>
    <w:rsid w:val="0057292D"/>
    <w:rsid w:val="005A04B5"/>
    <w:rsid w:val="005A4AB6"/>
    <w:rsid w:val="005B5CAB"/>
    <w:rsid w:val="005C030E"/>
    <w:rsid w:val="005D417D"/>
    <w:rsid w:val="005F75E7"/>
    <w:rsid w:val="00607B92"/>
    <w:rsid w:val="00612B65"/>
    <w:rsid w:val="0065684F"/>
    <w:rsid w:val="00680F78"/>
    <w:rsid w:val="00690A3F"/>
    <w:rsid w:val="00691BCE"/>
    <w:rsid w:val="00697D0F"/>
    <w:rsid w:val="006A62B6"/>
    <w:rsid w:val="006B1046"/>
    <w:rsid w:val="006C5274"/>
    <w:rsid w:val="00712E7D"/>
    <w:rsid w:val="007165EA"/>
    <w:rsid w:val="007278B0"/>
    <w:rsid w:val="007637F4"/>
    <w:rsid w:val="007B3AE0"/>
    <w:rsid w:val="007F41FE"/>
    <w:rsid w:val="008102E9"/>
    <w:rsid w:val="00823198"/>
    <w:rsid w:val="00824C7F"/>
    <w:rsid w:val="00861379"/>
    <w:rsid w:val="00862921"/>
    <w:rsid w:val="00864C35"/>
    <w:rsid w:val="00866C26"/>
    <w:rsid w:val="00870A68"/>
    <w:rsid w:val="008B68F0"/>
    <w:rsid w:val="008D6564"/>
    <w:rsid w:val="008E09EB"/>
    <w:rsid w:val="0090158F"/>
    <w:rsid w:val="00902A71"/>
    <w:rsid w:val="00907A84"/>
    <w:rsid w:val="00912BCF"/>
    <w:rsid w:val="0091431B"/>
    <w:rsid w:val="00980A7B"/>
    <w:rsid w:val="009F5D6F"/>
    <w:rsid w:val="00A17580"/>
    <w:rsid w:val="00A44CD8"/>
    <w:rsid w:val="00A9396C"/>
    <w:rsid w:val="00A94841"/>
    <w:rsid w:val="00B477CD"/>
    <w:rsid w:val="00B738DE"/>
    <w:rsid w:val="00B77D80"/>
    <w:rsid w:val="00B93F92"/>
    <w:rsid w:val="00BB4F7E"/>
    <w:rsid w:val="00BF3416"/>
    <w:rsid w:val="00C251DF"/>
    <w:rsid w:val="00C93B60"/>
    <w:rsid w:val="00CA0E65"/>
    <w:rsid w:val="00CB78C5"/>
    <w:rsid w:val="00CC5526"/>
    <w:rsid w:val="00CD34FE"/>
    <w:rsid w:val="00CE3550"/>
    <w:rsid w:val="00CE3809"/>
    <w:rsid w:val="00CE53EA"/>
    <w:rsid w:val="00CF28E6"/>
    <w:rsid w:val="00CF45DD"/>
    <w:rsid w:val="00D12D49"/>
    <w:rsid w:val="00D467F4"/>
    <w:rsid w:val="00D6651B"/>
    <w:rsid w:val="00D94A2F"/>
    <w:rsid w:val="00E41D77"/>
    <w:rsid w:val="00E47465"/>
    <w:rsid w:val="00E55AD5"/>
    <w:rsid w:val="00E77083"/>
    <w:rsid w:val="00E91944"/>
    <w:rsid w:val="00E951DF"/>
    <w:rsid w:val="00EB7DF6"/>
    <w:rsid w:val="00ED02B1"/>
    <w:rsid w:val="00ED48AD"/>
    <w:rsid w:val="00EE698C"/>
    <w:rsid w:val="00EF36E5"/>
    <w:rsid w:val="00F166C2"/>
    <w:rsid w:val="00F82E4F"/>
    <w:rsid w:val="00F95BBF"/>
    <w:rsid w:val="00F97E6B"/>
    <w:rsid w:val="00FA082E"/>
    <w:rsid w:val="00F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4B130"/>
  <w15:docId w15:val="{E3F5EFA2-746A-486A-BF99-C63DBD82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/>
      <w:kern w:val="2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stopka0">
    <w:name w:val="stopka"/>
    <w:uiPriority w:val="99"/>
    <w:qFormat/>
    <w:rPr>
      <w:rFonts w:ascii="Faktum Regular" w:hAnsi="Faktum Regular" w:cs="Faktum Regular"/>
      <w:color w:val="7F7F7F"/>
      <w:sz w:val="14"/>
      <w:szCs w:val="14"/>
      <w:lang w:val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rsid w:val="00911294"/>
    <w:rPr>
      <w:kern w:val="2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77B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7BBE"/>
    <w:rPr>
      <w:color w:val="954F72" w:themeColor="followedHyperlink"/>
      <w:u w:val="single"/>
    </w:rPr>
  </w:style>
  <w:style w:type="character" w:styleId="Numerwiersza">
    <w:name w:val="line number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Numer-projektu">
    <w:name w:val="Numer-projektu"/>
    <w:qFormat/>
    <w:pPr>
      <w:tabs>
        <w:tab w:val="left" w:pos="2850"/>
        <w:tab w:val="right" w:pos="7521"/>
      </w:tabs>
      <w:jc w:val="right"/>
    </w:pPr>
    <w:rPr>
      <w:rFonts w:ascii="Calibri" w:eastAsia="Times New Roman" w:hAnsi="Calibri" w:cs="Calibri"/>
      <w:b/>
      <w:smallCaps/>
      <w:spacing w:val="8"/>
      <w:sz w:val="22"/>
      <w:szCs w:val="24"/>
    </w:rPr>
  </w:style>
  <w:style w:type="paragraph" w:customStyle="1" w:styleId="TYTU">
    <w:name w:val="TYTUŁ"/>
    <w:qFormat/>
    <w:pPr>
      <w:spacing w:before="240" w:after="120" w:line="276" w:lineRule="auto"/>
      <w:ind w:right="4"/>
      <w:jc w:val="center"/>
      <w:outlineLvl w:val="0"/>
    </w:pPr>
    <w:rPr>
      <w:rFonts w:ascii="Calibri" w:eastAsia="Times New Roman" w:hAnsi="Calibri" w:cstheme="minorHAnsi"/>
      <w:bCs/>
      <w:spacing w:val="26"/>
      <w:sz w:val="28"/>
      <w:szCs w:val="24"/>
    </w:rPr>
  </w:style>
  <w:style w:type="paragraph" w:customStyle="1" w:styleId="AKAPIT-beznumeracji">
    <w:name w:val="AKAPIT-bez numeracji"/>
    <w:basedOn w:val="Normalny"/>
    <w:qFormat/>
    <w:pPr>
      <w:numPr>
        <w:ilvl w:val="6"/>
        <w:numId w:val="1"/>
      </w:numPr>
      <w:spacing w:before="240" w:after="0" w:line="240" w:lineRule="auto"/>
      <w:jc w:val="both"/>
    </w:pPr>
    <w:rPr>
      <w:rFonts w:eastAsia="Times New Roman" w:cs="Times New Roman"/>
      <w:bCs/>
      <w:kern w:val="0"/>
      <w:lang w:eastAsia="pl-PL"/>
    </w:rPr>
  </w:style>
  <w:style w:type="paragraph" w:customStyle="1" w:styleId="PARAGRAF">
    <w:name w:val="PARAGRAF"/>
    <w:basedOn w:val="TYTU"/>
    <w:qFormat/>
    <w:pPr>
      <w:tabs>
        <w:tab w:val="center" w:pos="4535"/>
        <w:tab w:val="left" w:pos="5333"/>
      </w:tabs>
      <w:spacing w:before="360" w:line="240" w:lineRule="auto"/>
      <w:ind w:right="0"/>
    </w:pPr>
    <w:rPr>
      <w:bCs w:val="0"/>
      <w:spacing w:val="14"/>
      <w:sz w:val="22"/>
      <w:szCs w:val="22"/>
    </w:rPr>
  </w:style>
  <w:style w:type="paragraph" w:customStyle="1" w:styleId="Akapitpunktgowny">
    <w:name w:val="Akapit_punkt_głowny"/>
    <w:basedOn w:val="Normalny"/>
    <w:qFormat/>
    <w:pPr>
      <w:numPr>
        <w:numId w:val="2"/>
      </w:numPr>
      <w:spacing w:before="240" w:after="0" w:line="240" w:lineRule="auto"/>
      <w:jc w:val="both"/>
    </w:pPr>
    <w:rPr>
      <w:rFonts w:asciiTheme="majorHAnsi" w:eastAsia="Times New Roman" w:hAnsiTheme="majorHAnsi" w:cstheme="majorHAnsi"/>
      <w:kern w:val="0"/>
      <w:lang w:eastAsia="pl-PL"/>
    </w:rPr>
  </w:style>
  <w:style w:type="paragraph" w:customStyle="1" w:styleId="BasicParagraph">
    <w:name w:val="[Basic Paragraph]"/>
    <w:basedOn w:val="Normalny"/>
    <w:uiPriority w:val="99"/>
    <w:qFormat/>
    <w:pPr>
      <w:spacing w:after="0" w:line="288" w:lineRule="auto"/>
      <w:textAlignment w:val="center"/>
    </w:pPr>
    <w:rPr>
      <w:rFonts w:ascii="Faktum XCon Regular" w:eastAsiaTheme="minorEastAsia" w:hAnsi="Faktum XCon Regular" w:cs="Faktum XCon Regular"/>
      <w:color w:val="000000"/>
      <w:kern w:val="0"/>
    </w:rPr>
  </w:style>
  <w:style w:type="paragraph" w:customStyle="1" w:styleId="Akapitpodpunkt">
    <w:name w:val="Akapit_podpunkt"/>
    <w:basedOn w:val="Normalny"/>
    <w:qFormat/>
    <w:pPr>
      <w:spacing w:after="0" w:line="336" w:lineRule="auto"/>
      <w:ind w:left="1069" w:hanging="360"/>
      <w:jc w:val="both"/>
    </w:pPr>
    <w:rPr>
      <w:rFonts w:eastAsia="Times New Roman" w:cs="Times New Roman"/>
      <w:kern w:val="0"/>
      <w:lang w:eastAsia="pl-PL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customStyle="1" w:styleId="Poprawka1">
    <w:name w:val="Poprawka1"/>
    <w:uiPriority w:val="99"/>
    <w:semiHidden/>
    <w:qFormat/>
    <w:rPr>
      <w:rFonts w:ascii="Calibri" w:hAnsi="Calibri"/>
      <w:kern w:val="2"/>
      <w:sz w:val="22"/>
      <w:szCs w:val="22"/>
      <w:lang w:val="en-US" w:eastAsia="en-US"/>
    </w:rPr>
  </w:style>
  <w:style w:type="paragraph" w:styleId="Poprawka">
    <w:name w:val="Revision"/>
    <w:uiPriority w:val="99"/>
    <w:unhideWhenUsed/>
    <w:qFormat/>
    <w:rsid w:val="00CF29F7"/>
    <w:rPr>
      <w:rFonts w:ascii="Calibri" w:hAnsi="Calibri"/>
      <w:kern w:val="2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trycja.alenkuc@nimi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A4AC4-DEC1-4F66-A49C-2E19616CB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18190-0E27-467A-AD6E-1082224A7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8A0EDE5-7F0E-4CAD-A15B-75C80C98BC69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customXml/itemProps5.xml><?xml version="1.0" encoding="utf-8"?>
<ds:datastoreItem xmlns:ds="http://schemas.openxmlformats.org/officeDocument/2006/customXml" ds:itemID="{4E927C1F-F24D-4D51-AF19-BED0798A1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5600</Words>
  <Characters>33603</Characters>
  <Application>Microsoft Office Word</Application>
  <DocSecurity>0</DocSecurity>
  <Lines>280</Lines>
  <Paragraphs>78</Paragraphs>
  <ScaleCrop>false</ScaleCrop>
  <Company/>
  <LinksUpToDate>false</LinksUpToDate>
  <CharactersWithSpaces>39125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Alenkuć | NIMiT</dc:creator>
  <dc:description/>
  <cp:lastModifiedBy>Patrycja Alenkuć | NIMiT</cp:lastModifiedBy>
  <cp:revision>132</cp:revision>
  <cp:lastPrinted>2025-05-19T16:08:00Z</cp:lastPrinted>
  <dcterms:created xsi:type="dcterms:W3CDTF">2025-08-21T12:51:00Z</dcterms:created>
  <dcterms:modified xsi:type="dcterms:W3CDTF">2026-03-06T13:38:00Z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0x010100EE32B2A53C6B7346B42DE2F6DF0BC9FC</vt:lpwstr>
  </property>
  <property fmtid="{D5CDD505-2E9C-101B-9397-08002B2CF9AE}" pid="3" name="KSOProductBuildVer">
    <vt:lpwstr>1045-11.2.0.9144</vt:lpwstr>
  </property>
  <property fmtid="{D5CDD505-2E9C-101B-9397-08002B2CF9AE}" pid="4" name="MediaServiceImageTags">
    <vt:lpwstr/>
  </property>
</Properties>
</file>