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57FA98" w14:textId="7E5DE78C" w:rsidR="00D077DF" w:rsidRPr="00D077DF" w:rsidRDefault="00D077DF" w:rsidP="00D077DF">
      <w:pPr>
        <w:spacing w:line="480" w:lineRule="auto"/>
        <w:jc w:val="right"/>
        <w:rPr>
          <w:rFonts w:asciiTheme="minorHAnsi" w:hAnsiTheme="minorHAnsi" w:cstheme="minorHAnsi"/>
          <w:b/>
          <w:bCs/>
          <w:sz w:val="24"/>
          <w:szCs w:val="24"/>
          <w:lang w:val="pl-PL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1F2DD6">
        <w:rPr>
          <w:rFonts w:asciiTheme="minorHAnsi" w:hAnsiTheme="minorHAnsi" w:cstheme="minorHAnsi"/>
          <w:b/>
          <w:bCs/>
          <w:sz w:val="24"/>
          <w:szCs w:val="24"/>
          <w:lang w:val="pl-PL"/>
        </w:rPr>
        <w:t xml:space="preserve">Kod projektu: </w:t>
      </w:r>
    </w:p>
    <w:p w14:paraId="6A3B94E2" w14:textId="74355AA1" w:rsidR="00356BEE" w:rsidRPr="00366A3B" w:rsidRDefault="00356BEE" w:rsidP="00176DDA">
      <w:pPr>
        <w:pStyle w:val="TYTU"/>
      </w:pPr>
    </w:p>
    <w:p w14:paraId="0ACB9FFC" w14:textId="140E5171" w:rsidR="00356BEE" w:rsidRPr="00176DDA" w:rsidRDefault="00356BEE" w:rsidP="00176DDA">
      <w:pPr>
        <w:pStyle w:val="TYTU"/>
      </w:pPr>
      <w:r w:rsidRPr="00176DDA">
        <w:t xml:space="preserve">UMOWA </w:t>
      </w:r>
      <w:r w:rsidR="009D781F" w:rsidRPr="00176DDA">
        <w:t>N</w:t>
      </w:r>
      <w:r w:rsidR="005D1878" w:rsidRPr="00176DDA">
        <w:t>r</w:t>
      </w:r>
      <w:r w:rsidR="00176DDA">
        <w:t>…………………..</w:t>
      </w:r>
    </w:p>
    <w:p w14:paraId="2B00A0D7" w14:textId="1357F757" w:rsidR="00356BEE" w:rsidRPr="00176DDA" w:rsidRDefault="00356BEE" w:rsidP="0012144A">
      <w:pPr>
        <w:pStyle w:val="AKAPIT-beznumeracji"/>
        <w:spacing w:before="0" w:line="276" w:lineRule="auto"/>
        <w:rPr>
          <w:rStyle w:val="Bodytext2"/>
          <w:rFonts w:asciiTheme="minorHAnsi" w:hAnsiTheme="minorHAnsi" w:cstheme="minorHAnsi"/>
          <w:sz w:val="22"/>
          <w:szCs w:val="22"/>
        </w:rPr>
      </w:pPr>
      <w:r w:rsidRPr="00176DDA">
        <w:rPr>
          <w:rStyle w:val="Bodytext2"/>
          <w:rFonts w:asciiTheme="minorHAnsi" w:hAnsiTheme="minorHAnsi" w:cstheme="minorHAnsi"/>
          <w:sz w:val="22"/>
          <w:szCs w:val="22"/>
        </w:rPr>
        <w:t xml:space="preserve">Zawarta w dniu </w:t>
      </w:r>
      <w:r w:rsidR="00831618" w:rsidRPr="00176DDA">
        <w:rPr>
          <w:rStyle w:val="Bodytext2"/>
          <w:rFonts w:asciiTheme="minorHAnsi" w:hAnsiTheme="minorHAnsi" w:cstheme="minorHAnsi"/>
          <w:sz w:val="22"/>
          <w:szCs w:val="22"/>
        </w:rPr>
        <w:t>………….</w:t>
      </w:r>
      <w:r w:rsidR="0029195E" w:rsidRPr="00176DDA">
        <w:rPr>
          <w:rStyle w:val="Bodytext2"/>
          <w:rFonts w:asciiTheme="minorHAnsi" w:hAnsiTheme="minorHAnsi" w:cstheme="minorHAnsi"/>
          <w:sz w:val="22"/>
          <w:szCs w:val="22"/>
        </w:rPr>
        <w:t>202</w:t>
      </w:r>
      <w:r w:rsidR="00176DDA" w:rsidRPr="00176DDA">
        <w:rPr>
          <w:rStyle w:val="Bodytext2"/>
          <w:rFonts w:asciiTheme="minorHAnsi" w:hAnsiTheme="minorHAnsi" w:cstheme="minorHAnsi"/>
          <w:sz w:val="22"/>
          <w:szCs w:val="22"/>
        </w:rPr>
        <w:t>5</w:t>
      </w:r>
      <w:r w:rsidRPr="00176DDA">
        <w:rPr>
          <w:rStyle w:val="Bodytext2"/>
          <w:rFonts w:asciiTheme="minorHAnsi" w:hAnsiTheme="minorHAnsi" w:cstheme="minorHAnsi"/>
          <w:sz w:val="22"/>
          <w:szCs w:val="22"/>
        </w:rPr>
        <w:t xml:space="preserve"> roku w Warszawie </w:t>
      </w:r>
      <w:r w:rsidR="00DD5477" w:rsidRPr="00176DDA">
        <w:rPr>
          <w:rStyle w:val="Bodytext2"/>
          <w:rFonts w:asciiTheme="minorHAnsi" w:hAnsiTheme="minorHAnsi" w:cstheme="minorHAnsi"/>
          <w:sz w:val="22"/>
          <w:szCs w:val="22"/>
        </w:rPr>
        <w:t xml:space="preserve">(zwana dalej: Umową) </w:t>
      </w:r>
      <w:r w:rsidRPr="00176DDA">
        <w:rPr>
          <w:rStyle w:val="Bodytext2"/>
          <w:rFonts w:asciiTheme="minorHAnsi" w:hAnsiTheme="minorHAnsi" w:cstheme="minorHAnsi"/>
          <w:sz w:val="22"/>
          <w:szCs w:val="22"/>
        </w:rPr>
        <w:t>pomiędzy:</w:t>
      </w:r>
    </w:p>
    <w:p w14:paraId="52271DF0" w14:textId="77777777" w:rsidR="00356BEE" w:rsidRPr="00176DDA" w:rsidRDefault="00356BEE" w:rsidP="0012144A">
      <w:pPr>
        <w:pStyle w:val="AKAPIT-beznumeracji"/>
        <w:spacing w:before="0" w:line="276" w:lineRule="auto"/>
        <w:rPr>
          <w:rFonts w:cstheme="minorHAnsi"/>
        </w:rPr>
      </w:pPr>
      <w:r w:rsidRPr="00176DDA">
        <w:rPr>
          <w:rStyle w:val="Bodytext2"/>
          <w:rFonts w:asciiTheme="minorHAnsi" w:hAnsiTheme="minorHAnsi" w:cstheme="minorHAnsi"/>
          <w:b/>
          <w:sz w:val="22"/>
          <w:szCs w:val="22"/>
        </w:rPr>
        <w:t>Narodowym Instytutem Muzyki i Tańca</w:t>
      </w:r>
      <w:r w:rsidRPr="00176DDA">
        <w:rPr>
          <w:rStyle w:val="Bodytext2"/>
          <w:rFonts w:asciiTheme="minorHAnsi" w:hAnsiTheme="minorHAnsi" w:cstheme="minorHAnsi"/>
          <w:sz w:val="22"/>
          <w:szCs w:val="22"/>
        </w:rPr>
        <w:t xml:space="preserve"> z siedzibą w Warszawie (00-349), przy ul. Tamka 3, wpisanym do rejestru instytucji kultury prowadzonego przez Ministra Kultury i Dziedzictwa Narodowego pod </w:t>
      </w:r>
      <w:r w:rsidRPr="00176DDA">
        <w:rPr>
          <w:rFonts w:cstheme="minorHAnsi"/>
        </w:rPr>
        <w:t xml:space="preserve">numerem </w:t>
      </w:r>
      <w:r w:rsidRPr="00176DDA">
        <w:rPr>
          <w:rFonts w:cstheme="minorHAnsi"/>
          <w:lang w:eastAsia="ar-SA"/>
        </w:rPr>
        <w:t xml:space="preserve">RIK </w:t>
      </w:r>
      <w:r w:rsidRPr="00176DDA">
        <w:rPr>
          <w:rStyle w:val="Bodytext2"/>
          <w:rFonts w:asciiTheme="minorHAnsi" w:hAnsiTheme="minorHAnsi" w:cstheme="minorHAnsi"/>
          <w:sz w:val="22"/>
          <w:szCs w:val="22"/>
        </w:rPr>
        <w:t xml:space="preserve">83/ 2010, NIP 525-249-03-48; </w:t>
      </w:r>
      <w:r w:rsidRPr="00176DDA">
        <w:rPr>
          <w:rFonts w:cstheme="minorHAnsi"/>
        </w:rPr>
        <w:t xml:space="preserve">REGON 142611587, </w:t>
      </w:r>
      <w:r w:rsidRPr="00176DDA">
        <w:rPr>
          <w:rStyle w:val="Bodytext2"/>
          <w:rFonts w:asciiTheme="minorHAnsi" w:hAnsiTheme="minorHAnsi" w:cstheme="minorHAnsi"/>
          <w:sz w:val="22"/>
          <w:szCs w:val="22"/>
        </w:rPr>
        <w:t>reprezentowanym przez:</w:t>
      </w:r>
    </w:p>
    <w:p w14:paraId="4097FD13" w14:textId="177AC2AD" w:rsidR="00356BEE" w:rsidRPr="00176DDA" w:rsidRDefault="00176DDA" w:rsidP="0012144A">
      <w:pPr>
        <w:pStyle w:val="AKAPIT-beznumeracji"/>
        <w:spacing w:before="0" w:line="276" w:lineRule="auto"/>
        <w:rPr>
          <w:rFonts w:cstheme="minorHAnsi"/>
          <w:b/>
          <w:bCs w:val="0"/>
        </w:rPr>
      </w:pPr>
      <w:r>
        <w:rPr>
          <w:rFonts w:cstheme="minorHAnsi"/>
          <w:b/>
          <w:bCs w:val="0"/>
        </w:rPr>
        <w:t>Lecha Dzierżanowskiego</w:t>
      </w:r>
      <w:r w:rsidR="00356BEE" w:rsidRPr="00176DDA">
        <w:rPr>
          <w:rFonts w:cstheme="minorHAnsi"/>
          <w:b/>
          <w:bCs w:val="0"/>
        </w:rPr>
        <w:t xml:space="preserve"> – </w:t>
      </w:r>
      <w:r>
        <w:rPr>
          <w:rFonts w:cstheme="minorHAnsi"/>
          <w:b/>
          <w:bCs w:val="0"/>
        </w:rPr>
        <w:t xml:space="preserve">p.o. </w:t>
      </w:r>
      <w:r w:rsidR="00356BEE" w:rsidRPr="00176DDA">
        <w:rPr>
          <w:rFonts w:cstheme="minorHAnsi"/>
          <w:b/>
          <w:bCs w:val="0"/>
        </w:rPr>
        <w:t xml:space="preserve">Dyrektora </w:t>
      </w:r>
    </w:p>
    <w:p w14:paraId="21D49F31" w14:textId="44FA195E" w:rsidR="00356BEE" w:rsidRPr="00176DDA" w:rsidRDefault="00356BEE" w:rsidP="0012144A">
      <w:pPr>
        <w:pStyle w:val="AKAPIT-beznumeracji"/>
        <w:spacing w:before="0" w:line="276" w:lineRule="auto"/>
        <w:rPr>
          <w:rFonts w:cstheme="minorHAnsi"/>
        </w:rPr>
      </w:pPr>
      <w:r w:rsidRPr="00176DDA">
        <w:rPr>
          <w:rFonts w:cstheme="minorHAnsi"/>
        </w:rPr>
        <w:t xml:space="preserve">zwanym </w:t>
      </w:r>
      <w:r w:rsidRPr="00176DDA">
        <w:rPr>
          <w:rFonts w:cstheme="minorHAnsi"/>
          <w:lang w:val="cs-CZ"/>
        </w:rPr>
        <w:t>w</w:t>
      </w:r>
      <w:r w:rsidRPr="00176DDA">
        <w:rPr>
          <w:rFonts w:cstheme="minorHAnsi"/>
        </w:rPr>
        <w:t> </w:t>
      </w:r>
      <w:r w:rsidRPr="00176DDA">
        <w:rPr>
          <w:rFonts w:cstheme="minorHAnsi"/>
          <w:lang w:val="cs-CZ"/>
        </w:rPr>
        <w:t>dalszej części Umowy</w:t>
      </w:r>
      <w:r w:rsidRPr="00176DDA">
        <w:rPr>
          <w:rFonts w:cstheme="minorHAnsi"/>
        </w:rPr>
        <w:t xml:space="preserve"> </w:t>
      </w:r>
      <w:r w:rsidRPr="00176DDA">
        <w:rPr>
          <w:rFonts w:cstheme="minorHAnsi"/>
          <w:b/>
        </w:rPr>
        <w:t>Zamawiającym</w:t>
      </w:r>
      <w:r w:rsidRPr="00176DDA">
        <w:rPr>
          <w:rFonts w:cstheme="minorHAnsi"/>
        </w:rPr>
        <w:t>,</w:t>
      </w:r>
    </w:p>
    <w:p w14:paraId="74EBD3BE" w14:textId="77777777" w:rsidR="00356BEE" w:rsidRPr="00176DDA" w:rsidRDefault="00356BEE" w:rsidP="0012144A">
      <w:pPr>
        <w:pStyle w:val="AKAPIT-beznumeracji"/>
        <w:spacing w:before="0" w:line="276" w:lineRule="auto"/>
        <w:rPr>
          <w:rFonts w:cstheme="minorHAnsi"/>
        </w:rPr>
      </w:pPr>
      <w:r w:rsidRPr="00176DDA">
        <w:rPr>
          <w:rFonts w:cstheme="minorHAnsi"/>
        </w:rPr>
        <w:t>a</w:t>
      </w:r>
    </w:p>
    <w:p w14:paraId="16272207" w14:textId="7CD958C8" w:rsidR="00356BEE" w:rsidRPr="00176DDA" w:rsidRDefault="00E45975" w:rsidP="0012144A">
      <w:pPr>
        <w:pStyle w:val="AKAPIT-beznumeracji"/>
        <w:spacing w:before="0" w:line="276" w:lineRule="auto"/>
        <w:rPr>
          <w:rFonts w:cstheme="minorHAnsi"/>
        </w:rPr>
      </w:pPr>
      <w:r w:rsidRPr="00176DDA">
        <w:rPr>
          <w:rFonts w:cstheme="minorHAnsi"/>
          <w:b/>
        </w:rPr>
        <w:t>……………………………</w:t>
      </w:r>
      <w:r w:rsidR="00356BEE" w:rsidRPr="00176DDA">
        <w:rPr>
          <w:rFonts w:cstheme="minorHAnsi"/>
        </w:rPr>
        <w:t>, prowadzą</w:t>
      </w:r>
      <w:r w:rsidR="001A0257" w:rsidRPr="00176DDA">
        <w:rPr>
          <w:rFonts w:cstheme="minorHAnsi"/>
        </w:rPr>
        <w:t>cy</w:t>
      </w:r>
      <w:r w:rsidR="00356BEE" w:rsidRPr="00176DDA">
        <w:rPr>
          <w:rFonts w:cstheme="minorHAnsi"/>
        </w:rPr>
        <w:t xml:space="preserve"> działalność gospodarczą pod firmą</w:t>
      </w:r>
      <w:r w:rsidR="001A0257" w:rsidRPr="00176DDA">
        <w:rPr>
          <w:rFonts w:cstheme="minorHAnsi"/>
        </w:rPr>
        <w:t>:</w:t>
      </w:r>
      <w:r w:rsidR="00356BEE" w:rsidRPr="00176DDA">
        <w:rPr>
          <w:rFonts w:cstheme="minorHAnsi"/>
        </w:rPr>
        <w:t xml:space="preserve"> </w:t>
      </w:r>
      <w:r w:rsidRPr="00176DDA">
        <w:rPr>
          <w:rFonts w:cstheme="minorHAnsi"/>
        </w:rPr>
        <w:t>…………………………</w:t>
      </w:r>
      <w:r w:rsidR="001A0257" w:rsidRPr="00176DDA">
        <w:rPr>
          <w:rFonts w:cstheme="minorHAnsi"/>
        </w:rPr>
        <w:t xml:space="preserve">, </w:t>
      </w:r>
      <w:r w:rsidR="005C6388" w:rsidRPr="00176DDA">
        <w:rPr>
          <w:rFonts w:cstheme="minorHAnsi"/>
        </w:rPr>
        <w:t xml:space="preserve">adres: </w:t>
      </w:r>
      <w:r w:rsidRPr="00176DDA">
        <w:rPr>
          <w:rFonts w:cstheme="minorHAnsi"/>
        </w:rPr>
        <w:t>………………..</w:t>
      </w:r>
      <w:r w:rsidR="0029195E" w:rsidRPr="00176DDA">
        <w:rPr>
          <w:rFonts w:cstheme="minorHAnsi"/>
        </w:rPr>
        <w:t xml:space="preserve"> </w:t>
      </w:r>
      <w:r w:rsidR="005C6388" w:rsidRPr="00176DDA">
        <w:rPr>
          <w:rFonts w:cstheme="minorHAnsi"/>
        </w:rPr>
        <w:t>(</w:t>
      </w:r>
      <w:r w:rsidRPr="00176DDA">
        <w:rPr>
          <w:rFonts w:cstheme="minorHAnsi"/>
        </w:rPr>
        <w:t>XX-XXX</w:t>
      </w:r>
      <w:r w:rsidR="005C6388" w:rsidRPr="00176DDA">
        <w:rPr>
          <w:rFonts w:cstheme="minorHAnsi"/>
        </w:rPr>
        <w:t xml:space="preserve">) </w:t>
      </w:r>
      <w:r w:rsidRPr="00176DDA">
        <w:rPr>
          <w:rFonts w:cstheme="minorHAnsi"/>
        </w:rPr>
        <w:t>……………………………….</w:t>
      </w:r>
      <w:r w:rsidR="005C6388" w:rsidRPr="00176DDA">
        <w:rPr>
          <w:rFonts w:cstheme="minorHAnsi"/>
        </w:rPr>
        <w:t xml:space="preserve">, wpisaną do Centralnej Ewidencji i Działalności Gospodarczej pod numerem </w:t>
      </w:r>
      <w:r w:rsidR="00356BEE" w:rsidRPr="00176DDA">
        <w:rPr>
          <w:rFonts w:cstheme="minorHAnsi"/>
        </w:rPr>
        <w:t xml:space="preserve">NIP </w:t>
      </w:r>
      <w:r w:rsidRPr="00176DDA">
        <w:rPr>
          <w:rFonts w:cstheme="minorHAnsi"/>
        </w:rPr>
        <w:t>……………..</w:t>
      </w:r>
      <w:r w:rsidR="00356BEE" w:rsidRPr="00176DDA">
        <w:rPr>
          <w:rFonts w:cstheme="minorHAnsi"/>
        </w:rPr>
        <w:t xml:space="preserve">, Regon </w:t>
      </w:r>
      <w:r w:rsidRPr="00176DDA">
        <w:rPr>
          <w:rFonts w:cstheme="minorHAnsi"/>
        </w:rPr>
        <w:t>……………………</w:t>
      </w:r>
      <w:r w:rsidR="00356BEE" w:rsidRPr="00176DDA">
        <w:rPr>
          <w:rFonts w:cstheme="minorHAnsi"/>
        </w:rPr>
        <w:t xml:space="preserve">,  </w:t>
      </w:r>
    </w:p>
    <w:p w14:paraId="76511FB6" w14:textId="49AC1519" w:rsidR="00356BEE" w:rsidRPr="00176DDA" w:rsidRDefault="00356BEE" w:rsidP="0012144A">
      <w:pPr>
        <w:pStyle w:val="AKAPIT-beznumeracji"/>
        <w:spacing w:before="0" w:line="276" w:lineRule="auto"/>
        <w:rPr>
          <w:rFonts w:cstheme="minorHAnsi"/>
        </w:rPr>
      </w:pPr>
      <w:r w:rsidRPr="00176DDA">
        <w:rPr>
          <w:rFonts w:cstheme="minorHAnsi"/>
        </w:rPr>
        <w:t xml:space="preserve">zwanym w dalszej części Umowy </w:t>
      </w:r>
      <w:r w:rsidRPr="00176DDA">
        <w:rPr>
          <w:rFonts w:cstheme="minorHAnsi"/>
          <w:b/>
        </w:rPr>
        <w:t>Wykonawcą</w:t>
      </w:r>
      <w:r w:rsidRPr="00176DDA">
        <w:rPr>
          <w:rFonts w:cstheme="minorHAnsi"/>
        </w:rPr>
        <w:t xml:space="preserve">. </w:t>
      </w:r>
    </w:p>
    <w:p w14:paraId="213A79A9" w14:textId="4BDEFA58" w:rsidR="00356BEE" w:rsidRPr="00176DDA" w:rsidRDefault="00356BEE" w:rsidP="0012144A">
      <w:pPr>
        <w:pStyle w:val="AKAPIT-beznumeracji"/>
        <w:spacing w:before="0" w:line="276" w:lineRule="auto"/>
        <w:rPr>
          <w:rFonts w:cstheme="minorHAnsi"/>
        </w:rPr>
      </w:pPr>
      <w:r w:rsidRPr="00176DDA">
        <w:rPr>
          <w:rFonts w:cstheme="minorHAnsi"/>
        </w:rPr>
        <w:t>W dalszej części Umowy Zamawiający i </w:t>
      </w:r>
      <w:r w:rsidR="009D781F" w:rsidRPr="00176DDA">
        <w:rPr>
          <w:rFonts w:cstheme="minorHAnsi"/>
        </w:rPr>
        <w:t>Wykonawca</w:t>
      </w:r>
      <w:r w:rsidRPr="00176DDA">
        <w:rPr>
          <w:rFonts w:cstheme="minorHAnsi"/>
        </w:rPr>
        <w:t xml:space="preserve"> są łącznie zwani Stronami.</w:t>
      </w:r>
    </w:p>
    <w:p w14:paraId="5B5A1BA3" w14:textId="77777777" w:rsidR="00356BEE" w:rsidRPr="00176DDA" w:rsidRDefault="00356BEE" w:rsidP="00176DDA">
      <w:pPr>
        <w:pStyle w:val="PARAGRAF"/>
      </w:pPr>
      <w:r w:rsidRPr="00176DDA">
        <w:t>§1</w:t>
      </w:r>
      <w:r w:rsidRPr="00176DDA">
        <w:br/>
        <w:t>[Przedmiot Umowy]</w:t>
      </w:r>
    </w:p>
    <w:p w14:paraId="2AE334DA" w14:textId="4B140D12" w:rsidR="00356BEE" w:rsidRPr="00176DDA" w:rsidRDefault="005C6388" w:rsidP="000A33EA">
      <w:pPr>
        <w:pStyle w:val="Akapitpunktgowny"/>
        <w:numPr>
          <w:ilvl w:val="0"/>
          <w:numId w:val="3"/>
        </w:numPr>
        <w:spacing w:before="0" w:line="276" w:lineRule="auto"/>
        <w:ind w:left="357" w:hanging="357"/>
      </w:pPr>
      <w:r w:rsidRPr="00176DDA">
        <w:t>Zamawiający powierza, a Wykonawca zobowiązuje się do realizacji zamówienia polegającego</w:t>
      </w:r>
      <w:r w:rsidR="00176DDA">
        <w:t xml:space="preserve">    </w:t>
      </w:r>
      <w:r w:rsidR="008D51B5" w:rsidRPr="00176DDA">
        <w:t xml:space="preserve">na </w:t>
      </w:r>
      <w:r w:rsidRPr="00176DDA">
        <w:t xml:space="preserve">sprzedaży i dostarczeniu </w:t>
      </w:r>
      <w:r w:rsidR="008D51B5" w:rsidRPr="00176DDA">
        <w:t>sprzętu komputerowego</w:t>
      </w:r>
      <w:r w:rsidR="00176DDA">
        <w:t xml:space="preserve"> </w:t>
      </w:r>
      <w:r w:rsidR="009E7DAB" w:rsidRPr="00176DDA">
        <w:t xml:space="preserve">wraz z </w:t>
      </w:r>
      <w:r w:rsidR="004F20A3" w:rsidRPr="00176DDA">
        <w:t>akcesori</w:t>
      </w:r>
      <w:r w:rsidR="009E7DAB" w:rsidRPr="00176DDA">
        <w:t>ami</w:t>
      </w:r>
      <w:r w:rsidR="008D51B5" w:rsidRPr="00176DDA">
        <w:t xml:space="preserve"> </w:t>
      </w:r>
      <w:r w:rsidR="005643E8" w:rsidRPr="00176DDA">
        <w:t>(</w:t>
      </w:r>
      <w:r w:rsidR="008D51B5" w:rsidRPr="00176DDA">
        <w:t>dalej: sprzęt</w:t>
      </w:r>
      <w:r w:rsidR="005643E8" w:rsidRPr="00176DDA">
        <w:t>)</w:t>
      </w:r>
      <w:r w:rsidR="008D51B5" w:rsidRPr="00176DDA">
        <w:t xml:space="preserve">, spełniających warunki techniczne </w:t>
      </w:r>
      <w:r w:rsidR="000230B5" w:rsidRPr="00176DDA">
        <w:t>zawarte w opisie przedmiotu zamówienia, zamieszczonym</w:t>
      </w:r>
      <w:r w:rsidR="00C8533E" w:rsidRPr="00176DDA">
        <w:t xml:space="preserve"> </w:t>
      </w:r>
      <w:r w:rsidR="00176DDA">
        <w:t xml:space="preserve">   </w:t>
      </w:r>
      <w:r w:rsidR="00C8533E" w:rsidRPr="00176DDA">
        <w:t xml:space="preserve">w </w:t>
      </w:r>
      <w:r w:rsidR="00176DDA">
        <w:t>zapytaniu ofertowym</w:t>
      </w:r>
      <w:r w:rsidR="008D51B5" w:rsidRPr="00176DDA">
        <w:t xml:space="preserve">, stanowiących </w:t>
      </w:r>
      <w:r w:rsidR="000230B5" w:rsidRPr="00176DDA">
        <w:t xml:space="preserve">odpowiednio Załącznik nr 1 </w:t>
      </w:r>
      <w:r w:rsidR="008B2688" w:rsidRPr="00176DDA">
        <w:t>do</w:t>
      </w:r>
      <w:r w:rsidR="008D51B5" w:rsidRPr="00176DDA">
        <w:t xml:space="preserve"> niniejszej umowy</w:t>
      </w:r>
      <w:r w:rsidR="00C43514" w:rsidRPr="00176DDA">
        <w:t xml:space="preserve"> (dalej: Przedmiot Umowy).</w:t>
      </w:r>
    </w:p>
    <w:p w14:paraId="566C0360" w14:textId="75C595F2" w:rsidR="00D504CF" w:rsidRPr="00176DDA" w:rsidRDefault="008F64BD" w:rsidP="000A33EA">
      <w:pPr>
        <w:pStyle w:val="Akapitpunktgowny"/>
        <w:numPr>
          <w:ilvl w:val="0"/>
          <w:numId w:val="3"/>
        </w:numPr>
        <w:spacing w:before="0" w:line="276" w:lineRule="auto"/>
        <w:ind w:left="357" w:hanging="357"/>
      </w:pPr>
      <w:r w:rsidRPr="00176DDA">
        <w:t>Wykonawca zobowiązuje się dostarczyć sprzęt fabrycznie nowy, pełnowartościowy</w:t>
      </w:r>
      <w:r w:rsidR="00176DDA">
        <w:t xml:space="preserve">            </w:t>
      </w:r>
      <w:r w:rsidRPr="00176DDA">
        <w:t>i</w:t>
      </w:r>
      <w:r w:rsidR="00176DDA">
        <w:t xml:space="preserve"> </w:t>
      </w:r>
      <w:r w:rsidRPr="00176DDA">
        <w:t>wyprodukowany zgodnie z obowiązującymi normami i standardami</w:t>
      </w:r>
      <w:r w:rsidR="00D504CF" w:rsidRPr="00176DDA">
        <w:t>, zapakowany</w:t>
      </w:r>
      <w:r w:rsidR="00176DDA">
        <w:t xml:space="preserve"> </w:t>
      </w:r>
      <w:r w:rsidR="00D504CF" w:rsidRPr="00176DDA">
        <w:t xml:space="preserve">w oryginalne opakowania, kompletny, posiadać w szczególności niezbędne okablowanie, certyfikaty i instrukcje. </w:t>
      </w:r>
    </w:p>
    <w:p w14:paraId="03AB3563" w14:textId="22F5A161" w:rsidR="00054CB8" w:rsidRPr="00176DDA" w:rsidRDefault="00356BEE" w:rsidP="00176DDA">
      <w:pPr>
        <w:pStyle w:val="PARAGRAF"/>
      </w:pPr>
      <w:r w:rsidRPr="00176DDA">
        <w:t>§2</w:t>
      </w:r>
      <w:r w:rsidRPr="00176DDA">
        <w:br/>
        <w:t>[</w:t>
      </w:r>
      <w:r w:rsidR="00D504CF" w:rsidRPr="00176DDA">
        <w:t>TERMIN WYKONANIA PRZEDMIOTU UMOWY</w:t>
      </w:r>
      <w:r w:rsidRPr="00176DDA">
        <w:t>]</w:t>
      </w:r>
    </w:p>
    <w:p w14:paraId="6D928641" w14:textId="5EE3AD03" w:rsidR="00176DDA" w:rsidRDefault="00366A3B" w:rsidP="000A33EA">
      <w:pPr>
        <w:pStyle w:val="Akapitpunktgowny"/>
        <w:numPr>
          <w:ilvl w:val="0"/>
          <w:numId w:val="4"/>
        </w:numPr>
        <w:spacing w:before="0" w:line="276" w:lineRule="auto"/>
      </w:pPr>
      <w:r w:rsidRPr="00176DDA">
        <w:t xml:space="preserve">Przedmiot </w:t>
      </w:r>
      <w:r w:rsidR="00784D82">
        <w:t>U</w:t>
      </w:r>
      <w:r w:rsidRPr="00176DDA">
        <w:t xml:space="preserve">mowy zostanie </w:t>
      </w:r>
      <w:r w:rsidR="001E49C7" w:rsidRPr="00176DDA">
        <w:t>dostarczony</w:t>
      </w:r>
      <w:r w:rsidR="00BC63F2" w:rsidRPr="00176DDA">
        <w:t xml:space="preserve"> do </w:t>
      </w:r>
      <w:r w:rsidRPr="00176DDA">
        <w:t>siedzib</w:t>
      </w:r>
      <w:r w:rsidR="00BC63F2" w:rsidRPr="00176DDA">
        <w:t>y</w:t>
      </w:r>
      <w:r w:rsidRPr="00176DDA">
        <w:t xml:space="preserve"> Zamawiającego</w:t>
      </w:r>
      <w:r w:rsidR="00E8416D" w:rsidRPr="00176DDA">
        <w:t>, w ustalonym przez Strony dniu roboczym</w:t>
      </w:r>
      <w:r w:rsidR="0012144A">
        <w:t xml:space="preserve">. Maksymalny termin dostarczania przedmiotu umowy nie może przekroczyć 10 dni od daty podpisania umowy. </w:t>
      </w:r>
    </w:p>
    <w:p w14:paraId="215787D9" w14:textId="77777777" w:rsidR="00176DDA" w:rsidRDefault="00DD5477" w:rsidP="000A33EA">
      <w:pPr>
        <w:pStyle w:val="Akapitpunktgowny"/>
        <w:numPr>
          <w:ilvl w:val="0"/>
          <w:numId w:val="4"/>
        </w:numPr>
        <w:spacing w:before="0" w:line="276" w:lineRule="auto"/>
      </w:pPr>
      <w:r w:rsidRPr="00176DDA">
        <w:t>Na potrzeby Umowy, pod pojęciem „dzień roboczy”, Strony rozumieją wszystkie dni kalendarzowe w roku, za wyjątkiem dni uznanych ustawowo za dzień wolny od pracy, zgodnie z ustawą z dnia 18 stycznia 1951 r. o dniach wolnych od pracy lub soboty, zgodnie z art. 115 ustawy z dnia 23 kwietnia 1964 r. Kodeks Cywilny.</w:t>
      </w:r>
    </w:p>
    <w:p w14:paraId="1D7CC6EC" w14:textId="652A42F4" w:rsidR="00C43514" w:rsidRPr="00176DDA" w:rsidRDefault="00C43514" w:rsidP="000A33EA">
      <w:pPr>
        <w:pStyle w:val="Akapitpunktgowny"/>
        <w:numPr>
          <w:ilvl w:val="0"/>
          <w:numId w:val="4"/>
        </w:numPr>
        <w:spacing w:before="0" w:line="276" w:lineRule="auto"/>
      </w:pPr>
      <w:r w:rsidRPr="00176DDA">
        <w:t>Dostawa sprzętu realizowana będzie transportem Wykonawcy, na jego koszt i ryzyko.</w:t>
      </w:r>
    </w:p>
    <w:p w14:paraId="1BB7F5ED" w14:textId="77777777" w:rsidR="00DD5477" w:rsidRDefault="00DD5477" w:rsidP="00176DDA">
      <w:pPr>
        <w:pStyle w:val="Akapitpunktgowny"/>
        <w:numPr>
          <w:ilvl w:val="0"/>
          <w:numId w:val="0"/>
        </w:numPr>
        <w:spacing w:before="0" w:line="276" w:lineRule="auto"/>
      </w:pPr>
    </w:p>
    <w:p w14:paraId="46FB3782" w14:textId="77777777" w:rsidR="0012144A" w:rsidRDefault="0012144A" w:rsidP="00176DDA">
      <w:pPr>
        <w:pStyle w:val="Akapitpunktgowny"/>
        <w:numPr>
          <w:ilvl w:val="0"/>
          <w:numId w:val="0"/>
        </w:numPr>
        <w:spacing w:before="0" w:line="276" w:lineRule="auto"/>
      </w:pPr>
    </w:p>
    <w:p w14:paraId="23D5612B" w14:textId="77777777" w:rsidR="000216B6" w:rsidRDefault="000216B6" w:rsidP="00176DDA">
      <w:pPr>
        <w:pStyle w:val="Akapitpunktgowny"/>
        <w:numPr>
          <w:ilvl w:val="0"/>
          <w:numId w:val="0"/>
        </w:numPr>
        <w:spacing w:before="0" w:line="276" w:lineRule="auto"/>
      </w:pPr>
    </w:p>
    <w:p w14:paraId="56A59CD8" w14:textId="77777777" w:rsidR="000216B6" w:rsidRDefault="000216B6" w:rsidP="00176DDA">
      <w:pPr>
        <w:pStyle w:val="Akapitpunktgowny"/>
        <w:numPr>
          <w:ilvl w:val="0"/>
          <w:numId w:val="0"/>
        </w:numPr>
        <w:spacing w:before="0" w:line="276" w:lineRule="auto"/>
      </w:pPr>
    </w:p>
    <w:p w14:paraId="6031E612" w14:textId="77777777" w:rsidR="000216B6" w:rsidRPr="00176DDA" w:rsidRDefault="000216B6" w:rsidP="00176DDA">
      <w:pPr>
        <w:pStyle w:val="Akapitpunktgowny"/>
        <w:numPr>
          <w:ilvl w:val="0"/>
          <w:numId w:val="0"/>
        </w:numPr>
        <w:spacing w:before="0" w:line="276" w:lineRule="auto"/>
      </w:pPr>
    </w:p>
    <w:p w14:paraId="5DFF5F34" w14:textId="77777777" w:rsidR="00DD5477" w:rsidRPr="00176DDA" w:rsidRDefault="00DD5477" w:rsidP="00176DDA">
      <w:pPr>
        <w:tabs>
          <w:tab w:val="center" w:pos="4536"/>
          <w:tab w:val="left" w:pos="5730"/>
        </w:tabs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  <w:r w:rsidRPr="00176DDA">
        <w:rPr>
          <w:rFonts w:asciiTheme="minorHAnsi" w:hAnsiTheme="minorHAnsi" w:cstheme="minorHAnsi"/>
          <w:b/>
          <w:bCs/>
          <w:sz w:val="22"/>
          <w:szCs w:val="22"/>
          <w:lang w:val="pl-PL"/>
        </w:rPr>
        <w:lastRenderedPageBreak/>
        <w:t>§ 3</w:t>
      </w:r>
    </w:p>
    <w:p w14:paraId="28F42688" w14:textId="6735D809" w:rsidR="00DD5477" w:rsidRPr="00176DDA" w:rsidRDefault="00520F48" w:rsidP="00176DDA">
      <w:pPr>
        <w:tabs>
          <w:tab w:val="center" w:pos="4536"/>
          <w:tab w:val="left" w:pos="5730"/>
        </w:tabs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  <w:r w:rsidRPr="00176DDA">
        <w:rPr>
          <w:rFonts w:asciiTheme="minorHAnsi" w:hAnsiTheme="minorHAnsi" w:cstheme="minorHAnsi"/>
          <w:b/>
          <w:bCs/>
          <w:sz w:val="22"/>
          <w:szCs w:val="22"/>
          <w:lang w:val="pl-PL"/>
        </w:rPr>
        <w:t>OBOWIĄZKI STRON</w:t>
      </w:r>
    </w:p>
    <w:p w14:paraId="397704AD" w14:textId="77777777" w:rsidR="00DD5477" w:rsidRPr="00176DDA" w:rsidRDefault="00DD5477" w:rsidP="000A33EA">
      <w:pPr>
        <w:pStyle w:val="Akapitpunktgowny"/>
        <w:numPr>
          <w:ilvl w:val="0"/>
          <w:numId w:val="5"/>
        </w:numPr>
        <w:spacing w:before="0" w:line="276" w:lineRule="auto"/>
      </w:pPr>
      <w:r w:rsidRPr="00176DDA">
        <w:t>Zamawiający zobowiązany jest do:</w:t>
      </w:r>
    </w:p>
    <w:p w14:paraId="25FB2F73" w14:textId="77777777" w:rsidR="00DD5477" w:rsidRPr="00176DDA" w:rsidRDefault="00DD5477" w:rsidP="000A33EA">
      <w:pPr>
        <w:pStyle w:val="Akapitzlist"/>
        <w:numPr>
          <w:ilvl w:val="1"/>
          <w:numId w:val="6"/>
        </w:numPr>
        <w:tabs>
          <w:tab w:val="center" w:pos="4536"/>
          <w:tab w:val="left" w:pos="5730"/>
        </w:tabs>
        <w:autoSpaceDE/>
        <w:autoSpaceDN/>
        <w:adjustRightInd/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176DDA">
        <w:rPr>
          <w:rFonts w:asciiTheme="minorHAnsi" w:hAnsiTheme="minorHAnsi" w:cstheme="minorHAnsi"/>
          <w:sz w:val="22"/>
          <w:szCs w:val="22"/>
          <w:lang w:val="pl-PL"/>
        </w:rPr>
        <w:t>zapewnienia nadzoru nad realizacją Przedmiotu Umowy,</w:t>
      </w:r>
    </w:p>
    <w:p w14:paraId="30581702" w14:textId="77777777" w:rsidR="00DD5477" w:rsidRPr="00176DDA" w:rsidRDefault="00DD5477" w:rsidP="000A33EA">
      <w:pPr>
        <w:pStyle w:val="Akapitzlist"/>
        <w:numPr>
          <w:ilvl w:val="1"/>
          <w:numId w:val="6"/>
        </w:numPr>
        <w:tabs>
          <w:tab w:val="center" w:pos="4536"/>
          <w:tab w:val="left" w:pos="5730"/>
        </w:tabs>
        <w:autoSpaceDE/>
        <w:autoSpaceDN/>
        <w:adjustRightInd/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176DDA">
        <w:rPr>
          <w:rFonts w:asciiTheme="minorHAnsi" w:hAnsiTheme="minorHAnsi" w:cstheme="minorHAnsi"/>
          <w:sz w:val="22"/>
          <w:szCs w:val="22"/>
          <w:lang w:val="pl-PL"/>
        </w:rPr>
        <w:t>odbioru należycie wykonanego Przedmiotu Umowy, wolnego od wad,</w:t>
      </w:r>
    </w:p>
    <w:p w14:paraId="3E778576" w14:textId="77777777" w:rsidR="00DD5477" w:rsidRPr="00176DDA" w:rsidRDefault="00DD5477" w:rsidP="000A33EA">
      <w:pPr>
        <w:pStyle w:val="Akapitzlist"/>
        <w:numPr>
          <w:ilvl w:val="1"/>
          <w:numId w:val="6"/>
        </w:numPr>
        <w:tabs>
          <w:tab w:val="center" w:pos="4536"/>
          <w:tab w:val="left" w:pos="5730"/>
        </w:tabs>
        <w:autoSpaceDE/>
        <w:autoSpaceDN/>
        <w:adjustRightInd/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176DDA">
        <w:rPr>
          <w:rFonts w:asciiTheme="minorHAnsi" w:hAnsiTheme="minorHAnsi" w:cstheme="minorHAnsi"/>
          <w:sz w:val="22"/>
          <w:szCs w:val="22"/>
          <w:lang w:val="pl-PL"/>
        </w:rPr>
        <w:t>zapłaty wynagrodzenia Wykonawcy za należycie wykonany Przedmiot Umowy, wolny od wad.</w:t>
      </w:r>
    </w:p>
    <w:p w14:paraId="0A47E2A0" w14:textId="77777777" w:rsidR="00DD5477" w:rsidRPr="00176DDA" w:rsidRDefault="00DD5477" w:rsidP="000A33EA">
      <w:pPr>
        <w:pStyle w:val="Akapitpunktgowny"/>
        <w:numPr>
          <w:ilvl w:val="0"/>
          <w:numId w:val="5"/>
        </w:numPr>
        <w:spacing w:before="0" w:line="276" w:lineRule="auto"/>
      </w:pPr>
      <w:r w:rsidRPr="00176DDA">
        <w:t>Wykonawca zobowiązany jest do:</w:t>
      </w:r>
    </w:p>
    <w:p w14:paraId="02CDD70A" w14:textId="77777777" w:rsidR="00DD5477" w:rsidRPr="00176DDA" w:rsidRDefault="00DD5477" w:rsidP="000A33EA">
      <w:pPr>
        <w:pStyle w:val="Akapitzlist"/>
        <w:numPr>
          <w:ilvl w:val="1"/>
          <w:numId w:val="7"/>
        </w:numPr>
        <w:tabs>
          <w:tab w:val="center" w:pos="4536"/>
          <w:tab w:val="left" w:pos="5730"/>
        </w:tabs>
        <w:autoSpaceDE/>
        <w:autoSpaceDN/>
        <w:adjustRightInd/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176DDA">
        <w:rPr>
          <w:rFonts w:asciiTheme="minorHAnsi" w:hAnsiTheme="minorHAnsi" w:cstheme="minorHAnsi"/>
          <w:sz w:val="22"/>
          <w:szCs w:val="22"/>
          <w:lang w:val="pl-PL"/>
        </w:rPr>
        <w:t>Należytego wykonania Przedmiotu Umowy, w szczególności zgodnie z:</w:t>
      </w:r>
    </w:p>
    <w:p w14:paraId="2DBF55FA" w14:textId="77777777" w:rsidR="00DD5477" w:rsidRPr="00176DDA" w:rsidRDefault="00DD5477" w:rsidP="000A33EA">
      <w:pPr>
        <w:pStyle w:val="Akapitzlist"/>
        <w:numPr>
          <w:ilvl w:val="1"/>
          <w:numId w:val="8"/>
        </w:numPr>
        <w:tabs>
          <w:tab w:val="center" w:pos="4536"/>
          <w:tab w:val="left" w:pos="5730"/>
        </w:tabs>
        <w:autoSpaceDE/>
        <w:autoSpaceDN/>
        <w:adjustRightInd/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176DDA">
        <w:rPr>
          <w:rFonts w:asciiTheme="minorHAnsi" w:hAnsiTheme="minorHAnsi" w:cstheme="minorHAnsi"/>
          <w:sz w:val="22"/>
          <w:szCs w:val="22"/>
          <w:lang w:val="pl-PL"/>
        </w:rPr>
        <w:t>zasadami rzetelnej wiedzy technicznej,</w:t>
      </w:r>
    </w:p>
    <w:p w14:paraId="20522C45" w14:textId="77777777" w:rsidR="00DD5477" w:rsidRPr="00176DDA" w:rsidRDefault="00DD5477" w:rsidP="000A33EA">
      <w:pPr>
        <w:pStyle w:val="Akapitzlist"/>
        <w:numPr>
          <w:ilvl w:val="1"/>
          <w:numId w:val="8"/>
        </w:numPr>
        <w:tabs>
          <w:tab w:val="center" w:pos="4536"/>
          <w:tab w:val="left" w:pos="5730"/>
        </w:tabs>
        <w:autoSpaceDE/>
        <w:autoSpaceDN/>
        <w:adjustRightInd/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176DDA">
        <w:rPr>
          <w:rFonts w:asciiTheme="minorHAnsi" w:hAnsiTheme="minorHAnsi" w:cstheme="minorHAnsi"/>
          <w:sz w:val="22"/>
          <w:szCs w:val="22"/>
          <w:lang w:val="pl-PL"/>
        </w:rPr>
        <w:t>obowiązującymi przepisami prawa,</w:t>
      </w:r>
    </w:p>
    <w:p w14:paraId="0B791262" w14:textId="77777777" w:rsidR="00DD5477" w:rsidRPr="00176DDA" w:rsidRDefault="00DD5477" w:rsidP="000A33EA">
      <w:pPr>
        <w:pStyle w:val="Akapitzlist"/>
        <w:numPr>
          <w:ilvl w:val="1"/>
          <w:numId w:val="8"/>
        </w:numPr>
        <w:tabs>
          <w:tab w:val="center" w:pos="4536"/>
          <w:tab w:val="left" w:pos="5730"/>
        </w:tabs>
        <w:autoSpaceDE/>
        <w:autoSpaceDN/>
        <w:adjustRightInd/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176DDA">
        <w:rPr>
          <w:rFonts w:asciiTheme="minorHAnsi" w:hAnsiTheme="minorHAnsi" w:cstheme="minorHAnsi"/>
          <w:sz w:val="22"/>
          <w:szCs w:val="22"/>
          <w:lang w:val="pl-PL"/>
        </w:rPr>
        <w:t>obowiązującymi normami technicznymi i technologicznymi,</w:t>
      </w:r>
    </w:p>
    <w:p w14:paraId="3EC2FFBC" w14:textId="77777777" w:rsidR="00DD5477" w:rsidRPr="00176DDA" w:rsidRDefault="00DD5477" w:rsidP="000A33EA">
      <w:pPr>
        <w:pStyle w:val="Akapitzlist"/>
        <w:numPr>
          <w:ilvl w:val="1"/>
          <w:numId w:val="8"/>
        </w:numPr>
        <w:tabs>
          <w:tab w:val="center" w:pos="4536"/>
          <w:tab w:val="left" w:pos="5730"/>
        </w:tabs>
        <w:autoSpaceDE/>
        <w:autoSpaceDN/>
        <w:adjustRightInd/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176DDA">
        <w:rPr>
          <w:rFonts w:asciiTheme="minorHAnsi" w:hAnsiTheme="minorHAnsi" w:cstheme="minorHAnsi"/>
          <w:sz w:val="22"/>
          <w:szCs w:val="22"/>
          <w:lang w:val="pl-PL"/>
        </w:rPr>
        <w:t>obowiązującymi standardami zabezpieczenia i bezpieczeństwa,</w:t>
      </w:r>
    </w:p>
    <w:p w14:paraId="59D9A9BC" w14:textId="77777777" w:rsidR="00DD5477" w:rsidRPr="00176DDA" w:rsidRDefault="00DD5477" w:rsidP="000A33EA">
      <w:pPr>
        <w:pStyle w:val="Akapitzlist"/>
        <w:numPr>
          <w:ilvl w:val="1"/>
          <w:numId w:val="8"/>
        </w:numPr>
        <w:tabs>
          <w:tab w:val="center" w:pos="4536"/>
          <w:tab w:val="left" w:pos="5730"/>
        </w:tabs>
        <w:autoSpaceDE/>
        <w:autoSpaceDN/>
        <w:adjustRightInd/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176DDA">
        <w:rPr>
          <w:rFonts w:asciiTheme="minorHAnsi" w:hAnsiTheme="minorHAnsi" w:cstheme="minorHAnsi"/>
          <w:sz w:val="22"/>
          <w:szCs w:val="22"/>
          <w:lang w:val="pl-PL"/>
        </w:rPr>
        <w:t>najwyższą starannością.</w:t>
      </w:r>
    </w:p>
    <w:p w14:paraId="65E97F7A" w14:textId="035D7914" w:rsidR="00DD5477" w:rsidRPr="00176DDA" w:rsidRDefault="00DD5477" w:rsidP="000A33EA">
      <w:pPr>
        <w:pStyle w:val="Akapitzlist"/>
        <w:numPr>
          <w:ilvl w:val="1"/>
          <w:numId w:val="7"/>
        </w:numPr>
        <w:tabs>
          <w:tab w:val="center" w:pos="4536"/>
          <w:tab w:val="left" w:pos="5730"/>
        </w:tabs>
        <w:autoSpaceDE/>
        <w:autoSpaceDN/>
        <w:adjustRightInd/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176DDA">
        <w:rPr>
          <w:rFonts w:asciiTheme="minorHAnsi" w:hAnsiTheme="minorHAnsi" w:cstheme="minorHAnsi"/>
          <w:sz w:val="22"/>
          <w:szCs w:val="22"/>
          <w:lang w:val="pl-PL"/>
        </w:rPr>
        <w:t>Przed przekazaniem Przedmiotu Umowy do odbioru, do usunięcia we własnym zakresie i na własny koszt wszelkich szkód wynikłych w trakcie realizowanych prac lub do pokrycia kosztów ich usunięcia</w:t>
      </w:r>
      <w:r w:rsidR="00E8416D" w:rsidRPr="00176DDA">
        <w:rPr>
          <w:rFonts w:asciiTheme="minorHAnsi" w:hAnsiTheme="minorHAnsi" w:cstheme="minorHAnsi"/>
          <w:sz w:val="22"/>
          <w:szCs w:val="22"/>
          <w:lang w:val="pl-PL"/>
        </w:rPr>
        <w:t>,</w:t>
      </w:r>
    </w:p>
    <w:p w14:paraId="49CC62E8" w14:textId="3915A4F6" w:rsidR="00DD5477" w:rsidRPr="00176DDA" w:rsidRDefault="00DD5477" w:rsidP="000A33EA">
      <w:pPr>
        <w:pStyle w:val="Akapitzlist"/>
        <w:numPr>
          <w:ilvl w:val="1"/>
          <w:numId w:val="7"/>
        </w:numPr>
        <w:tabs>
          <w:tab w:val="center" w:pos="4536"/>
          <w:tab w:val="left" w:pos="5730"/>
        </w:tabs>
        <w:autoSpaceDE/>
        <w:autoSpaceDN/>
        <w:adjustRightInd/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176DDA">
        <w:rPr>
          <w:rFonts w:asciiTheme="minorHAnsi" w:hAnsiTheme="minorHAnsi" w:cstheme="minorHAnsi"/>
          <w:sz w:val="22"/>
          <w:szCs w:val="22"/>
          <w:lang w:val="pl-PL"/>
        </w:rPr>
        <w:t xml:space="preserve">Zgłoszenia Przedmiotu Umowy do odbioru </w:t>
      </w:r>
      <w:r w:rsidR="00E8416D" w:rsidRPr="00176DDA">
        <w:rPr>
          <w:rFonts w:asciiTheme="minorHAnsi" w:hAnsiTheme="minorHAnsi" w:cstheme="minorHAnsi"/>
          <w:sz w:val="22"/>
          <w:szCs w:val="22"/>
          <w:lang w:val="pl-PL"/>
        </w:rPr>
        <w:t>protokolarnego,</w:t>
      </w:r>
    </w:p>
    <w:p w14:paraId="40FB3439" w14:textId="33410757" w:rsidR="00DD5477" w:rsidRPr="00176DDA" w:rsidRDefault="00DD5477" w:rsidP="000A33EA">
      <w:pPr>
        <w:pStyle w:val="Akapitzlist"/>
        <w:numPr>
          <w:ilvl w:val="1"/>
          <w:numId w:val="7"/>
        </w:numPr>
        <w:tabs>
          <w:tab w:val="center" w:pos="4536"/>
          <w:tab w:val="left" w:pos="5730"/>
        </w:tabs>
        <w:autoSpaceDE/>
        <w:autoSpaceDN/>
        <w:adjustRightInd/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176DDA">
        <w:rPr>
          <w:rFonts w:asciiTheme="minorHAnsi" w:hAnsiTheme="minorHAnsi" w:cstheme="minorHAnsi"/>
          <w:sz w:val="22"/>
          <w:szCs w:val="22"/>
          <w:lang w:val="pl-PL"/>
        </w:rPr>
        <w:t xml:space="preserve">Nieodpłatnego uczestniczenia w czynnościach odbioru </w:t>
      </w:r>
      <w:r w:rsidR="00E8416D" w:rsidRPr="00176DDA">
        <w:rPr>
          <w:rFonts w:asciiTheme="minorHAnsi" w:hAnsiTheme="minorHAnsi" w:cstheme="minorHAnsi"/>
          <w:sz w:val="22"/>
          <w:szCs w:val="22"/>
          <w:lang w:val="pl-PL"/>
        </w:rPr>
        <w:t>protokolarnego</w:t>
      </w:r>
      <w:r w:rsidRPr="00176DDA">
        <w:rPr>
          <w:rFonts w:asciiTheme="minorHAnsi" w:hAnsiTheme="minorHAnsi" w:cstheme="minorHAnsi"/>
          <w:sz w:val="22"/>
          <w:szCs w:val="22"/>
          <w:lang w:val="pl-PL"/>
        </w:rPr>
        <w:t>, przeglądach gwarancyjnych i w ramach rękojmi w okresie gwarancji i w okresie rękojmi za wady na wezwanie Zamawiającego.</w:t>
      </w:r>
    </w:p>
    <w:p w14:paraId="000F55AA" w14:textId="1A1985BB" w:rsidR="00DD5477" w:rsidRPr="00176DDA" w:rsidRDefault="00DD5477" w:rsidP="000A33EA">
      <w:pPr>
        <w:pStyle w:val="Akapitzlist"/>
        <w:numPr>
          <w:ilvl w:val="1"/>
          <w:numId w:val="7"/>
        </w:numPr>
        <w:tabs>
          <w:tab w:val="center" w:pos="4536"/>
          <w:tab w:val="left" w:pos="5730"/>
        </w:tabs>
        <w:autoSpaceDE/>
        <w:autoSpaceDN/>
        <w:adjustRightInd/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176DDA">
        <w:rPr>
          <w:rFonts w:asciiTheme="minorHAnsi" w:hAnsiTheme="minorHAnsi" w:cstheme="minorHAnsi"/>
          <w:sz w:val="22"/>
          <w:szCs w:val="22"/>
          <w:lang w:val="pl-PL"/>
        </w:rPr>
        <w:t>Usunięcia stwierdzonych wad, nadających się do usunięcia, ujawnionych w okresie odbioru końcowego oraz w okresie i w ramach gwarancji i rękojmi za wady – w</w:t>
      </w:r>
      <w:r w:rsidR="00E57945" w:rsidRPr="00176DDA">
        <w:rPr>
          <w:rFonts w:asciiTheme="minorHAnsi" w:hAnsiTheme="minorHAnsi" w:cstheme="minorHAnsi"/>
          <w:sz w:val="22"/>
          <w:szCs w:val="22"/>
          <w:lang w:val="pl-PL"/>
        </w:rPr>
        <w:t> </w:t>
      </w:r>
      <w:r w:rsidRPr="00176DDA">
        <w:rPr>
          <w:rFonts w:asciiTheme="minorHAnsi" w:hAnsiTheme="minorHAnsi" w:cstheme="minorHAnsi"/>
          <w:sz w:val="22"/>
          <w:szCs w:val="22"/>
          <w:lang w:val="pl-PL"/>
        </w:rPr>
        <w:t>terminach wyznaczonych w Umowie i protokołach przeglądów gwarancyjnych i w ramach rękojmi.</w:t>
      </w:r>
    </w:p>
    <w:p w14:paraId="6755FDE6" w14:textId="3FA02587" w:rsidR="00DD5477" w:rsidRPr="00176DDA" w:rsidRDefault="00DD5477" w:rsidP="000A33EA">
      <w:pPr>
        <w:pStyle w:val="Akapitpunktgowny"/>
        <w:numPr>
          <w:ilvl w:val="0"/>
          <w:numId w:val="5"/>
        </w:numPr>
        <w:spacing w:before="0" w:line="276" w:lineRule="auto"/>
      </w:pPr>
      <w:r w:rsidRPr="00176DDA">
        <w:t>Za szkody powstałe w związku z nieprzestrzeganiem przepisów BHP oraz innych obowiązujących przepisów prawa dotyczących wykonania Przedmiotu Umowy oraz za wszelkie inne szkody powstałe przy wykonywaniu Przedmiotu Umowy odpowiedzialność ponosi Wykonawca.</w:t>
      </w:r>
    </w:p>
    <w:p w14:paraId="4749B0AA" w14:textId="5EC8C253" w:rsidR="001B1F72" w:rsidRPr="00176DDA" w:rsidRDefault="00356BEE" w:rsidP="0012144A">
      <w:pPr>
        <w:pStyle w:val="PARAGRAF"/>
        <w:spacing w:before="120" w:after="0"/>
      </w:pPr>
      <w:r w:rsidRPr="00176DDA">
        <w:t>§</w:t>
      </w:r>
      <w:r w:rsidR="00E57945" w:rsidRPr="00176DDA">
        <w:t>4</w:t>
      </w:r>
    </w:p>
    <w:p w14:paraId="710B4F6F" w14:textId="77777777" w:rsidR="001B1F72" w:rsidRPr="00176DDA" w:rsidRDefault="001B1F72" w:rsidP="0012144A">
      <w:pPr>
        <w:pStyle w:val="PARAGRAF"/>
        <w:spacing w:before="0"/>
      </w:pPr>
      <w:r w:rsidRPr="00176DDA">
        <w:t>[Wynagrodzenie]</w:t>
      </w:r>
    </w:p>
    <w:p w14:paraId="47317685" w14:textId="409925FC" w:rsidR="00822061" w:rsidRPr="00176DDA" w:rsidRDefault="001B1F72" w:rsidP="000A33EA">
      <w:pPr>
        <w:pStyle w:val="Akapitpunktgowny"/>
        <w:numPr>
          <w:ilvl w:val="0"/>
          <w:numId w:val="9"/>
        </w:numPr>
        <w:spacing w:before="0" w:line="276" w:lineRule="auto"/>
        <w:ind w:left="357" w:hanging="357"/>
      </w:pPr>
      <w:r w:rsidRPr="00176DDA">
        <w:t xml:space="preserve">Z tytułu wykonania Przedmiotu umowy Zamawiający zapłaci </w:t>
      </w:r>
      <w:r w:rsidR="00A91105" w:rsidRPr="00176DDA">
        <w:t>Wykonawcy</w:t>
      </w:r>
      <w:r w:rsidRPr="00176DDA">
        <w:t xml:space="preserve"> wynagrodzenie</w:t>
      </w:r>
      <w:r w:rsidR="00E57945" w:rsidRPr="00176DDA">
        <w:t>, zgodnie ze złożoną ofertą,</w:t>
      </w:r>
      <w:r w:rsidRPr="00176DDA">
        <w:t xml:space="preserve"> w łącznej kwocie </w:t>
      </w:r>
      <w:r w:rsidR="00822061" w:rsidRPr="00176DDA">
        <w:t>…….</w:t>
      </w:r>
      <w:r w:rsidRPr="00176DDA">
        <w:t xml:space="preserve"> zł </w:t>
      </w:r>
      <w:r w:rsidR="00B434A9" w:rsidRPr="00176DDA">
        <w:t>brutto</w:t>
      </w:r>
      <w:r w:rsidRPr="00176DDA">
        <w:t xml:space="preserve"> (słownie: </w:t>
      </w:r>
      <w:r w:rsidR="00822061" w:rsidRPr="00176DDA">
        <w:t>………………..</w:t>
      </w:r>
      <w:r w:rsidR="00004828" w:rsidRPr="00176DDA">
        <w:t xml:space="preserve"> złotych </w:t>
      </w:r>
      <w:r w:rsidR="00822061" w:rsidRPr="00176DDA">
        <w:t>00</w:t>
      </w:r>
      <w:r w:rsidR="00004828" w:rsidRPr="00176DDA">
        <w:t>/100</w:t>
      </w:r>
      <w:r w:rsidRPr="00176DDA">
        <w:t xml:space="preserve"> złotych </w:t>
      </w:r>
      <w:r w:rsidR="00B434A9" w:rsidRPr="00176DDA">
        <w:t>brutto</w:t>
      </w:r>
      <w:r w:rsidRPr="00176DDA">
        <w:t>)</w:t>
      </w:r>
      <w:r w:rsidR="0012144A">
        <w:t>.</w:t>
      </w:r>
    </w:p>
    <w:p w14:paraId="219DF9E9" w14:textId="4E53155B" w:rsidR="001B1F72" w:rsidRPr="00176DDA" w:rsidRDefault="001B1F72" w:rsidP="000A33EA">
      <w:pPr>
        <w:pStyle w:val="Akapitpunktgowny"/>
        <w:numPr>
          <w:ilvl w:val="0"/>
          <w:numId w:val="9"/>
        </w:numPr>
        <w:spacing w:before="0" w:line="276" w:lineRule="auto"/>
        <w:ind w:left="357" w:hanging="357"/>
      </w:pPr>
      <w:r w:rsidRPr="00176DDA">
        <w:t xml:space="preserve">Wynagrodzenie wskazane w ust. 1 będzie płatne przelewem na rachunek bankowy </w:t>
      </w:r>
      <w:r w:rsidR="00A91105" w:rsidRPr="00176DDA">
        <w:t>Wykonawcy</w:t>
      </w:r>
      <w:r w:rsidRPr="00176DDA">
        <w:t xml:space="preserve">, na podstawie faktury wystawionej przez </w:t>
      </w:r>
      <w:r w:rsidR="00A91105" w:rsidRPr="00176DDA">
        <w:t>Wykonawcę</w:t>
      </w:r>
      <w:r w:rsidRPr="00176DDA">
        <w:t xml:space="preserve"> po zrealizowaniu </w:t>
      </w:r>
      <w:r w:rsidR="00E8416D" w:rsidRPr="00176DDA">
        <w:t xml:space="preserve">dostarczenia </w:t>
      </w:r>
      <w:r w:rsidR="00A91105" w:rsidRPr="00176DDA">
        <w:t>Przedmiotu umowy</w:t>
      </w:r>
      <w:r w:rsidRPr="00176DDA">
        <w:t xml:space="preserve"> przez Zamawiającego</w:t>
      </w:r>
      <w:r w:rsidR="00E8416D" w:rsidRPr="00176DDA">
        <w:t>, o których mowa w § 2 ust. 1,</w:t>
      </w:r>
      <w:r w:rsidR="008B5B52" w:rsidRPr="00176DDA">
        <w:t xml:space="preserve"> </w:t>
      </w:r>
      <w:r w:rsidRPr="00176DDA">
        <w:t>w terminie 21 dni od dnia doręczenia prawidłowo wystawionej faktury.</w:t>
      </w:r>
    </w:p>
    <w:p w14:paraId="0CBF7595" w14:textId="434EF46C" w:rsidR="00E57945" w:rsidRPr="00176DDA" w:rsidRDefault="00E57945" w:rsidP="000A33EA">
      <w:pPr>
        <w:pStyle w:val="Akapitpunktgowny"/>
        <w:numPr>
          <w:ilvl w:val="0"/>
          <w:numId w:val="9"/>
        </w:numPr>
        <w:spacing w:before="0" w:line="276" w:lineRule="auto"/>
        <w:ind w:left="357" w:hanging="357"/>
      </w:pPr>
      <w:r w:rsidRPr="00176DDA">
        <w:t>Kwota, o której mowa w ust. 1 jest ostateczna i obejmuje wszelkie koszty, jakie powstaną</w:t>
      </w:r>
      <w:r w:rsidR="000D37A8" w:rsidRPr="00176DDA">
        <w:t xml:space="preserve"> </w:t>
      </w:r>
      <w:r w:rsidRPr="00176DDA">
        <w:t>w</w:t>
      </w:r>
      <w:r w:rsidR="00E8416D" w:rsidRPr="00176DDA">
        <w:t> </w:t>
      </w:r>
      <w:r w:rsidRPr="00176DDA">
        <w:t>związku z realizacją Przedmiotu Umowy, w tym opłaty celne, podatkowe, koszty transportu, ubezpieczenia podczas transportu do Zamawiającego, gwarancji oraz rękojmi.</w:t>
      </w:r>
    </w:p>
    <w:p w14:paraId="4DC645AF" w14:textId="1C84D4D4" w:rsidR="00E57945" w:rsidRPr="00176DDA" w:rsidRDefault="00E57945" w:rsidP="000A33EA">
      <w:pPr>
        <w:pStyle w:val="Akapitpunktgowny"/>
        <w:numPr>
          <w:ilvl w:val="0"/>
          <w:numId w:val="9"/>
        </w:numPr>
        <w:spacing w:before="0" w:line="276" w:lineRule="auto"/>
        <w:ind w:left="357" w:hanging="357"/>
      </w:pPr>
      <w:r w:rsidRPr="00176DDA">
        <w:t>Za datę płatności Strony uznają dzień obciążenia rachunku bankowego Zamawiającego poleceniem zapłaty.</w:t>
      </w:r>
    </w:p>
    <w:p w14:paraId="448930DE" w14:textId="60CB8003" w:rsidR="001B1F72" w:rsidRPr="00176DDA" w:rsidRDefault="00A91105" w:rsidP="000A33EA">
      <w:pPr>
        <w:pStyle w:val="Akapitpunktgowny"/>
        <w:numPr>
          <w:ilvl w:val="0"/>
          <w:numId w:val="9"/>
        </w:numPr>
        <w:spacing w:before="0" w:line="276" w:lineRule="auto"/>
        <w:ind w:left="357" w:hanging="357"/>
      </w:pPr>
      <w:r w:rsidRPr="00176DDA">
        <w:t>Wykonawca</w:t>
      </w:r>
      <w:r w:rsidR="001B1F72" w:rsidRPr="00176DDA">
        <w:t xml:space="preserve"> oświadcza, iż jest czynnym podatnikiem podatku od towarów i usług.</w:t>
      </w:r>
    </w:p>
    <w:p w14:paraId="6979F3CF" w14:textId="0C575DEC" w:rsidR="00356BEE" w:rsidRDefault="001B1F72" w:rsidP="000A33EA">
      <w:pPr>
        <w:pStyle w:val="Akapitpunktgowny"/>
        <w:numPr>
          <w:ilvl w:val="0"/>
          <w:numId w:val="9"/>
        </w:numPr>
        <w:spacing w:before="0" w:line="276" w:lineRule="auto"/>
        <w:ind w:left="357" w:hanging="357"/>
      </w:pPr>
      <w:r w:rsidRPr="00176DDA">
        <w:t>Zamawiający oświadcza, że jest czynnym podatnikiem podatku VAT.</w:t>
      </w:r>
    </w:p>
    <w:p w14:paraId="27B6BF90" w14:textId="77777777" w:rsidR="0012144A" w:rsidRDefault="0012144A" w:rsidP="0012144A">
      <w:pPr>
        <w:pStyle w:val="Akapitpunktgowny"/>
        <w:numPr>
          <w:ilvl w:val="0"/>
          <w:numId w:val="0"/>
        </w:numPr>
        <w:spacing w:before="0" w:line="276" w:lineRule="auto"/>
        <w:ind w:left="720" w:hanging="360"/>
      </w:pPr>
    </w:p>
    <w:p w14:paraId="2AFAB2C7" w14:textId="77777777" w:rsidR="0012144A" w:rsidRDefault="0012144A" w:rsidP="0012144A">
      <w:pPr>
        <w:pStyle w:val="Akapitpunktgowny"/>
        <w:numPr>
          <w:ilvl w:val="0"/>
          <w:numId w:val="0"/>
        </w:numPr>
        <w:spacing w:before="0" w:line="276" w:lineRule="auto"/>
        <w:ind w:left="720" w:hanging="360"/>
      </w:pPr>
    </w:p>
    <w:p w14:paraId="4DF06086" w14:textId="77777777" w:rsidR="000216B6" w:rsidRPr="00176DDA" w:rsidRDefault="000216B6" w:rsidP="0012144A">
      <w:pPr>
        <w:pStyle w:val="Akapitpunktgowny"/>
        <w:numPr>
          <w:ilvl w:val="0"/>
          <w:numId w:val="0"/>
        </w:numPr>
        <w:spacing w:before="0" w:line="276" w:lineRule="auto"/>
        <w:ind w:left="720" w:hanging="360"/>
      </w:pPr>
    </w:p>
    <w:p w14:paraId="068B4643" w14:textId="1F9A1E60" w:rsidR="00356BEE" w:rsidRPr="00176DDA" w:rsidRDefault="00356BEE" w:rsidP="00176DDA">
      <w:pPr>
        <w:pStyle w:val="PARAGRAF"/>
      </w:pPr>
      <w:r w:rsidRPr="00176DDA">
        <w:lastRenderedPageBreak/>
        <w:t>§</w:t>
      </w:r>
      <w:r w:rsidR="00E57945" w:rsidRPr="00176DDA">
        <w:rPr>
          <w:bCs/>
        </w:rPr>
        <w:t>5</w:t>
      </w:r>
      <w:r w:rsidRPr="00176DDA">
        <w:br/>
        <w:t xml:space="preserve">[Dostarczenie </w:t>
      </w:r>
      <w:r w:rsidR="005C287F" w:rsidRPr="00176DDA">
        <w:t>PRZEDMIOTU UMOWY</w:t>
      </w:r>
      <w:r w:rsidRPr="00176DDA">
        <w:t>]</w:t>
      </w:r>
    </w:p>
    <w:p w14:paraId="54EA1CAD" w14:textId="27EE9678" w:rsidR="00520F48" w:rsidRPr="00176DDA" w:rsidRDefault="00356BEE" w:rsidP="000A33EA">
      <w:pPr>
        <w:pStyle w:val="Akapitpunktgowny"/>
        <w:numPr>
          <w:ilvl w:val="0"/>
          <w:numId w:val="10"/>
        </w:numPr>
        <w:spacing w:before="0" w:line="276" w:lineRule="auto"/>
      </w:pPr>
      <w:r w:rsidRPr="00176DDA">
        <w:t xml:space="preserve">Zamawiający zobowiązuje się przyjąć </w:t>
      </w:r>
      <w:r w:rsidR="005C287F" w:rsidRPr="00176DDA">
        <w:t>sprzęt</w:t>
      </w:r>
      <w:r w:rsidR="00A91105" w:rsidRPr="00176DDA">
        <w:t xml:space="preserve"> </w:t>
      </w:r>
      <w:r w:rsidRPr="00176DDA">
        <w:t xml:space="preserve">albo odmówić jego przyjęcia w terminie do </w:t>
      </w:r>
      <w:r w:rsidR="00066F43" w:rsidRPr="00176DDA">
        <w:t>14</w:t>
      </w:r>
      <w:r w:rsidRPr="00176DDA">
        <w:t xml:space="preserve"> dni od</w:t>
      </w:r>
      <w:r w:rsidR="005C287F" w:rsidRPr="00176DDA">
        <w:t xml:space="preserve"> </w:t>
      </w:r>
      <w:r w:rsidR="00E8416D" w:rsidRPr="00176DDA">
        <w:t>dostarczenia</w:t>
      </w:r>
      <w:r w:rsidR="005C287F" w:rsidRPr="00176DDA">
        <w:t>, zgodnie z § 2 ust. 1</w:t>
      </w:r>
      <w:r w:rsidRPr="00176DDA">
        <w:t>. Strony sporządzą w formie pisemnej, elektronicznej albo dokumentowej (np. poprzez wymianę podpisanych skanów) protokół odbioru</w:t>
      </w:r>
      <w:r w:rsidR="000861E4">
        <w:t xml:space="preserve"> </w:t>
      </w:r>
      <w:r w:rsidR="00E8416D" w:rsidRPr="00176DDA">
        <w:t>dostarczenia sprzętu</w:t>
      </w:r>
      <w:r w:rsidRPr="00176DDA">
        <w:t>.</w:t>
      </w:r>
    </w:p>
    <w:p w14:paraId="0A547321" w14:textId="29C92352" w:rsidR="00520F48" w:rsidRPr="00176DDA" w:rsidRDefault="00356BEE" w:rsidP="000A33EA">
      <w:pPr>
        <w:pStyle w:val="Akapitpunktgowny"/>
        <w:numPr>
          <w:ilvl w:val="0"/>
          <w:numId w:val="10"/>
        </w:numPr>
        <w:spacing w:before="0" w:line="276" w:lineRule="auto"/>
        <w:ind w:left="357" w:hanging="357"/>
      </w:pPr>
      <w:r w:rsidRPr="00176DDA">
        <w:t xml:space="preserve">W razie stwierdzenia przez Zamawiającego, że </w:t>
      </w:r>
      <w:r w:rsidR="00A91105" w:rsidRPr="00176DDA">
        <w:t>Przedmiot umowy</w:t>
      </w:r>
      <w:r w:rsidRPr="00176DDA">
        <w:t xml:space="preserve"> nie został wykonan</w:t>
      </w:r>
      <w:r w:rsidR="00A91105" w:rsidRPr="00176DDA">
        <w:t>y</w:t>
      </w:r>
      <w:r w:rsidRPr="00176DDA">
        <w:t xml:space="preserve"> zgodnie z Umową</w:t>
      </w:r>
      <w:r w:rsidR="005C287F" w:rsidRPr="00176DDA">
        <w:t xml:space="preserve"> lub sprzęt ma wady</w:t>
      </w:r>
      <w:r w:rsidRPr="00176DDA">
        <w:t xml:space="preserve">, Zamawiający wezwie </w:t>
      </w:r>
      <w:r w:rsidR="00A91105" w:rsidRPr="00176DDA">
        <w:t>Wykonawcę</w:t>
      </w:r>
      <w:r w:rsidRPr="00176DDA">
        <w:t xml:space="preserve"> </w:t>
      </w:r>
      <w:r w:rsidR="00A91105" w:rsidRPr="00176DDA">
        <w:t xml:space="preserve">(w tym również drogą mailową) </w:t>
      </w:r>
      <w:r w:rsidRPr="00176DDA">
        <w:t xml:space="preserve">do usunięcia stwierdzonych wad w terminie </w:t>
      </w:r>
      <w:r w:rsidR="00066F43" w:rsidRPr="00176DDA">
        <w:t>7</w:t>
      </w:r>
      <w:r w:rsidRPr="00176DDA">
        <w:t xml:space="preserve"> dni od dnia doręczenia wezwania </w:t>
      </w:r>
      <w:r w:rsidR="00A91105" w:rsidRPr="00176DDA">
        <w:t>Wykonawcy</w:t>
      </w:r>
      <w:r w:rsidRPr="00176DDA">
        <w:t>.</w:t>
      </w:r>
      <w:r w:rsidR="00A91105" w:rsidRPr="00176DDA">
        <w:t xml:space="preserve"> </w:t>
      </w:r>
    </w:p>
    <w:p w14:paraId="1061BB70" w14:textId="10041509" w:rsidR="00520F48" w:rsidRPr="00176DDA" w:rsidRDefault="00356BEE" w:rsidP="000A33EA">
      <w:pPr>
        <w:pStyle w:val="Akapitpunktgowny"/>
        <w:numPr>
          <w:ilvl w:val="0"/>
          <w:numId w:val="10"/>
        </w:numPr>
        <w:spacing w:before="0" w:line="276" w:lineRule="auto"/>
        <w:ind w:left="357" w:hanging="357"/>
      </w:pPr>
      <w:r w:rsidRPr="00176DDA">
        <w:t xml:space="preserve">Brak usunięcia stwierdzonych wad w terminie wskazanym w ust. </w:t>
      </w:r>
      <w:r w:rsidR="005C287F" w:rsidRPr="00176DDA">
        <w:t xml:space="preserve">2 </w:t>
      </w:r>
      <w:r w:rsidRPr="00176DDA">
        <w:t xml:space="preserve">skutkuje odmową przyjęcia </w:t>
      </w:r>
      <w:r w:rsidR="00A91105" w:rsidRPr="00176DDA">
        <w:t>Przedmiotu umowy i uprawnia Zamawiającego do odstąpienia od umowy.</w:t>
      </w:r>
      <w:r w:rsidR="009D781F" w:rsidRPr="00176DDA">
        <w:t xml:space="preserve"> Odstąpienie od umowy będzie znaczyło, że Zamawiający nie jest zobowiązany wobec Wykonawcy do zapłaty </w:t>
      </w:r>
      <w:r w:rsidR="00066F43" w:rsidRPr="00176DDA">
        <w:t>jakiejkolwiek</w:t>
      </w:r>
      <w:r w:rsidR="009D781F" w:rsidRPr="00176DDA">
        <w:t xml:space="preserve"> sumy pieniężnej.</w:t>
      </w:r>
    </w:p>
    <w:p w14:paraId="08258F2B" w14:textId="1E4624E1" w:rsidR="00520F48" w:rsidRPr="00176DDA" w:rsidRDefault="009D781F" w:rsidP="000A33EA">
      <w:pPr>
        <w:pStyle w:val="Akapitpunktgowny"/>
        <w:numPr>
          <w:ilvl w:val="0"/>
          <w:numId w:val="10"/>
        </w:numPr>
        <w:spacing w:before="0" w:line="276" w:lineRule="auto"/>
        <w:ind w:left="357" w:hanging="357"/>
      </w:pPr>
      <w:r w:rsidRPr="00176DDA">
        <w:t xml:space="preserve">W przypadku usunięcia stwierdzonych wad </w:t>
      </w:r>
      <w:r w:rsidR="005C287F" w:rsidRPr="00176DDA">
        <w:t xml:space="preserve">Przedmiotu Umowy </w:t>
      </w:r>
      <w:r w:rsidR="00066F43" w:rsidRPr="00176DDA">
        <w:t xml:space="preserve">oraz przyjęciu </w:t>
      </w:r>
      <w:r w:rsidR="005C287F" w:rsidRPr="00176DDA">
        <w:t>sprzętu</w:t>
      </w:r>
      <w:r w:rsidR="00066F43" w:rsidRPr="00176DDA">
        <w:t xml:space="preserve"> - </w:t>
      </w:r>
      <w:r w:rsidRPr="00176DDA">
        <w:t xml:space="preserve">strony spiszą protokół o którym mowa w ust. 2 </w:t>
      </w:r>
      <w:r w:rsidR="00066F43" w:rsidRPr="00176DDA">
        <w:t xml:space="preserve">in fine, </w:t>
      </w:r>
      <w:r w:rsidRPr="00176DDA">
        <w:t>co będzie uprawniało Wykonawcę do wystawienia faktury.</w:t>
      </w:r>
    </w:p>
    <w:p w14:paraId="35971988" w14:textId="789C1695" w:rsidR="00356BEE" w:rsidRPr="00176DDA" w:rsidRDefault="00356BEE" w:rsidP="000A33EA">
      <w:pPr>
        <w:pStyle w:val="Akapitpunktgowny"/>
        <w:numPr>
          <w:ilvl w:val="0"/>
          <w:numId w:val="10"/>
        </w:numPr>
        <w:spacing w:before="0" w:line="276" w:lineRule="auto"/>
        <w:ind w:left="357" w:hanging="357"/>
      </w:pPr>
      <w:r w:rsidRPr="00176DDA">
        <w:t xml:space="preserve">Brak zajęcia stanowiska przez Zamawiającego w terminie określonym w ust. </w:t>
      </w:r>
      <w:r w:rsidR="005C287F" w:rsidRPr="00176DDA">
        <w:t>1</w:t>
      </w:r>
      <w:r w:rsidRPr="00176DDA">
        <w:t xml:space="preserve"> </w:t>
      </w:r>
      <w:r w:rsidR="00066F43" w:rsidRPr="00176DDA">
        <w:t>upoważnia Wykonawcę</w:t>
      </w:r>
      <w:r w:rsidR="00520F48" w:rsidRPr="00176DDA">
        <w:t xml:space="preserve"> </w:t>
      </w:r>
      <w:r w:rsidR="00066F43" w:rsidRPr="00176DDA">
        <w:t xml:space="preserve">do sporządzenia protokołu samodzielnie. </w:t>
      </w:r>
    </w:p>
    <w:p w14:paraId="4CEDF625" w14:textId="3C0EE6F3" w:rsidR="00356BEE" w:rsidRPr="00176DDA" w:rsidRDefault="00356BEE" w:rsidP="00176DDA">
      <w:pPr>
        <w:pStyle w:val="PARAGRAF"/>
      </w:pPr>
      <w:bookmarkStart w:id="0" w:name="_Hlk71315924"/>
      <w:r w:rsidRPr="00176DDA">
        <w:t>§</w:t>
      </w:r>
      <w:r w:rsidR="002A634B" w:rsidRPr="00176DDA">
        <w:t>6</w:t>
      </w:r>
      <w:r w:rsidRPr="00176DDA">
        <w:br/>
        <w:t>[Kary umowne]</w:t>
      </w:r>
    </w:p>
    <w:p w14:paraId="6008B81D" w14:textId="2EDD3310" w:rsidR="00356BEE" w:rsidRPr="00176DDA" w:rsidRDefault="00356BEE" w:rsidP="000A33EA">
      <w:pPr>
        <w:pStyle w:val="Akapitpunktgowny"/>
        <w:numPr>
          <w:ilvl w:val="0"/>
          <w:numId w:val="11"/>
        </w:numPr>
        <w:spacing w:before="0" w:line="276" w:lineRule="auto"/>
      </w:pPr>
      <w:r w:rsidRPr="00176DDA">
        <w:t xml:space="preserve">W przypadku </w:t>
      </w:r>
      <w:r w:rsidR="002A634B" w:rsidRPr="00176DDA">
        <w:t xml:space="preserve">odstąpienia Zamawiającego od umowy na podstawie § </w:t>
      </w:r>
      <w:r w:rsidR="005C287F" w:rsidRPr="00176DDA">
        <w:t xml:space="preserve">5 </w:t>
      </w:r>
      <w:r w:rsidR="002A634B" w:rsidRPr="00176DDA">
        <w:t xml:space="preserve">ust. </w:t>
      </w:r>
      <w:r w:rsidR="005C287F" w:rsidRPr="00176DDA">
        <w:t>3</w:t>
      </w:r>
      <w:r w:rsidRPr="00176DDA">
        <w:t xml:space="preserve">, </w:t>
      </w:r>
      <w:r w:rsidR="005C287F" w:rsidRPr="00176DDA">
        <w:t>jak również</w:t>
      </w:r>
      <w:r w:rsidR="000D37A8" w:rsidRPr="00176DDA">
        <w:t xml:space="preserve"> </w:t>
      </w:r>
      <w:r w:rsidR="005C287F" w:rsidRPr="00176DDA">
        <w:t>w</w:t>
      </w:r>
      <w:r w:rsidR="00DB7815" w:rsidRPr="00176DDA">
        <w:t> </w:t>
      </w:r>
      <w:r w:rsidR="005C287F" w:rsidRPr="00176DDA">
        <w:t xml:space="preserve">przypadku odstąpienia od Umowy przez którąkolwiek ze stron z przyczyn, za które odpowiedzialność ponosi Wykonawca, </w:t>
      </w:r>
      <w:r w:rsidRPr="00176DDA">
        <w:t xml:space="preserve">Zamawiający uprawniony jest do żądania od Wykonawcy zapłaty kary umownej w wysokości 30% (słownie: trzydzieści procent) </w:t>
      </w:r>
      <w:r w:rsidR="00DB7815" w:rsidRPr="00176DDA">
        <w:t xml:space="preserve">łącznego </w:t>
      </w:r>
      <w:r w:rsidRPr="00176DDA">
        <w:t xml:space="preserve">wynagrodzenia, o którym mowa w § </w:t>
      </w:r>
      <w:r w:rsidR="005C287F" w:rsidRPr="00176DDA">
        <w:t xml:space="preserve">4 </w:t>
      </w:r>
      <w:r w:rsidRPr="00176DDA">
        <w:t xml:space="preserve">ust. 1 umowy. </w:t>
      </w:r>
    </w:p>
    <w:p w14:paraId="498C2619" w14:textId="23E25CD2" w:rsidR="00356BEE" w:rsidRPr="00176DDA" w:rsidRDefault="00356BEE" w:rsidP="000A33EA">
      <w:pPr>
        <w:pStyle w:val="Akapitpunktgowny"/>
        <w:numPr>
          <w:ilvl w:val="0"/>
          <w:numId w:val="11"/>
        </w:numPr>
        <w:spacing w:before="0" w:line="276" w:lineRule="auto"/>
        <w:ind w:left="357" w:hanging="357"/>
      </w:pPr>
      <w:r w:rsidRPr="00176DDA">
        <w:t>W przypadku zwłoki w </w:t>
      </w:r>
      <w:r w:rsidR="00066F43" w:rsidRPr="00176DDA">
        <w:t>wykonaniu</w:t>
      </w:r>
      <w:r w:rsidR="00DB7815" w:rsidRPr="00176DDA">
        <w:t xml:space="preserve"> na którymkolwiek etapie</w:t>
      </w:r>
      <w:r w:rsidR="00066F43" w:rsidRPr="00176DDA">
        <w:t xml:space="preserve"> przedmiotu umowy</w:t>
      </w:r>
      <w:r w:rsidRPr="00176DDA">
        <w:t xml:space="preserve"> </w:t>
      </w:r>
      <w:r w:rsidR="00066F43" w:rsidRPr="00176DDA">
        <w:t>w</w:t>
      </w:r>
      <w:r w:rsidRPr="00176DDA">
        <w:t xml:space="preserve"> terminie określonym </w:t>
      </w:r>
      <w:r w:rsidR="00DB7815" w:rsidRPr="00176DDA">
        <w:t>zgodnie z</w:t>
      </w:r>
      <w:r w:rsidRPr="00176DDA">
        <w:t xml:space="preserve"> § </w:t>
      </w:r>
      <w:r w:rsidR="005C287F" w:rsidRPr="00176DDA">
        <w:t>2</w:t>
      </w:r>
      <w:r w:rsidR="00DB7815" w:rsidRPr="00176DDA">
        <w:t xml:space="preserve"> ust. 1</w:t>
      </w:r>
      <w:r w:rsidRPr="00176DDA">
        <w:t>, jak również zwłoki w </w:t>
      </w:r>
      <w:r w:rsidR="00066F43" w:rsidRPr="00176DDA">
        <w:t>wykonaniu</w:t>
      </w:r>
      <w:r w:rsidRPr="00176DDA">
        <w:t xml:space="preserve"> poprawek zgłoszonych przez Zamawiającego, w trybie określonym w § </w:t>
      </w:r>
      <w:r w:rsidR="005C287F" w:rsidRPr="00176DDA">
        <w:t xml:space="preserve">5 </w:t>
      </w:r>
      <w:r w:rsidRPr="00176DDA">
        <w:t xml:space="preserve">ust. </w:t>
      </w:r>
      <w:r w:rsidR="005C287F" w:rsidRPr="00176DDA">
        <w:t xml:space="preserve">2 </w:t>
      </w:r>
      <w:r w:rsidR="00066F43" w:rsidRPr="00176DDA">
        <w:t>oraz w wyniku zgłoszenia roszczenia reklamacyjnego</w:t>
      </w:r>
      <w:r w:rsidRPr="00176DDA">
        <w:t xml:space="preserve">, Zamawiający jest uprawniony do żądania zapłaty kary umownej w wysokości </w:t>
      </w:r>
      <w:r w:rsidR="00E214EA" w:rsidRPr="00176DDA">
        <w:t>1</w:t>
      </w:r>
      <w:r w:rsidRPr="00176DDA">
        <w:t xml:space="preserve">% (słownie: </w:t>
      </w:r>
      <w:r w:rsidR="00E214EA" w:rsidRPr="00176DDA">
        <w:t>jednego</w:t>
      </w:r>
      <w:r w:rsidRPr="00176DDA">
        <w:t xml:space="preserve"> procent</w:t>
      </w:r>
      <w:r w:rsidR="00E214EA" w:rsidRPr="00176DDA">
        <w:t>a</w:t>
      </w:r>
      <w:r w:rsidRPr="00176DDA">
        <w:t xml:space="preserve">) </w:t>
      </w:r>
      <w:r w:rsidR="00DB7815" w:rsidRPr="00176DDA">
        <w:t xml:space="preserve">łącznego </w:t>
      </w:r>
      <w:r w:rsidRPr="00176DDA">
        <w:t xml:space="preserve">wynagrodzenia, o którym mowa w § </w:t>
      </w:r>
      <w:r w:rsidR="005C287F" w:rsidRPr="00176DDA">
        <w:t xml:space="preserve">4 </w:t>
      </w:r>
      <w:r w:rsidRPr="00176DDA">
        <w:t>ust. 1 umowy, za każdy rozpoczęty dzień zwłoki.</w:t>
      </w:r>
    </w:p>
    <w:p w14:paraId="209E66B3" w14:textId="53383232" w:rsidR="00356BEE" w:rsidRPr="00176DDA" w:rsidRDefault="00356BEE" w:rsidP="000A33EA">
      <w:pPr>
        <w:pStyle w:val="Akapitpunktgowny"/>
        <w:numPr>
          <w:ilvl w:val="0"/>
          <w:numId w:val="11"/>
        </w:numPr>
        <w:spacing w:before="0" w:line="276" w:lineRule="auto"/>
        <w:ind w:left="357" w:hanging="357"/>
      </w:pPr>
      <w:r w:rsidRPr="00176DDA">
        <w:t xml:space="preserve">Za każdy stwierdzony przypadek nienależytego, tj. niezgodnego z umową wykonania </w:t>
      </w:r>
      <w:r w:rsidR="005C287F" w:rsidRPr="00176DDA">
        <w:t>Przedmiotu Umowy</w:t>
      </w:r>
      <w:r w:rsidRPr="00176DDA">
        <w:t xml:space="preserve">, Zamawiający uprawniony jest do żądania od Wykonawcy zapłaty kary umownej w wysokości </w:t>
      </w:r>
      <w:r w:rsidR="00C0541A" w:rsidRPr="00176DDA">
        <w:t>1</w:t>
      </w:r>
      <w:r w:rsidRPr="00176DDA">
        <w:t xml:space="preserve">% (słownie: </w:t>
      </w:r>
      <w:r w:rsidR="00C0541A" w:rsidRPr="00176DDA">
        <w:t>jeden</w:t>
      </w:r>
      <w:r w:rsidRPr="00176DDA">
        <w:t xml:space="preserve"> procent)</w:t>
      </w:r>
      <w:r w:rsidR="00DB7815" w:rsidRPr="00176DDA">
        <w:t xml:space="preserve"> łącznego</w:t>
      </w:r>
      <w:r w:rsidRPr="00176DDA">
        <w:t xml:space="preserve"> wynagrodzenia, o którym mowa w § </w:t>
      </w:r>
      <w:r w:rsidR="005C287F" w:rsidRPr="00176DDA">
        <w:t xml:space="preserve">4 </w:t>
      </w:r>
      <w:r w:rsidRPr="00176DDA">
        <w:t>ust. 1 umowy, za każdy stwierdzony przypadek.</w:t>
      </w:r>
    </w:p>
    <w:p w14:paraId="77D69DCB" w14:textId="77777777" w:rsidR="00356BEE" w:rsidRPr="00176DDA" w:rsidRDefault="00356BEE" w:rsidP="000A33EA">
      <w:pPr>
        <w:pStyle w:val="Akapitpunktgowny"/>
        <w:numPr>
          <w:ilvl w:val="0"/>
          <w:numId w:val="11"/>
        </w:numPr>
        <w:spacing w:before="0" w:line="276" w:lineRule="auto"/>
        <w:ind w:left="357" w:hanging="357"/>
      </w:pPr>
      <w:r w:rsidRPr="00176DDA">
        <w:t>Jeżeli wysokość szkody jest większa od kary umownej, Zamawiający może dochodzić odszkodowania przewyższającego karę umowną na zasadach ogólnych.</w:t>
      </w:r>
    </w:p>
    <w:p w14:paraId="5CB28314" w14:textId="544179E4" w:rsidR="00356BEE" w:rsidRPr="00176DDA" w:rsidRDefault="00356BEE" w:rsidP="000A33EA">
      <w:pPr>
        <w:pStyle w:val="Akapitpunktgowny"/>
        <w:numPr>
          <w:ilvl w:val="0"/>
          <w:numId w:val="11"/>
        </w:numPr>
        <w:spacing w:before="0" w:line="276" w:lineRule="auto"/>
        <w:ind w:left="357" w:hanging="357"/>
      </w:pPr>
      <w:r w:rsidRPr="00176DDA">
        <w:t>Zamawiający może potrącić wymagalne kary umowne z wynagrodzenia Wykonawcy.</w:t>
      </w:r>
      <w:bookmarkEnd w:id="0"/>
    </w:p>
    <w:p w14:paraId="6E2BE5A9" w14:textId="40F0557C" w:rsidR="005C287F" w:rsidRPr="00176DDA" w:rsidRDefault="005C287F" w:rsidP="004A167D">
      <w:pPr>
        <w:pStyle w:val="PARAGRAF"/>
        <w:spacing w:before="120" w:after="0"/>
      </w:pPr>
      <w:r w:rsidRPr="00176DDA">
        <w:t>§ 7</w:t>
      </w:r>
    </w:p>
    <w:p w14:paraId="2516837A" w14:textId="77777777" w:rsidR="005C287F" w:rsidRPr="00176DDA" w:rsidRDefault="005C287F" w:rsidP="004A167D">
      <w:pPr>
        <w:pStyle w:val="PARAGRAF"/>
        <w:spacing w:before="0"/>
      </w:pPr>
      <w:r w:rsidRPr="00176DDA">
        <w:t>Gwarancja i rękojmia</w:t>
      </w:r>
    </w:p>
    <w:p w14:paraId="6BBE9531" w14:textId="3BED5EC4" w:rsidR="005C287F" w:rsidRPr="00176DDA" w:rsidRDefault="005C287F" w:rsidP="000A33EA">
      <w:pPr>
        <w:pStyle w:val="Akapitpunktgowny"/>
        <w:numPr>
          <w:ilvl w:val="0"/>
          <w:numId w:val="12"/>
        </w:numPr>
        <w:spacing w:before="0" w:line="276" w:lineRule="auto"/>
      </w:pPr>
      <w:r w:rsidRPr="00176DDA">
        <w:t xml:space="preserve">Na wykonany Przedmiot Umowy Wykonawca udziela Zamawiającemu gwarancji na okres 24 miesięcy, niezależnie od rękojmi, licząc od daty podpisania </w:t>
      </w:r>
      <w:r w:rsidR="00DB7815" w:rsidRPr="00176DDA">
        <w:t xml:space="preserve">właściwego dla danego etapu </w:t>
      </w:r>
      <w:r w:rsidRPr="00176DDA">
        <w:t xml:space="preserve">protokołu odbioru Przedmiotu Umowy, o </w:t>
      </w:r>
      <w:r w:rsidR="00DB7815" w:rsidRPr="00176DDA">
        <w:t>czym</w:t>
      </w:r>
      <w:r w:rsidRPr="00176DDA">
        <w:t xml:space="preserve"> mowa w § 5 ust. 1.</w:t>
      </w:r>
    </w:p>
    <w:p w14:paraId="096E69A5" w14:textId="7B9AA5B3" w:rsidR="005C287F" w:rsidRPr="00176DDA" w:rsidRDefault="005C287F" w:rsidP="000A33EA">
      <w:pPr>
        <w:pStyle w:val="Akapitpunktgowny"/>
        <w:numPr>
          <w:ilvl w:val="0"/>
          <w:numId w:val="12"/>
        </w:numPr>
        <w:spacing w:before="0" w:line="276" w:lineRule="auto"/>
        <w:ind w:left="357" w:hanging="357"/>
      </w:pPr>
      <w:r w:rsidRPr="00176DDA">
        <w:lastRenderedPageBreak/>
        <w:t xml:space="preserve">Za dokument gwarancyjny zostanie uznana podpisana przez obie strony niniejsza Umowa, </w:t>
      </w:r>
      <w:r w:rsidR="000D37A8" w:rsidRPr="00176DDA">
        <w:t xml:space="preserve">     </w:t>
      </w:r>
      <w:r w:rsidRPr="00176DDA">
        <w:t xml:space="preserve">w przypadku, gdy Wykonawca nie dostarczy Zamawiającemu dokumentów wymaganych w § </w:t>
      </w:r>
      <w:r w:rsidR="00EC1706" w:rsidRPr="00176DDA">
        <w:t>1</w:t>
      </w:r>
      <w:r w:rsidRPr="00176DDA">
        <w:t xml:space="preserve"> ust. 2.</w:t>
      </w:r>
    </w:p>
    <w:p w14:paraId="6BD7A7B2" w14:textId="1170621E" w:rsidR="005C287F" w:rsidRPr="00176DDA" w:rsidRDefault="005C287F" w:rsidP="000A33EA">
      <w:pPr>
        <w:pStyle w:val="Akapitpunktgowny"/>
        <w:numPr>
          <w:ilvl w:val="0"/>
          <w:numId w:val="12"/>
        </w:numPr>
        <w:spacing w:before="0" w:line="276" w:lineRule="auto"/>
        <w:ind w:left="357" w:hanging="357"/>
      </w:pPr>
      <w:r w:rsidRPr="00176DDA">
        <w:t xml:space="preserve">Jeżeli okres gwarancji udzielony przez </w:t>
      </w:r>
      <w:r w:rsidR="00EC1706" w:rsidRPr="00176DDA">
        <w:t>p</w:t>
      </w:r>
      <w:r w:rsidRPr="00176DDA">
        <w:t>roducenta</w:t>
      </w:r>
      <w:r w:rsidR="00EC1706" w:rsidRPr="00176DDA">
        <w:t xml:space="preserve"> sprzętu</w:t>
      </w:r>
      <w:r w:rsidRPr="00176DDA">
        <w:t xml:space="preserve"> jest dłuższy niż okres gwarancji udzielony przez Wykonawcę, wszelkie prawa wynikające z gwarancji producenta przejmuje Zamawiający. Na tą okoliczność </w:t>
      </w:r>
      <w:r w:rsidR="00EC1706" w:rsidRPr="00176DDA">
        <w:t>W</w:t>
      </w:r>
      <w:r w:rsidRPr="00176DDA">
        <w:t xml:space="preserve">ykonawca przekaże Zamawiającemu stosowne oświadczenie </w:t>
      </w:r>
      <w:r w:rsidR="000D37A8" w:rsidRPr="00176DDA">
        <w:t xml:space="preserve">  </w:t>
      </w:r>
      <w:r w:rsidRPr="00176DDA">
        <w:t>i dokumenty konieczne do korzystania z gwarancji producenta.</w:t>
      </w:r>
    </w:p>
    <w:p w14:paraId="4B493FD0" w14:textId="1898D73E" w:rsidR="005C287F" w:rsidRPr="00176DDA" w:rsidRDefault="005C287F" w:rsidP="000A33EA">
      <w:pPr>
        <w:pStyle w:val="Akapitpunktgowny"/>
        <w:numPr>
          <w:ilvl w:val="0"/>
          <w:numId w:val="12"/>
        </w:numPr>
        <w:spacing w:before="0" w:line="276" w:lineRule="auto"/>
        <w:ind w:left="357" w:hanging="357"/>
      </w:pPr>
      <w:r w:rsidRPr="00176DDA">
        <w:t xml:space="preserve">W okresie udzielonej gwarancji Wykonawca zobowiązany będzie do świadczenia serwisu gwarancyjnego na swój koszt (obejmującego również dojazd i transport), polegającego na wymianie </w:t>
      </w:r>
      <w:r w:rsidR="00EC1706" w:rsidRPr="00176DDA">
        <w:t>sprzętu</w:t>
      </w:r>
      <w:r w:rsidRPr="00176DDA">
        <w:t xml:space="preserve"> na wolny od wad lub usunięciu wad w drodze naprawy, na warunkach opisanych w niniejszej Umowie.</w:t>
      </w:r>
    </w:p>
    <w:p w14:paraId="5421FAFC" w14:textId="77777777" w:rsidR="005C287F" w:rsidRPr="00176DDA" w:rsidRDefault="005C287F" w:rsidP="000A33EA">
      <w:pPr>
        <w:pStyle w:val="Akapitpunktgowny"/>
        <w:numPr>
          <w:ilvl w:val="0"/>
          <w:numId w:val="12"/>
        </w:numPr>
        <w:spacing w:before="0" w:line="276" w:lineRule="auto"/>
        <w:ind w:left="357" w:hanging="357"/>
      </w:pPr>
      <w:r w:rsidRPr="00176DDA">
        <w:t>Gwarancja obejmuje zakres Przedmiotu Umowy wynikający z Umowy:</w:t>
      </w:r>
    </w:p>
    <w:p w14:paraId="36A66905" w14:textId="4FDF66EA" w:rsidR="005C287F" w:rsidRPr="00176DDA" w:rsidRDefault="005C287F" w:rsidP="000A33EA">
      <w:pPr>
        <w:pStyle w:val="Akapitzlist"/>
        <w:numPr>
          <w:ilvl w:val="1"/>
          <w:numId w:val="13"/>
        </w:numPr>
        <w:tabs>
          <w:tab w:val="center" w:pos="4536"/>
          <w:tab w:val="left" w:pos="5730"/>
        </w:tabs>
        <w:autoSpaceDE/>
        <w:autoSpaceDN/>
        <w:adjustRightInd/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176DDA">
        <w:rPr>
          <w:rFonts w:asciiTheme="minorHAnsi" w:hAnsiTheme="minorHAnsi" w:cstheme="minorHAnsi"/>
          <w:sz w:val="22"/>
          <w:szCs w:val="22"/>
          <w:lang w:val="pl-PL"/>
        </w:rPr>
        <w:t xml:space="preserve">w przypadku gdy wady ujawnią się w terminie trwania gwarancji określonym w § </w:t>
      </w:r>
      <w:r w:rsidR="00EC1706" w:rsidRPr="00176DDA">
        <w:rPr>
          <w:rFonts w:asciiTheme="minorHAnsi" w:hAnsiTheme="minorHAnsi" w:cstheme="minorHAnsi"/>
          <w:sz w:val="22"/>
          <w:szCs w:val="22"/>
          <w:lang w:val="pl-PL"/>
        </w:rPr>
        <w:t>7</w:t>
      </w:r>
      <w:r w:rsidRPr="00176DDA">
        <w:rPr>
          <w:rFonts w:asciiTheme="minorHAnsi" w:hAnsiTheme="minorHAnsi" w:cstheme="minorHAnsi"/>
          <w:sz w:val="22"/>
          <w:szCs w:val="22"/>
          <w:lang w:val="pl-PL"/>
        </w:rPr>
        <w:t xml:space="preserve"> ust. 1 Wykonawca zobowiązuje się do bezpłatnego usunięcia wad fizycznych lub do dostarczenia </w:t>
      </w:r>
      <w:r w:rsidR="000D37A8" w:rsidRPr="00176DDA">
        <w:rPr>
          <w:rFonts w:asciiTheme="minorHAnsi" w:hAnsiTheme="minorHAnsi" w:cstheme="minorHAnsi"/>
          <w:sz w:val="22"/>
          <w:szCs w:val="22"/>
          <w:lang w:val="pl-PL"/>
        </w:rPr>
        <w:t xml:space="preserve">   </w:t>
      </w:r>
      <w:r w:rsidRPr="00176DDA">
        <w:rPr>
          <w:rFonts w:asciiTheme="minorHAnsi" w:hAnsiTheme="minorHAnsi" w:cstheme="minorHAnsi"/>
          <w:sz w:val="22"/>
          <w:szCs w:val="22"/>
          <w:lang w:val="pl-PL"/>
        </w:rPr>
        <w:t xml:space="preserve">i zamontowania wolnego od wad </w:t>
      </w:r>
      <w:r w:rsidR="00EC1706" w:rsidRPr="00176DDA">
        <w:rPr>
          <w:rFonts w:asciiTheme="minorHAnsi" w:hAnsiTheme="minorHAnsi" w:cstheme="minorHAnsi"/>
          <w:sz w:val="22"/>
          <w:szCs w:val="22"/>
          <w:lang w:val="pl-PL"/>
        </w:rPr>
        <w:t>sprzętu</w:t>
      </w:r>
      <w:r w:rsidRPr="00176DDA">
        <w:rPr>
          <w:rFonts w:asciiTheme="minorHAnsi" w:hAnsiTheme="minorHAnsi" w:cstheme="minorHAnsi"/>
          <w:sz w:val="22"/>
          <w:szCs w:val="22"/>
          <w:lang w:val="pl-PL"/>
        </w:rPr>
        <w:t>;</w:t>
      </w:r>
    </w:p>
    <w:p w14:paraId="2917A5A2" w14:textId="71261BFD" w:rsidR="005C287F" w:rsidRPr="00176DDA" w:rsidRDefault="005C287F" w:rsidP="000A33EA">
      <w:pPr>
        <w:pStyle w:val="Akapitzlist"/>
        <w:numPr>
          <w:ilvl w:val="1"/>
          <w:numId w:val="13"/>
        </w:numPr>
        <w:tabs>
          <w:tab w:val="center" w:pos="4536"/>
          <w:tab w:val="left" w:pos="5730"/>
        </w:tabs>
        <w:autoSpaceDE/>
        <w:autoSpaceDN/>
        <w:adjustRightInd/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176DDA">
        <w:rPr>
          <w:rFonts w:asciiTheme="minorHAnsi" w:hAnsiTheme="minorHAnsi" w:cstheme="minorHAnsi"/>
          <w:sz w:val="22"/>
          <w:szCs w:val="22"/>
          <w:lang w:val="pl-PL"/>
        </w:rPr>
        <w:t xml:space="preserve">w przypadku zaistnienia wad Wykonawca zobowiązuje się do usunięcia wady na miejscu jej wystąpienia, a jeżeli to nie będzie możliwe do odebrania wadliwego </w:t>
      </w:r>
      <w:r w:rsidR="00EC1706" w:rsidRPr="00176DDA">
        <w:rPr>
          <w:rFonts w:asciiTheme="minorHAnsi" w:hAnsiTheme="minorHAnsi" w:cstheme="minorHAnsi"/>
          <w:sz w:val="22"/>
          <w:szCs w:val="22"/>
          <w:lang w:val="pl-PL"/>
        </w:rPr>
        <w:t>sprzętu</w:t>
      </w:r>
      <w:r w:rsidRPr="00176DDA">
        <w:rPr>
          <w:rFonts w:asciiTheme="minorHAnsi" w:hAnsiTheme="minorHAnsi" w:cstheme="minorHAnsi"/>
          <w:sz w:val="22"/>
          <w:szCs w:val="22"/>
          <w:lang w:val="pl-PL"/>
        </w:rPr>
        <w:t xml:space="preserve"> i jego naprawy oraz dostarczenia i ponownego zamontowania po usunięciu wad na swój koszt;</w:t>
      </w:r>
    </w:p>
    <w:p w14:paraId="0B39EFE7" w14:textId="6B84C895" w:rsidR="005C287F" w:rsidRPr="00176DDA" w:rsidRDefault="005C287F" w:rsidP="000A33EA">
      <w:pPr>
        <w:pStyle w:val="Akapitzlist"/>
        <w:numPr>
          <w:ilvl w:val="1"/>
          <w:numId w:val="13"/>
        </w:numPr>
        <w:tabs>
          <w:tab w:val="center" w:pos="4536"/>
          <w:tab w:val="left" w:pos="5730"/>
        </w:tabs>
        <w:autoSpaceDE/>
        <w:autoSpaceDN/>
        <w:adjustRightInd/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176DDA">
        <w:rPr>
          <w:rFonts w:asciiTheme="minorHAnsi" w:hAnsiTheme="minorHAnsi" w:cstheme="minorHAnsi"/>
          <w:sz w:val="22"/>
          <w:szCs w:val="22"/>
          <w:lang w:val="pl-PL"/>
        </w:rPr>
        <w:t>Wykonawca zobowiązuje się wykonać obowiązki wynikające z gwarancji w terminie 14 dni od dnia zgłoszenia wystąpienia wady. W przypadku nieusunięcia wady Zamawiający zleci jej usunięcie innemu podmiotowi na koszt i ryzyko Wykonawcy;</w:t>
      </w:r>
    </w:p>
    <w:p w14:paraId="48B51F4C" w14:textId="3A971237" w:rsidR="005C287F" w:rsidRPr="00176DDA" w:rsidRDefault="005C287F" w:rsidP="000A33EA">
      <w:pPr>
        <w:pStyle w:val="Akapitzlist"/>
        <w:numPr>
          <w:ilvl w:val="1"/>
          <w:numId w:val="13"/>
        </w:numPr>
        <w:tabs>
          <w:tab w:val="center" w:pos="4536"/>
          <w:tab w:val="left" w:pos="5730"/>
        </w:tabs>
        <w:autoSpaceDE/>
        <w:autoSpaceDN/>
        <w:adjustRightInd/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176DDA">
        <w:rPr>
          <w:rFonts w:asciiTheme="minorHAnsi" w:hAnsiTheme="minorHAnsi" w:cstheme="minorHAnsi"/>
          <w:sz w:val="22"/>
          <w:szCs w:val="22"/>
          <w:lang w:val="pl-PL"/>
        </w:rPr>
        <w:t xml:space="preserve">każda naprawa wydłuża czas gwarancji na każdą naprawianą część </w:t>
      </w:r>
      <w:r w:rsidR="00EC1706" w:rsidRPr="00176DDA">
        <w:rPr>
          <w:rFonts w:asciiTheme="minorHAnsi" w:hAnsiTheme="minorHAnsi" w:cstheme="minorHAnsi"/>
          <w:sz w:val="22"/>
          <w:szCs w:val="22"/>
          <w:lang w:val="pl-PL"/>
        </w:rPr>
        <w:t>sprzętu</w:t>
      </w:r>
      <w:r w:rsidRPr="00176DDA">
        <w:rPr>
          <w:rFonts w:asciiTheme="minorHAnsi" w:hAnsiTheme="minorHAnsi" w:cstheme="minorHAnsi"/>
          <w:sz w:val="22"/>
          <w:szCs w:val="22"/>
          <w:lang w:val="pl-PL"/>
        </w:rPr>
        <w:t xml:space="preserve"> o okres od wystąpienia wady do czasu jej usunięcia i potwierdzenia naprawy przez Zamawiającego;</w:t>
      </w:r>
    </w:p>
    <w:p w14:paraId="677E9128" w14:textId="77777777" w:rsidR="005C287F" w:rsidRPr="00943AFD" w:rsidRDefault="005C287F" w:rsidP="000A33EA">
      <w:pPr>
        <w:pStyle w:val="Akapitzlist"/>
        <w:numPr>
          <w:ilvl w:val="1"/>
          <w:numId w:val="13"/>
        </w:numPr>
        <w:tabs>
          <w:tab w:val="center" w:pos="4536"/>
          <w:tab w:val="left" w:pos="5730"/>
        </w:tabs>
        <w:autoSpaceDE/>
        <w:autoSpaceDN/>
        <w:adjustRightInd/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176DDA">
        <w:rPr>
          <w:rFonts w:asciiTheme="minorHAnsi" w:hAnsiTheme="minorHAnsi" w:cstheme="minorHAnsi"/>
          <w:sz w:val="22"/>
          <w:szCs w:val="22"/>
          <w:lang w:val="pl-PL"/>
        </w:rPr>
        <w:t xml:space="preserve">jedynie w przypadku stwierdzenia, że przyczyną była dewastacja lub wandalizm koszty usunięcia szkody nie będą obciążały Wykonawcy, a naprawa takiej usterki nie wydłuża okresu gwarancji. </w:t>
      </w:r>
      <w:r w:rsidRPr="00943AFD">
        <w:rPr>
          <w:rFonts w:asciiTheme="minorHAnsi" w:hAnsiTheme="minorHAnsi" w:cstheme="minorHAnsi"/>
          <w:sz w:val="22"/>
          <w:szCs w:val="22"/>
          <w:lang w:val="pl-PL"/>
        </w:rPr>
        <w:t xml:space="preserve">W </w:t>
      </w:r>
      <w:r w:rsidRPr="00176DDA">
        <w:rPr>
          <w:rFonts w:asciiTheme="minorHAnsi" w:hAnsiTheme="minorHAnsi" w:cstheme="minorHAnsi"/>
          <w:sz w:val="22"/>
          <w:szCs w:val="22"/>
          <w:lang w:val="pl-PL"/>
        </w:rPr>
        <w:t>pozostałych przypadkach Wykonawca wykonuje naprawy na swój koszt;</w:t>
      </w:r>
    </w:p>
    <w:p w14:paraId="7D93909B" w14:textId="01EDE39C" w:rsidR="005C287F" w:rsidRPr="00176DDA" w:rsidRDefault="005C287F" w:rsidP="000A33EA">
      <w:pPr>
        <w:pStyle w:val="Akapitzlist"/>
        <w:numPr>
          <w:ilvl w:val="1"/>
          <w:numId w:val="13"/>
        </w:numPr>
        <w:tabs>
          <w:tab w:val="center" w:pos="4536"/>
          <w:tab w:val="left" w:pos="5730"/>
        </w:tabs>
        <w:autoSpaceDE/>
        <w:autoSpaceDN/>
        <w:adjustRightInd/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176DDA">
        <w:rPr>
          <w:rFonts w:asciiTheme="minorHAnsi" w:hAnsiTheme="minorHAnsi" w:cstheme="minorHAnsi"/>
          <w:sz w:val="22"/>
          <w:szCs w:val="22"/>
          <w:lang w:val="pl-PL"/>
        </w:rPr>
        <w:t xml:space="preserve">wszelkie koszty związane z realizacją gwarancji, w szczególności: dojazdów lub dostarczenia </w:t>
      </w:r>
      <w:r w:rsidR="00EC1706" w:rsidRPr="00176DDA">
        <w:rPr>
          <w:rFonts w:asciiTheme="minorHAnsi" w:hAnsiTheme="minorHAnsi" w:cstheme="minorHAnsi"/>
          <w:sz w:val="22"/>
          <w:szCs w:val="22"/>
          <w:lang w:val="pl-PL"/>
        </w:rPr>
        <w:t>sprzętu</w:t>
      </w:r>
      <w:r w:rsidRPr="00176DDA">
        <w:rPr>
          <w:rFonts w:asciiTheme="minorHAnsi" w:hAnsiTheme="minorHAnsi" w:cstheme="minorHAnsi"/>
          <w:sz w:val="22"/>
          <w:szCs w:val="22"/>
          <w:lang w:val="pl-PL"/>
        </w:rPr>
        <w:t>, robocizny, ponosi Wykonawca.</w:t>
      </w:r>
    </w:p>
    <w:p w14:paraId="211F8BC9" w14:textId="77777777" w:rsidR="005C287F" w:rsidRPr="00176DDA" w:rsidRDefault="005C287F" w:rsidP="000A33EA">
      <w:pPr>
        <w:pStyle w:val="Akapitpunktgowny"/>
        <w:numPr>
          <w:ilvl w:val="0"/>
          <w:numId w:val="12"/>
        </w:numPr>
        <w:spacing w:before="0" w:line="276" w:lineRule="auto"/>
        <w:ind w:left="357" w:hanging="357"/>
      </w:pPr>
      <w:r w:rsidRPr="00176DDA">
        <w:t>Gwarancja nie wyłącza, nie ogranicza ani nie zawiesza uprawnień nabywcy wynikających z rękojmi za wady Przedmiotu Umowy.</w:t>
      </w:r>
    </w:p>
    <w:p w14:paraId="52427310" w14:textId="2D55D998" w:rsidR="005C287F" w:rsidRPr="00176DDA" w:rsidRDefault="005C287F" w:rsidP="000A33EA">
      <w:pPr>
        <w:pStyle w:val="Akapitpunktgowny"/>
        <w:numPr>
          <w:ilvl w:val="0"/>
          <w:numId w:val="12"/>
        </w:numPr>
        <w:spacing w:before="0" w:line="276" w:lineRule="auto"/>
        <w:ind w:left="357" w:hanging="357"/>
      </w:pPr>
      <w:r w:rsidRPr="00176DDA">
        <w:t>Uprawnienia Zamawiającego z tytułu rękojmi za wady wygasają nie wcześniej, niż 3 miesiące po upływie okresu gwarancji, przewidzianego w ust. 1</w:t>
      </w:r>
    </w:p>
    <w:p w14:paraId="42E34AA2" w14:textId="5018EC9D" w:rsidR="00356BEE" w:rsidRPr="00176DDA" w:rsidRDefault="00356BEE" w:rsidP="008979D0">
      <w:pPr>
        <w:pStyle w:val="PARAGRAF"/>
        <w:spacing w:before="120"/>
      </w:pPr>
      <w:r w:rsidRPr="00176DDA">
        <w:t>§</w:t>
      </w:r>
      <w:r w:rsidR="00EC1706" w:rsidRPr="00176DDA">
        <w:t>8</w:t>
      </w:r>
      <w:r w:rsidRPr="00176DDA">
        <w:br/>
        <w:t>[Klauzula integralności]</w:t>
      </w:r>
    </w:p>
    <w:p w14:paraId="24B313B4" w14:textId="77777777" w:rsidR="00356BEE" w:rsidRPr="00176DDA" w:rsidRDefault="00356BEE" w:rsidP="000A33EA">
      <w:pPr>
        <w:pStyle w:val="Akapitpunktgowny"/>
        <w:numPr>
          <w:ilvl w:val="0"/>
          <w:numId w:val="14"/>
        </w:numPr>
        <w:spacing w:before="0" w:line="276" w:lineRule="auto"/>
      </w:pPr>
      <w:r w:rsidRPr="00176DDA">
        <w:t>Umowa rozwiązuje i zastępuje wszelkie inne dotychczasowe ustalenia, porozumienia, uzgodnienia i umowy w zakresie objętym jej treścią.</w:t>
      </w:r>
    </w:p>
    <w:p w14:paraId="0507949F" w14:textId="77777777" w:rsidR="00356BEE" w:rsidRPr="00176DDA" w:rsidRDefault="00356BEE" w:rsidP="000A33EA">
      <w:pPr>
        <w:pStyle w:val="Akapitpunktgowny"/>
        <w:numPr>
          <w:ilvl w:val="0"/>
          <w:numId w:val="14"/>
        </w:numPr>
        <w:spacing w:before="0" w:line="276" w:lineRule="auto"/>
        <w:ind w:left="357" w:hanging="357"/>
      </w:pPr>
      <w:r w:rsidRPr="00176DDA">
        <w:t>Strony, zgodnie oświadczając i podpisując Umowę, potwierdzają, iż:</w:t>
      </w:r>
    </w:p>
    <w:p w14:paraId="0EDD3C08" w14:textId="77777777" w:rsidR="00356BEE" w:rsidRPr="008979D0" w:rsidRDefault="00356BEE" w:rsidP="000A33EA">
      <w:pPr>
        <w:pStyle w:val="Akapitzlist"/>
        <w:numPr>
          <w:ilvl w:val="1"/>
          <w:numId w:val="15"/>
        </w:numPr>
        <w:tabs>
          <w:tab w:val="center" w:pos="4536"/>
          <w:tab w:val="left" w:pos="5730"/>
        </w:tabs>
        <w:autoSpaceDE/>
        <w:autoSpaceDN/>
        <w:adjustRightInd/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8979D0">
        <w:rPr>
          <w:rFonts w:asciiTheme="minorHAnsi" w:hAnsiTheme="minorHAnsi" w:cstheme="minorHAnsi"/>
          <w:sz w:val="22"/>
          <w:szCs w:val="22"/>
          <w:lang w:val="pl-PL"/>
        </w:rPr>
        <w:t>poza nią i w zakresie objętym jej treścią nie istnieją dokonane między nimi jakiekolwiek dodatkowe ustalenia i porozumienia;</w:t>
      </w:r>
    </w:p>
    <w:p w14:paraId="5854AF16" w14:textId="77777777" w:rsidR="00356BEE" w:rsidRPr="008979D0" w:rsidRDefault="00356BEE" w:rsidP="000A33EA">
      <w:pPr>
        <w:pStyle w:val="Akapitzlist"/>
        <w:numPr>
          <w:ilvl w:val="1"/>
          <w:numId w:val="15"/>
        </w:numPr>
        <w:tabs>
          <w:tab w:val="center" w:pos="4536"/>
          <w:tab w:val="left" w:pos="5730"/>
        </w:tabs>
        <w:autoSpaceDE/>
        <w:autoSpaceDN/>
        <w:adjustRightInd/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8979D0">
        <w:rPr>
          <w:rFonts w:asciiTheme="minorHAnsi" w:hAnsiTheme="minorHAnsi" w:cstheme="minorHAnsi"/>
          <w:sz w:val="22"/>
          <w:szCs w:val="22"/>
          <w:lang w:val="pl-PL"/>
        </w:rPr>
        <w:t xml:space="preserve">Umowa przygotowana została wspólnie przez Strony i odzwierciedla ich zamierzenia gospodarcze; </w:t>
      </w:r>
    </w:p>
    <w:p w14:paraId="43CDB0F7" w14:textId="77777777" w:rsidR="00356BEE" w:rsidRDefault="00356BEE" w:rsidP="000A33EA">
      <w:pPr>
        <w:pStyle w:val="Akapitzlist"/>
        <w:numPr>
          <w:ilvl w:val="1"/>
          <w:numId w:val="15"/>
        </w:numPr>
        <w:tabs>
          <w:tab w:val="center" w:pos="4536"/>
          <w:tab w:val="left" w:pos="5730"/>
        </w:tabs>
        <w:autoSpaceDE/>
        <w:autoSpaceDN/>
        <w:adjustRightInd/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8979D0">
        <w:rPr>
          <w:rFonts w:asciiTheme="minorHAnsi" w:hAnsiTheme="minorHAnsi" w:cstheme="minorHAnsi"/>
          <w:sz w:val="22"/>
          <w:szCs w:val="22"/>
          <w:lang w:val="pl-PL"/>
        </w:rPr>
        <w:t>żadna ze stron Umowy nie wnosi uwag interpretacyjnych dotyczących poszczególnych zapisów, części lub całości Umowy.</w:t>
      </w:r>
    </w:p>
    <w:p w14:paraId="07403D07" w14:textId="77777777" w:rsidR="008979D0" w:rsidRPr="008979D0" w:rsidRDefault="008979D0" w:rsidP="008979D0">
      <w:pPr>
        <w:pStyle w:val="Akapitzlist"/>
        <w:tabs>
          <w:tab w:val="center" w:pos="4536"/>
          <w:tab w:val="left" w:pos="5730"/>
        </w:tabs>
        <w:autoSpaceDE/>
        <w:autoSpaceDN/>
        <w:adjustRightInd/>
        <w:spacing w:line="276" w:lineRule="auto"/>
        <w:ind w:left="785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14:paraId="48D97E98" w14:textId="231115E2" w:rsidR="00356BEE" w:rsidRPr="00176DDA" w:rsidRDefault="00356BEE" w:rsidP="008979D0">
      <w:pPr>
        <w:pStyle w:val="PARAGRAF"/>
        <w:spacing w:before="120"/>
      </w:pPr>
      <w:r w:rsidRPr="00176DDA">
        <w:lastRenderedPageBreak/>
        <w:t>§</w:t>
      </w:r>
      <w:r w:rsidR="00EC1706" w:rsidRPr="00176DDA">
        <w:t>9</w:t>
      </w:r>
      <w:r w:rsidRPr="00176DDA">
        <w:br/>
        <w:t>[</w:t>
      </w:r>
      <w:r w:rsidR="00587B12">
        <w:t>Dane osobowe</w:t>
      </w:r>
      <w:r w:rsidRPr="00176DDA">
        <w:t>]</w:t>
      </w:r>
    </w:p>
    <w:p w14:paraId="61814E99" w14:textId="287B8DB4" w:rsidR="00587B12" w:rsidRPr="00411957" w:rsidRDefault="00587B12" w:rsidP="000A33EA">
      <w:pPr>
        <w:pStyle w:val="Akapitpunktgowny"/>
        <w:numPr>
          <w:ilvl w:val="0"/>
          <w:numId w:val="19"/>
        </w:numPr>
        <w:spacing w:before="0" w:line="276" w:lineRule="auto"/>
      </w:pPr>
      <w:bookmarkStart w:id="1" w:name="_Hlk188006984"/>
      <w:r w:rsidRPr="00587B12">
        <w:t xml:space="preserve">Administratorem danych osobowych </w:t>
      </w:r>
      <w:r>
        <w:t xml:space="preserve">Wykonawcy </w:t>
      </w:r>
      <w:r w:rsidRPr="00587B12">
        <w:t>jest Z</w:t>
      </w:r>
      <w:r>
        <w:t>amawiający</w:t>
      </w:r>
      <w:r w:rsidRPr="00587B12">
        <w:t xml:space="preserve"> - Narodowy Instytut</w:t>
      </w:r>
      <w:r>
        <w:t xml:space="preserve"> </w:t>
      </w:r>
      <w:r w:rsidRPr="00587B12">
        <w:t>Muzyki i Tańca z siedzibą w Warszawie (00-349), przy ul. Tamka 3.</w:t>
      </w:r>
    </w:p>
    <w:p w14:paraId="38B13912" w14:textId="1EC63230" w:rsidR="00587B12" w:rsidRPr="00411957" w:rsidRDefault="00587B12" w:rsidP="000A33EA">
      <w:pPr>
        <w:pStyle w:val="Akapitpunktgowny"/>
        <w:numPr>
          <w:ilvl w:val="0"/>
          <w:numId w:val="19"/>
        </w:numPr>
        <w:spacing w:before="0" w:line="276" w:lineRule="auto"/>
      </w:pPr>
      <w:r w:rsidRPr="00411957">
        <w:t xml:space="preserve">Dane osobowe Wykonawcy przetwarzane będą w trybie art. 6 ust. 1 lit. b) (przetwarzanie jest niezbędne do wykonania umowy) oraz art. 6 ust. 1 lit. c) (przetwarzanie jest niezbędne do wypełnienia obowiązku prawnego ciążącego na administratorze np. rozliczenia podatkowe i inne wynikające z przepisów prawa) </w:t>
      </w:r>
      <w:r w:rsidRPr="00587B12">
        <w:t xml:space="preserve">Rozporządzenia Parlamentu Europejskiego i Rady (UE) 2016/679 </w:t>
      </w:r>
      <w:r w:rsidR="00BA4412">
        <w:t xml:space="preserve"> </w:t>
      </w:r>
      <w:r w:rsidRPr="00587B12">
        <w:t>z dnia 27 kwietnia 2016 r. w sprawie ochrony osób fizycznych w związku z przetwarzaniem danych osobowych i w sprawie swobodnego przepływu takich danych oraz uchylenia dyrektywy 95/46/WE (ogólne rozporządzenie o ochronie danych) Dz. Urz. UE</w:t>
      </w:r>
      <w:r w:rsidRPr="00411957">
        <w:t xml:space="preserve">. </w:t>
      </w:r>
      <w:r w:rsidRPr="00587B12">
        <w:t>L.2016.119.1</w:t>
      </w:r>
      <w:r w:rsidRPr="00411957">
        <w:t xml:space="preserve"> z dnia 4 maja 2016r. </w:t>
      </w:r>
      <w:r w:rsidRPr="00587B12">
        <w:t>ze zm.</w:t>
      </w:r>
    </w:p>
    <w:p w14:paraId="01E73A30" w14:textId="65FFFAA5" w:rsidR="00587B12" w:rsidRPr="00587B12" w:rsidRDefault="00587B12" w:rsidP="000A33EA">
      <w:pPr>
        <w:pStyle w:val="Akapitpunktgowny"/>
        <w:numPr>
          <w:ilvl w:val="0"/>
          <w:numId w:val="19"/>
        </w:numPr>
        <w:spacing w:before="0" w:line="276" w:lineRule="auto"/>
      </w:pPr>
      <w:r w:rsidRPr="00587B12">
        <w:t xml:space="preserve">Z pełną Informacją Administratora dotyczącą przetwarzania danych osobowych w celu realizacji umowy, można zapoznać się w siedzibie Administratora lub pod adresem: </w:t>
      </w:r>
      <w:hyperlink r:id="rId8" w:history="1">
        <w:r w:rsidR="00BA4412" w:rsidRPr="00E01921">
          <w:rPr>
            <w:rStyle w:val="Hipercze"/>
          </w:rPr>
          <w:t>https://nimit.pl/odo/</w:t>
        </w:r>
      </w:hyperlink>
      <w:r w:rsidRPr="00587B12">
        <w:t xml:space="preserve"> - Informacja Administratora dla osób fizycznych – umowy cywilno-prawne</w:t>
      </w:r>
      <w:bookmarkEnd w:id="1"/>
    </w:p>
    <w:p w14:paraId="05CD91DA" w14:textId="7D7B6FFD" w:rsidR="00356BEE" w:rsidRPr="00176DDA" w:rsidRDefault="00356BEE" w:rsidP="008979D0">
      <w:pPr>
        <w:pStyle w:val="PARAGRAF"/>
        <w:spacing w:before="120"/>
      </w:pPr>
      <w:r w:rsidRPr="00176DDA">
        <w:t>§</w:t>
      </w:r>
      <w:r w:rsidR="00EC1706" w:rsidRPr="00176DDA">
        <w:t>10</w:t>
      </w:r>
      <w:r w:rsidRPr="00176DDA">
        <w:br/>
        <w:t>[Siła Wyższa]</w:t>
      </w:r>
    </w:p>
    <w:p w14:paraId="3A610D05" w14:textId="77777777" w:rsidR="00356BEE" w:rsidRPr="008979D0" w:rsidRDefault="00356BEE" w:rsidP="000A33EA">
      <w:pPr>
        <w:pStyle w:val="Akapitpunktgowny"/>
        <w:numPr>
          <w:ilvl w:val="0"/>
          <w:numId w:val="16"/>
        </w:numPr>
        <w:spacing w:before="0" w:line="276" w:lineRule="auto"/>
      </w:pPr>
      <w:r w:rsidRPr="008979D0">
        <w:t xml:space="preserve">Żadna ze Stron nie może zostać pociągnięta do odpowiedzialności za szkodę, koszty lub wydatki powstałe w wyniku lub w związku z opóźnieniem, nienależytym wykonaniem lub niewykonaniem Umowy, jeżeli nastąpiło to w związku z zaistnieniem okoliczności siły wyższej. </w:t>
      </w:r>
    </w:p>
    <w:p w14:paraId="383D54D4" w14:textId="3A95921F" w:rsidR="00356BEE" w:rsidRPr="008979D0" w:rsidRDefault="00356BEE" w:rsidP="000A33EA">
      <w:pPr>
        <w:pStyle w:val="Akapitpunktgowny"/>
        <w:numPr>
          <w:ilvl w:val="0"/>
          <w:numId w:val="16"/>
        </w:numPr>
        <w:spacing w:before="0" w:line="276" w:lineRule="auto"/>
      </w:pPr>
      <w:r w:rsidRPr="008979D0">
        <w:t xml:space="preserve">Siła wyższa w rozumieniu Umowy oznacza wszelkie nieprzewidywalne sytuacje lub zdarzenia o charakterze wyjątkowym, pozostające poza kontrolą Stron, uniemożliwiające którejkolwiek z nich wypełnienie jej zobowiązań przewidzianych Umową, niewynikające z błędu lub zaniedbania Stron oraz pozostające nie do pokonania, pomimo dołożenia wszelkiej należytej staranności, </w:t>
      </w:r>
      <w:r w:rsidR="008979D0">
        <w:t xml:space="preserve">   </w:t>
      </w:r>
      <w:r w:rsidRPr="008979D0">
        <w:t>a w szczególności: zdarzenia o charakterze katastrof przyrodniczych typu powódź, huragan, wichury o nadzwyczajnej sile, trąby powietrzne, wyjątkowo intensywne i długotrwałe ulewy albo nadzwyczajnych i zewnętrznych wydarzeń, którym nie można było zapobiec (stan epidemii albo zagrożenia epidemicznego, wojna, restrykcje stanu wojennego, powstanie, rewolucja, zamieszki itp.). W rozumieniu Umowy siłą wyższą nie są w szczególności: deficyt sprzętowy, kadrowy, materiałowy, spory pracownicze, strajki, trudności finansowe ani też kumulacja takich czynników. Strona Umowy stojąca w obliczu siły wyższej musi niezwłocznie poinformować drugą Stronę o zaistniałej sytuacji, naturze problemu, przewidywanym czasie trwania oraz przewidywanych konsekwencjach, jak również podjąć działania w celu zminimalizowania możliwych szkód. Strona powołująca się na okoliczność siły wyższej powinna udokumentować jej zaistnienie.</w:t>
      </w:r>
    </w:p>
    <w:p w14:paraId="23EC24F4" w14:textId="02ECF614" w:rsidR="00356BEE" w:rsidRPr="00176DDA" w:rsidRDefault="00356BEE" w:rsidP="00176DDA">
      <w:pPr>
        <w:pStyle w:val="PARAGRAF"/>
      </w:pPr>
      <w:r w:rsidRPr="00176DDA">
        <w:t>§</w:t>
      </w:r>
      <w:r w:rsidR="00EC1706" w:rsidRPr="00176DDA">
        <w:t>11</w:t>
      </w:r>
      <w:r w:rsidRPr="00176DDA">
        <w:br/>
        <w:t>[Dane i osoby kontaktowe dla ustaleń roboczych]</w:t>
      </w:r>
    </w:p>
    <w:p w14:paraId="3C9C536F" w14:textId="65C64ACC" w:rsidR="008979D0" w:rsidRPr="00176DDA" w:rsidRDefault="00356BEE" w:rsidP="000A33EA">
      <w:pPr>
        <w:pStyle w:val="Akapitpunktgowny"/>
        <w:numPr>
          <w:ilvl w:val="0"/>
          <w:numId w:val="17"/>
        </w:numPr>
        <w:spacing w:before="0" w:line="276" w:lineRule="auto"/>
      </w:pPr>
      <w:r w:rsidRPr="00176DDA">
        <w:t>Wszelkie ustalenia robocze dokonywane pomiędzy Stronami kierowane będą zgodnie</w:t>
      </w:r>
      <w:r w:rsidR="008979D0">
        <w:t xml:space="preserve">          </w:t>
      </w:r>
      <w:r w:rsidRPr="00176DDA">
        <w:t>z następującymi danymi:</w:t>
      </w:r>
    </w:p>
    <w:tbl>
      <w:tblPr>
        <w:tblW w:w="91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27"/>
        <w:gridCol w:w="3543"/>
        <w:gridCol w:w="3440"/>
      </w:tblGrid>
      <w:tr w:rsidR="00E416B4" w:rsidRPr="00176DDA" w14:paraId="3F9A5F22" w14:textId="77777777" w:rsidTr="00703169">
        <w:trPr>
          <w:trHeight w:val="443"/>
        </w:trPr>
        <w:tc>
          <w:tcPr>
            <w:tcW w:w="2127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102EC3" w14:textId="77777777" w:rsidR="00356BEE" w:rsidRPr="00176DDA" w:rsidRDefault="00356BEE" w:rsidP="00176DDA">
            <w:pPr>
              <w:pStyle w:val="Akapitzlist1"/>
              <w:spacing w:after="0" w:line="276" w:lineRule="auto"/>
              <w:ind w:left="0"/>
              <w:jc w:val="both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54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DEC78E" w14:textId="77777777" w:rsidR="00356BEE" w:rsidRPr="00176DDA" w:rsidRDefault="00356BEE" w:rsidP="00176DDA">
            <w:pPr>
              <w:pStyle w:val="Akapitzlist1"/>
              <w:spacing w:after="0" w:line="276" w:lineRule="auto"/>
              <w:ind w:left="0"/>
              <w:jc w:val="center"/>
              <w:rPr>
                <w:rFonts w:asciiTheme="minorHAnsi" w:hAnsiTheme="minorHAnsi" w:cstheme="minorHAnsi"/>
              </w:rPr>
            </w:pPr>
            <w:r w:rsidRPr="00176DDA">
              <w:rPr>
                <w:rFonts w:asciiTheme="minorHAnsi" w:hAnsiTheme="minorHAnsi" w:cstheme="minorHAnsi"/>
                <w:b/>
                <w:bCs/>
              </w:rPr>
              <w:t>Zamawiający</w:t>
            </w:r>
          </w:p>
        </w:tc>
        <w:tc>
          <w:tcPr>
            <w:tcW w:w="344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9A6ED4" w14:textId="3F4ABA89" w:rsidR="00356BEE" w:rsidRPr="00176DDA" w:rsidRDefault="009D781F" w:rsidP="00176DDA">
            <w:pPr>
              <w:pStyle w:val="Akapitzlist1"/>
              <w:spacing w:after="0" w:line="276" w:lineRule="auto"/>
              <w:ind w:left="0"/>
              <w:jc w:val="center"/>
              <w:rPr>
                <w:rFonts w:asciiTheme="minorHAnsi" w:hAnsiTheme="minorHAnsi" w:cstheme="minorHAnsi"/>
              </w:rPr>
            </w:pPr>
            <w:r w:rsidRPr="00176DDA">
              <w:rPr>
                <w:rFonts w:asciiTheme="minorHAnsi" w:hAnsiTheme="minorHAnsi" w:cstheme="minorHAnsi"/>
                <w:b/>
                <w:bCs/>
              </w:rPr>
              <w:t>Wykonawca</w:t>
            </w:r>
          </w:p>
        </w:tc>
      </w:tr>
      <w:tr w:rsidR="00E416B4" w:rsidRPr="00176DDA" w14:paraId="27E60832" w14:textId="77777777" w:rsidTr="00703169">
        <w:trPr>
          <w:trHeight w:val="443"/>
        </w:trPr>
        <w:tc>
          <w:tcPr>
            <w:tcW w:w="2127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4063F6" w14:textId="77777777" w:rsidR="00356BEE" w:rsidRPr="00176DDA" w:rsidRDefault="00356BEE" w:rsidP="00176DDA">
            <w:pPr>
              <w:pStyle w:val="Akapitzlist1"/>
              <w:spacing w:after="0" w:line="276" w:lineRule="auto"/>
              <w:ind w:left="0"/>
              <w:jc w:val="both"/>
              <w:rPr>
                <w:rFonts w:asciiTheme="minorHAnsi" w:hAnsiTheme="minorHAnsi" w:cstheme="minorHAnsi"/>
              </w:rPr>
            </w:pPr>
            <w:r w:rsidRPr="00176DDA">
              <w:rPr>
                <w:rFonts w:asciiTheme="minorHAnsi" w:hAnsiTheme="minorHAnsi" w:cstheme="minorHAnsi"/>
                <w:bCs/>
              </w:rPr>
              <w:t>Osoba kontaktowa</w:t>
            </w: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4793AE" w14:textId="0D98DAF8" w:rsidR="00356BEE" w:rsidRPr="00176DDA" w:rsidRDefault="00356BEE" w:rsidP="00176DDA">
            <w:pPr>
              <w:pStyle w:val="Akapitzlist1"/>
              <w:spacing w:after="0" w:line="276" w:lineRule="auto"/>
              <w:ind w:left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F966B6" w14:textId="506C0B85" w:rsidR="00356BEE" w:rsidRPr="00176DDA" w:rsidRDefault="00356BEE" w:rsidP="00176DDA">
            <w:pPr>
              <w:pStyle w:val="Akapitzlist1"/>
              <w:spacing w:after="0" w:line="276" w:lineRule="auto"/>
              <w:ind w:left="0"/>
              <w:jc w:val="both"/>
              <w:rPr>
                <w:rFonts w:asciiTheme="minorHAnsi" w:hAnsiTheme="minorHAnsi" w:cstheme="minorHAnsi"/>
              </w:rPr>
            </w:pPr>
          </w:p>
        </w:tc>
      </w:tr>
      <w:tr w:rsidR="00E416B4" w:rsidRPr="00176DDA" w14:paraId="743564BE" w14:textId="77777777" w:rsidTr="00703169">
        <w:trPr>
          <w:trHeight w:val="443"/>
        </w:trPr>
        <w:tc>
          <w:tcPr>
            <w:tcW w:w="2127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D522DB" w14:textId="77777777" w:rsidR="00356BEE" w:rsidRPr="00176DDA" w:rsidRDefault="00356BEE" w:rsidP="00176DDA">
            <w:pPr>
              <w:pStyle w:val="Akapitzlist1"/>
              <w:spacing w:after="0" w:line="276" w:lineRule="auto"/>
              <w:ind w:left="0"/>
              <w:jc w:val="both"/>
              <w:rPr>
                <w:rFonts w:asciiTheme="minorHAnsi" w:hAnsiTheme="minorHAnsi" w:cstheme="minorHAnsi"/>
              </w:rPr>
            </w:pPr>
            <w:r w:rsidRPr="00176DDA">
              <w:rPr>
                <w:rFonts w:asciiTheme="minorHAnsi" w:hAnsiTheme="minorHAnsi" w:cstheme="minorHAnsi"/>
                <w:bCs/>
              </w:rPr>
              <w:t>Adres email</w:t>
            </w: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A70A59" w14:textId="3C150EAC" w:rsidR="00356BEE" w:rsidRPr="00176DDA" w:rsidRDefault="00356BEE" w:rsidP="00176DDA">
            <w:pPr>
              <w:pStyle w:val="Akapitzlist1"/>
              <w:spacing w:after="0" w:line="276" w:lineRule="auto"/>
              <w:ind w:left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44A331" w14:textId="5C02D132" w:rsidR="00356BEE" w:rsidRPr="00176DDA" w:rsidRDefault="00356BEE" w:rsidP="00176DDA">
            <w:pPr>
              <w:spacing w:line="276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E416B4" w:rsidRPr="00176DDA" w14:paraId="4769CD2F" w14:textId="77777777" w:rsidTr="00703169">
        <w:trPr>
          <w:trHeight w:val="493"/>
        </w:trPr>
        <w:tc>
          <w:tcPr>
            <w:tcW w:w="2127" w:type="dxa"/>
            <w:tcBorders>
              <w:top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66B3FA" w14:textId="77777777" w:rsidR="00356BEE" w:rsidRPr="00176DDA" w:rsidRDefault="00356BEE" w:rsidP="00176DDA">
            <w:pPr>
              <w:pStyle w:val="Akapitzlist1"/>
              <w:spacing w:after="0" w:line="276" w:lineRule="auto"/>
              <w:ind w:left="0"/>
              <w:jc w:val="both"/>
              <w:rPr>
                <w:rFonts w:asciiTheme="minorHAnsi" w:hAnsiTheme="minorHAnsi" w:cstheme="minorHAnsi"/>
              </w:rPr>
            </w:pPr>
            <w:r w:rsidRPr="00176DDA">
              <w:rPr>
                <w:rFonts w:asciiTheme="minorHAnsi" w:hAnsiTheme="minorHAnsi" w:cstheme="minorHAnsi"/>
                <w:bCs/>
              </w:rPr>
              <w:t>Telefon kontaktowy</w:t>
            </w: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134779" w14:textId="0EE0A744" w:rsidR="00356BEE" w:rsidRPr="00176DDA" w:rsidRDefault="00356BEE" w:rsidP="00176DDA">
            <w:pPr>
              <w:pStyle w:val="Akapitzlist1"/>
              <w:spacing w:after="0" w:line="276" w:lineRule="auto"/>
              <w:ind w:left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440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A9DC01" w14:textId="732049DF" w:rsidR="00356BEE" w:rsidRPr="00176DDA" w:rsidRDefault="00356BEE" w:rsidP="00176DDA">
            <w:pPr>
              <w:pStyle w:val="Standard"/>
              <w:widowControl/>
              <w:suppressAutoHyphens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CF706AF" w14:textId="12232C9A" w:rsidR="00EC1706" w:rsidRPr="00176DDA" w:rsidRDefault="00EC1706" w:rsidP="000A33EA">
      <w:pPr>
        <w:pStyle w:val="Akapitpunktgowny"/>
        <w:numPr>
          <w:ilvl w:val="0"/>
          <w:numId w:val="17"/>
        </w:numPr>
        <w:spacing w:before="0" w:line="276" w:lineRule="auto"/>
      </w:pPr>
      <w:r w:rsidRPr="00176DDA">
        <w:lastRenderedPageBreak/>
        <w:t>Zmiana osób o których mowa w ust. 1 nie stanowi zmiany Umowy i nie wymaga formy odrębnego aneksu.</w:t>
      </w:r>
    </w:p>
    <w:p w14:paraId="4539C4AC" w14:textId="09B254B2" w:rsidR="00356BEE" w:rsidRPr="00176DDA" w:rsidRDefault="00356BEE" w:rsidP="00176DDA">
      <w:pPr>
        <w:pStyle w:val="PARAGRAF"/>
      </w:pPr>
      <w:r w:rsidRPr="00176DDA">
        <w:t>§</w:t>
      </w:r>
      <w:r w:rsidR="00EC1706" w:rsidRPr="00176DDA">
        <w:t>12</w:t>
      </w:r>
      <w:r w:rsidRPr="00176DDA">
        <w:br/>
        <w:t>[Postanowienia końcowe]</w:t>
      </w:r>
    </w:p>
    <w:p w14:paraId="543AC663" w14:textId="2EF04E9A" w:rsidR="00356BEE" w:rsidRPr="00176DDA" w:rsidRDefault="00356BEE" w:rsidP="000A33EA">
      <w:pPr>
        <w:pStyle w:val="Akapitpunktgowny"/>
        <w:numPr>
          <w:ilvl w:val="0"/>
          <w:numId w:val="18"/>
        </w:numPr>
        <w:spacing w:before="0" w:line="276" w:lineRule="auto"/>
      </w:pPr>
      <w:r w:rsidRPr="00176DDA">
        <w:t xml:space="preserve">Umowa została zawarta </w:t>
      </w:r>
      <w:r w:rsidR="002A634B" w:rsidRPr="00176DDA">
        <w:t>z pominięciem stosowania</w:t>
      </w:r>
      <w:r w:rsidRPr="00176DDA">
        <w:t xml:space="preserve"> </w:t>
      </w:r>
      <w:r w:rsidR="002A634B" w:rsidRPr="00176DDA">
        <w:t>ustawy z dnia 11 września 2019 r. Prawo zamówień publicznych (</w:t>
      </w:r>
      <w:r w:rsidR="00520F48" w:rsidRPr="00176DDA">
        <w:t>t.j. Dz. U. z 202</w:t>
      </w:r>
      <w:r w:rsidR="00784D82">
        <w:t>4</w:t>
      </w:r>
      <w:r w:rsidR="00520F48" w:rsidRPr="00176DDA">
        <w:t xml:space="preserve"> r. poz. 1</w:t>
      </w:r>
      <w:r w:rsidR="00784D82">
        <w:t>320</w:t>
      </w:r>
      <w:r w:rsidR="00520F48" w:rsidRPr="00176DDA">
        <w:t xml:space="preserve"> z późn. zm.) </w:t>
      </w:r>
      <w:r w:rsidR="002A634B" w:rsidRPr="00176DDA">
        <w:t xml:space="preserve">w związku z </w:t>
      </w:r>
      <w:r w:rsidRPr="00176DDA">
        <w:t xml:space="preserve">art. 2 ust. 1 pkt 1 </w:t>
      </w:r>
      <w:r w:rsidR="002A634B" w:rsidRPr="00176DDA">
        <w:t>tej ustawy.</w:t>
      </w:r>
    </w:p>
    <w:p w14:paraId="6DD99DE0" w14:textId="7D404399" w:rsidR="00356BEE" w:rsidRPr="00176DDA" w:rsidRDefault="00356BEE" w:rsidP="000A33EA">
      <w:pPr>
        <w:pStyle w:val="Akapitpunktgowny"/>
        <w:numPr>
          <w:ilvl w:val="0"/>
          <w:numId w:val="18"/>
        </w:numPr>
        <w:spacing w:before="0" w:line="276" w:lineRule="auto"/>
      </w:pPr>
      <w:r w:rsidRPr="00176DDA">
        <w:t>W sprawach nieuregulowanych umową mają zastosowanie przepisy obowiązującego prawa, w szczególności kodeksu cywilnego</w:t>
      </w:r>
      <w:r w:rsidR="002A634B" w:rsidRPr="00176DDA">
        <w:t>.</w:t>
      </w:r>
    </w:p>
    <w:p w14:paraId="27F82186" w14:textId="4E7F0771" w:rsidR="00356BEE" w:rsidRPr="00176DDA" w:rsidRDefault="00356BEE" w:rsidP="000A33EA">
      <w:pPr>
        <w:pStyle w:val="Akapitpunktgowny"/>
        <w:numPr>
          <w:ilvl w:val="0"/>
          <w:numId w:val="18"/>
        </w:numPr>
        <w:spacing w:before="0" w:line="276" w:lineRule="auto"/>
      </w:pPr>
      <w:r w:rsidRPr="00176DDA">
        <w:t>Wszelkie spory powstałe na gruncie umowy rozpoznawane będą przez odpowiedni sąd powszechny właściwy ze względu na siedzibę Zamawiającego.</w:t>
      </w:r>
    </w:p>
    <w:p w14:paraId="4D3D3B5D" w14:textId="77777777" w:rsidR="00356BEE" w:rsidRPr="00176DDA" w:rsidRDefault="00702757" w:rsidP="000A33EA">
      <w:pPr>
        <w:pStyle w:val="Akapitpunktgowny"/>
        <w:numPr>
          <w:ilvl w:val="0"/>
          <w:numId w:val="18"/>
        </w:numPr>
        <w:spacing w:before="0" w:line="276" w:lineRule="auto"/>
      </w:pPr>
      <w:r w:rsidRPr="00176DDA">
        <w:t>Wszelkie zmiany umowy wymagają formy pisemnej pod rygorem nieważności.</w:t>
      </w:r>
    </w:p>
    <w:p w14:paraId="17CF23AE" w14:textId="1CBDC25D" w:rsidR="00517546" w:rsidRPr="00176DDA" w:rsidRDefault="00702757" w:rsidP="000A33EA">
      <w:pPr>
        <w:pStyle w:val="Akapitpunktgowny"/>
        <w:numPr>
          <w:ilvl w:val="0"/>
          <w:numId w:val="18"/>
        </w:numPr>
        <w:spacing w:before="0" w:line="276" w:lineRule="auto"/>
      </w:pPr>
      <w:r w:rsidRPr="00176DDA">
        <w:t>Umowę sporządzono w dwóch egzemplarzach po jednym dla każdej ze Stron.</w:t>
      </w:r>
      <w:r w:rsidR="00517546" w:rsidRPr="00176DDA">
        <w:br/>
      </w:r>
    </w:p>
    <w:p w14:paraId="5B73CFD1" w14:textId="04F86F7A" w:rsidR="00066F43" w:rsidRPr="00176DDA" w:rsidRDefault="00066F43" w:rsidP="00176DDA">
      <w:pPr>
        <w:pStyle w:val="Standard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9D95A09" w14:textId="77777777" w:rsidR="00066F43" w:rsidRPr="00176DDA" w:rsidRDefault="00066F43" w:rsidP="00176DDA">
      <w:pPr>
        <w:pStyle w:val="Standard"/>
        <w:spacing w:line="276" w:lineRule="auto"/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0" w:type="auto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0"/>
      </w:tblGrid>
      <w:tr w:rsidR="00E416B4" w:rsidRPr="00176DDA" w14:paraId="074C366B" w14:textId="77777777" w:rsidTr="00E416B4">
        <w:trPr>
          <w:trHeight w:val="547"/>
          <w:jc w:val="center"/>
        </w:trPr>
        <w:tc>
          <w:tcPr>
            <w:tcW w:w="4530" w:type="dxa"/>
            <w:hideMark/>
          </w:tcPr>
          <w:p w14:paraId="3B69E64E" w14:textId="77777777" w:rsidR="00E416B4" w:rsidRPr="00176DDA" w:rsidRDefault="00E416B4" w:rsidP="00176DDA">
            <w:pPr>
              <w:pStyle w:val="Standard"/>
              <w:spacing w:line="276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en-US" w:eastAsia="en-US"/>
              </w:rPr>
            </w:pPr>
            <w:r w:rsidRPr="00176DDA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en-US" w:eastAsia="en-US"/>
              </w:rPr>
              <w:t>……………………………………….</w:t>
            </w:r>
          </w:p>
          <w:p w14:paraId="68B51BD8" w14:textId="77777777" w:rsidR="00E416B4" w:rsidRPr="00176DDA" w:rsidRDefault="00E416B4" w:rsidP="00176DDA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 w:rsidRPr="00176DDA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en-US" w:eastAsia="en-US"/>
              </w:rPr>
              <w:t>ZAMAWIAJĄCY</w:t>
            </w:r>
          </w:p>
        </w:tc>
        <w:tc>
          <w:tcPr>
            <w:tcW w:w="4530" w:type="dxa"/>
            <w:hideMark/>
          </w:tcPr>
          <w:p w14:paraId="06FA21B0" w14:textId="77777777" w:rsidR="00E416B4" w:rsidRPr="00176DDA" w:rsidRDefault="00E416B4" w:rsidP="00176DDA">
            <w:pPr>
              <w:pStyle w:val="Standard"/>
              <w:spacing w:line="276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en-US" w:eastAsia="en-US"/>
              </w:rPr>
            </w:pPr>
            <w:r w:rsidRPr="00176DDA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en-US" w:eastAsia="en-US"/>
              </w:rPr>
              <w:t>……………………………………….</w:t>
            </w:r>
          </w:p>
          <w:p w14:paraId="44EB05D9" w14:textId="3A059D63" w:rsidR="00E416B4" w:rsidRPr="00176DDA" w:rsidRDefault="002A634B" w:rsidP="00176DDA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 w:rsidRPr="00176DDA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 w:eastAsia="en-US"/>
              </w:rPr>
              <w:t>WYKONAWCA</w:t>
            </w:r>
          </w:p>
        </w:tc>
      </w:tr>
    </w:tbl>
    <w:p w14:paraId="49CE7C11" w14:textId="64A5CE3A" w:rsidR="00703CCB" w:rsidRPr="00176DDA" w:rsidRDefault="00703CCB" w:rsidP="00702757">
      <w:pPr>
        <w:pStyle w:val="Standard"/>
        <w:spacing w:before="240"/>
        <w:jc w:val="center"/>
        <w:rPr>
          <w:rFonts w:asciiTheme="minorHAnsi" w:eastAsia="Calibri" w:hAnsiTheme="minorHAnsi" w:cstheme="minorHAnsi"/>
          <w:b/>
          <w:bCs/>
          <w:sz w:val="22"/>
          <w:szCs w:val="22"/>
        </w:rPr>
      </w:pPr>
    </w:p>
    <w:p w14:paraId="2C1D2F6C" w14:textId="77777777" w:rsidR="000230B5" w:rsidRPr="00176DDA" w:rsidRDefault="000230B5" w:rsidP="00702757">
      <w:pPr>
        <w:pStyle w:val="Standard"/>
        <w:spacing w:before="240"/>
        <w:jc w:val="center"/>
        <w:rPr>
          <w:rFonts w:asciiTheme="minorHAnsi" w:eastAsia="Calibri" w:hAnsiTheme="minorHAnsi" w:cstheme="minorHAnsi"/>
          <w:b/>
          <w:bCs/>
          <w:sz w:val="22"/>
          <w:szCs w:val="22"/>
        </w:rPr>
      </w:pPr>
    </w:p>
    <w:p w14:paraId="698BEF21" w14:textId="77777777" w:rsidR="000230B5" w:rsidRPr="00176DDA" w:rsidRDefault="000230B5" w:rsidP="00702757">
      <w:pPr>
        <w:pStyle w:val="Standard"/>
        <w:spacing w:before="240"/>
        <w:jc w:val="center"/>
        <w:rPr>
          <w:rFonts w:asciiTheme="minorHAnsi" w:eastAsia="Calibri" w:hAnsiTheme="minorHAnsi" w:cstheme="minorHAnsi"/>
          <w:b/>
          <w:bCs/>
          <w:sz w:val="22"/>
          <w:szCs w:val="22"/>
        </w:rPr>
      </w:pPr>
    </w:p>
    <w:sectPr w:rsidR="000230B5" w:rsidRPr="00176DDA" w:rsidSect="00B57632"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134" w:left="1418" w:header="862" w:footer="454" w:gutter="0"/>
      <w:pgNumType w:start="1" w:chapStyle="1"/>
      <w:cols w:space="720"/>
      <w:noEndnote/>
      <w:titlePg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E74A56" w14:textId="77777777" w:rsidR="002D1CF5" w:rsidRDefault="002D1CF5">
      <w:r>
        <w:separator/>
      </w:r>
    </w:p>
  </w:endnote>
  <w:endnote w:type="continuationSeparator" w:id="0">
    <w:p w14:paraId="5B68ABB4" w14:textId="77777777" w:rsidR="002D1CF5" w:rsidRDefault="002D1C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aktum">
    <w:altName w:val="Calibri"/>
    <w:panose1 w:val="020B0003030202060203"/>
    <w:charset w:val="00"/>
    <w:family w:val="swiss"/>
    <w:notTrueType/>
    <w:pitch w:val="variable"/>
    <w:sig w:usb0="00000007" w:usb1="00000023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aktum XCon Regular">
    <w:panose1 w:val="00000000000000000000"/>
    <w:charset w:val="00"/>
    <w:family w:val="swiss"/>
    <w:notTrueType/>
    <w:pitch w:val="variable"/>
    <w:sig w:usb0="A000006F" w:usb1="4000007B" w:usb2="00000000" w:usb3="00000000" w:csb0="00000093" w:csb1="00000000"/>
  </w:font>
  <w:font w:name="Faktum Regular">
    <w:altName w:val="Arial"/>
    <w:panose1 w:val="00000000000000000000"/>
    <w:charset w:val="00"/>
    <w:family w:val="swiss"/>
    <w:notTrueType/>
    <w:pitch w:val="variable"/>
    <w:sig w:usb0="A000004F" w:usb1="4000007B" w:usb2="00000000" w:usb3="00000000" w:csb0="00000093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212">
    <w:altName w:val="Times New Roman"/>
    <w:charset w:val="00"/>
    <w:family w:val="auto"/>
    <w:pitch w:val="variable"/>
  </w:font>
  <w:font w:name="Andale Sans UI">
    <w:altName w:val="Calibri"/>
    <w:charset w:val="EE"/>
    <w:family w:val="auto"/>
    <w:pitch w:val="variable"/>
    <w:sig w:usb0="00000005" w:usb1="00000000" w:usb2="00000000" w:usb3="00000000" w:csb0="00000002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024"/>
      <w:gridCol w:w="3023"/>
      <w:gridCol w:w="3024"/>
    </w:tblGrid>
    <w:tr w:rsidR="00BD79C3" w14:paraId="3D8FCC61" w14:textId="77777777">
      <w:tc>
        <w:tcPr>
          <w:tcW w:w="3024" w:type="dxa"/>
          <w:tcBorders>
            <w:top w:val="nil"/>
            <w:left w:val="nil"/>
            <w:bottom w:val="nil"/>
            <w:right w:val="nil"/>
          </w:tcBorders>
          <w:tcMar>
            <w:left w:w="0" w:type="dxa"/>
            <w:right w:w="0" w:type="dxa"/>
          </w:tcMar>
        </w:tcPr>
        <w:p w14:paraId="53E28AA2" w14:textId="694F10FF" w:rsidR="00BD79C3" w:rsidRPr="005F63F4" w:rsidRDefault="00BD79C3">
          <w:pPr>
            <w:rPr>
              <w:lang w:val="pl-PL"/>
            </w:rPr>
          </w:pPr>
        </w:p>
      </w:tc>
      <w:tc>
        <w:tcPr>
          <w:tcW w:w="3023" w:type="dxa"/>
          <w:tcBorders>
            <w:top w:val="nil"/>
            <w:left w:val="nil"/>
            <w:bottom w:val="nil"/>
            <w:right w:val="nil"/>
          </w:tcBorders>
          <w:tcMar>
            <w:left w:w="0" w:type="dxa"/>
            <w:right w:w="0" w:type="dxa"/>
          </w:tcMar>
        </w:tcPr>
        <w:p w14:paraId="34ED41A5" w14:textId="77777777" w:rsidR="00BD79C3" w:rsidRPr="005F63F4" w:rsidRDefault="00BD79C3">
          <w:pPr>
            <w:jc w:val="center"/>
            <w:rPr>
              <w:lang w:val="pl-PL"/>
            </w:rPr>
          </w:pPr>
        </w:p>
      </w:tc>
      <w:tc>
        <w:tcPr>
          <w:tcW w:w="3024" w:type="dxa"/>
          <w:tcBorders>
            <w:top w:val="nil"/>
            <w:left w:val="nil"/>
            <w:bottom w:val="nil"/>
            <w:right w:val="nil"/>
          </w:tcBorders>
          <w:tcMar>
            <w:left w:w="0" w:type="dxa"/>
            <w:right w:w="0" w:type="dxa"/>
          </w:tcMar>
        </w:tcPr>
        <w:p w14:paraId="0CFC13C9" w14:textId="77777777" w:rsidR="00BD79C3" w:rsidRDefault="0065457A">
          <w:pPr>
            <w:jc w:val="right"/>
          </w:pPr>
          <w:r>
            <w:t xml:space="preserve">Strona: </w:t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&lt; Please update this field. &gt;</w:t>
          </w:r>
          <w:r>
            <w:fldChar w:fldCharType="end"/>
          </w: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D1269A" w14:textId="23D687E0" w:rsidR="0041641E" w:rsidRPr="00813EC2" w:rsidRDefault="00E724DC" w:rsidP="00E724DC">
    <w:pPr>
      <w:pStyle w:val="BasicParagraph"/>
      <w:jc w:val="center"/>
      <w:rPr>
        <w:rFonts w:asciiTheme="minorHAnsi" w:eastAsia="DengXian" w:hAnsiTheme="minorHAnsi" w:cstheme="minorHAnsi"/>
        <w:color w:val="7F7F7F"/>
        <w:sz w:val="15"/>
        <w:szCs w:val="15"/>
        <w:lang w:val="zh-CN" w:eastAsia="zh-CN"/>
      </w:rPr>
    </w:pPr>
    <w:r w:rsidRPr="00E724DC">
      <w:rPr>
        <w:rStyle w:val="stopka0"/>
        <w:rFonts w:asciiTheme="minorHAnsi" w:hAnsiTheme="minorHAnsi" w:cstheme="minorHAnsi"/>
        <w:noProof/>
        <w:sz w:val="15"/>
        <w:szCs w:val="15"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519FEB19" wp14:editId="54D81C7B">
              <wp:simplePos x="0" y="0"/>
              <wp:positionH relativeFrom="leftMargin">
                <wp:align>right</wp:align>
              </wp:positionH>
              <wp:positionV relativeFrom="paragraph">
                <wp:posOffset>-61595</wp:posOffset>
              </wp:positionV>
              <wp:extent cx="484505" cy="263525"/>
              <wp:effectExtent l="0" t="0" r="0" b="3175"/>
              <wp:wrapSquare wrapText="bothSides"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4505" cy="2635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2B78622" w14:textId="6202E084" w:rsidR="00E724DC" w:rsidRPr="00E724DC" w:rsidRDefault="00E724DC" w:rsidP="00E724DC">
                          <w:pPr>
                            <w:jc w:val="center"/>
                            <w:rPr>
                              <w:rFonts w:asciiTheme="minorHAnsi" w:hAnsiTheme="minorHAnsi" w:cstheme="minorHAnsi"/>
                              <w:lang w:val="pl-PL"/>
                            </w:rPr>
                          </w:pPr>
                          <w:r w:rsidRPr="00E724DC">
                            <w:rPr>
                              <w:rFonts w:asciiTheme="minorHAnsi" w:hAnsiTheme="minorHAnsi" w:cstheme="minorHAnsi"/>
                              <w:b/>
                              <w:bCs/>
                              <w:lang w:val="pl-PL"/>
                            </w:rPr>
                            <w:fldChar w:fldCharType="begin"/>
                          </w:r>
                          <w:r w:rsidRPr="00E724DC">
                            <w:rPr>
                              <w:rFonts w:asciiTheme="minorHAnsi" w:hAnsiTheme="minorHAnsi" w:cstheme="minorHAnsi"/>
                              <w:b/>
                              <w:bCs/>
                              <w:lang w:val="pl-PL"/>
                            </w:rPr>
                            <w:instrText>PAGE  \* Arabic  \* MERGEFORMAT</w:instrText>
                          </w:r>
                          <w:r w:rsidRPr="00E724DC">
                            <w:rPr>
                              <w:rFonts w:asciiTheme="minorHAnsi" w:hAnsiTheme="minorHAnsi" w:cstheme="minorHAnsi"/>
                              <w:b/>
                              <w:bCs/>
                              <w:lang w:val="pl-PL"/>
                            </w:rPr>
                            <w:fldChar w:fldCharType="separate"/>
                          </w:r>
                          <w:r w:rsidRPr="00E724DC">
                            <w:rPr>
                              <w:rFonts w:asciiTheme="minorHAnsi" w:hAnsiTheme="minorHAnsi" w:cstheme="minorHAnsi"/>
                              <w:b/>
                              <w:bCs/>
                              <w:lang w:val="pl-PL"/>
                            </w:rPr>
                            <w:t>1</w:t>
                          </w:r>
                          <w:r w:rsidRPr="00E724DC">
                            <w:rPr>
                              <w:rFonts w:asciiTheme="minorHAnsi" w:hAnsiTheme="minorHAnsi" w:cstheme="minorHAnsi"/>
                              <w:b/>
                              <w:bCs/>
                              <w:lang w:val="pl-PL"/>
                            </w:rPr>
                            <w:fldChar w:fldCharType="end"/>
                          </w:r>
                          <w:r w:rsidRPr="00E724DC">
                            <w:rPr>
                              <w:rFonts w:asciiTheme="minorHAnsi" w:hAnsiTheme="minorHAnsi" w:cstheme="minorHAnsi"/>
                              <w:color w:val="A6A6A6" w:themeColor="background1" w:themeShade="A6"/>
                              <w:lang w:val="pl-PL"/>
                            </w:rPr>
                            <w:t>/</w:t>
                          </w:r>
                          <w:r w:rsidRPr="00E724DC">
                            <w:rPr>
                              <w:rFonts w:asciiTheme="minorHAnsi" w:hAnsiTheme="minorHAnsi" w:cstheme="minorHAnsi"/>
                              <w:color w:val="A6A6A6" w:themeColor="background1" w:themeShade="A6"/>
                              <w:lang w:val="pl-PL"/>
                            </w:rPr>
                            <w:fldChar w:fldCharType="begin"/>
                          </w:r>
                          <w:r w:rsidRPr="00E724DC">
                            <w:rPr>
                              <w:rFonts w:asciiTheme="minorHAnsi" w:hAnsiTheme="minorHAnsi" w:cstheme="minorHAnsi"/>
                              <w:color w:val="A6A6A6" w:themeColor="background1" w:themeShade="A6"/>
                              <w:lang w:val="pl-PL"/>
                            </w:rPr>
                            <w:instrText>NUMPAGES  \* Arabic  \* MERGEFORMAT</w:instrText>
                          </w:r>
                          <w:r w:rsidRPr="00E724DC">
                            <w:rPr>
                              <w:rFonts w:asciiTheme="minorHAnsi" w:hAnsiTheme="minorHAnsi" w:cstheme="minorHAnsi"/>
                              <w:color w:val="A6A6A6" w:themeColor="background1" w:themeShade="A6"/>
                              <w:lang w:val="pl-PL"/>
                            </w:rPr>
                            <w:fldChar w:fldCharType="separate"/>
                          </w:r>
                          <w:r w:rsidRPr="00E724DC">
                            <w:rPr>
                              <w:rFonts w:asciiTheme="minorHAnsi" w:hAnsiTheme="minorHAnsi" w:cstheme="minorHAnsi"/>
                              <w:color w:val="A6A6A6" w:themeColor="background1" w:themeShade="A6"/>
                              <w:lang w:val="pl-PL"/>
                            </w:rPr>
                            <w:t>2</w:t>
                          </w:r>
                          <w:r w:rsidRPr="00E724DC">
                            <w:rPr>
                              <w:rFonts w:asciiTheme="minorHAnsi" w:hAnsiTheme="minorHAnsi" w:cstheme="minorHAnsi"/>
                              <w:color w:val="A6A6A6" w:themeColor="background1" w:themeShade="A6"/>
                              <w:lang w:val="pl-PL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19FEB19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13.05pt;margin-top:-4.85pt;width:38.15pt;height:20.75pt;z-index:251665408;visibility:visible;mso-wrap-style:square;mso-width-percent:0;mso-height-percent:0;mso-wrap-distance-left:9pt;mso-wrap-distance-top:3.6pt;mso-wrap-distance-right:9pt;mso-wrap-distance-bottom:3.6pt;mso-position-horizontal:right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" stroked="f">
              <v:textbox>
                <w:txbxContent>
                  <w:p w14:paraId="22B78622" w14:textId="6202E084" w:rsidR="00E724DC" w:rsidRPr="00E724DC" w:rsidRDefault="00E724DC" w:rsidP="00E724DC">
                    <w:pPr>
                      <w:jc w:val="center"/>
                      <w:rPr>
                        <w:rFonts w:asciiTheme="minorHAnsi" w:hAnsiTheme="minorHAnsi" w:cstheme="minorHAnsi"/>
                        <w:lang w:val="pl-PL"/>
                      </w:rPr>
                    </w:pPr>
                    <w:r w:rsidRPr="00E724DC">
                      <w:rPr>
                        <w:rFonts w:asciiTheme="minorHAnsi" w:hAnsiTheme="minorHAnsi" w:cstheme="minorHAnsi"/>
                        <w:b/>
                        <w:bCs/>
                        <w:lang w:val="pl-PL"/>
                      </w:rPr>
                      <w:fldChar w:fldCharType="begin"/>
                    </w:r>
                    <w:r w:rsidRPr="00E724DC">
                      <w:rPr>
                        <w:rFonts w:asciiTheme="minorHAnsi" w:hAnsiTheme="minorHAnsi" w:cstheme="minorHAnsi"/>
                        <w:b/>
                        <w:bCs/>
                        <w:lang w:val="pl-PL"/>
                      </w:rPr>
                      <w:instrText>PAGE  \* Arabic  \* MERGEFORMAT</w:instrText>
                    </w:r>
                    <w:r w:rsidRPr="00E724DC">
                      <w:rPr>
                        <w:rFonts w:asciiTheme="minorHAnsi" w:hAnsiTheme="minorHAnsi" w:cstheme="minorHAnsi"/>
                        <w:b/>
                        <w:bCs/>
                        <w:lang w:val="pl-PL"/>
                      </w:rPr>
                      <w:fldChar w:fldCharType="separate"/>
                    </w:r>
                    <w:r w:rsidRPr="00E724DC">
                      <w:rPr>
                        <w:rFonts w:asciiTheme="minorHAnsi" w:hAnsiTheme="minorHAnsi" w:cstheme="minorHAnsi"/>
                        <w:b/>
                        <w:bCs/>
                        <w:lang w:val="pl-PL"/>
                      </w:rPr>
                      <w:t>1</w:t>
                    </w:r>
                    <w:r w:rsidRPr="00E724DC">
                      <w:rPr>
                        <w:rFonts w:asciiTheme="minorHAnsi" w:hAnsiTheme="minorHAnsi" w:cstheme="minorHAnsi"/>
                        <w:b/>
                        <w:bCs/>
                        <w:lang w:val="pl-PL"/>
                      </w:rPr>
                      <w:fldChar w:fldCharType="end"/>
                    </w:r>
                    <w:r w:rsidRPr="00E724DC">
                      <w:rPr>
                        <w:rFonts w:asciiTheme="minorHAnsi" w:hAnsiTheme="minorHAnsi" w:cstheme="minorHAnsi"/>
                        <w:color w:val="A6A6A6" w:themeColor="background1" w:themeShade="A6"/>
                        <w:lang w:val="pl-PL"/>
                      </w:rPr>
                      <w:t>/</w:t>
                    </w:r>
                    <w:r w:rsidRPr="00E724DC">
                      <w:rPr>
                        <w:rFonts w:asciiTheme="minorHAnsi" w:hAnsiTheme="minorHAnsi" w:cstheme="minorHAnsi"/>
                        <w:color w:val="A6A6A6" w:themeColor="background1" w:themeShade="A6"/>
                        <w:lang w:val="pl-PL"/>
                      </w:rPr>
                      <w:fldChar w:fldCharType="begin"/>
                    </w:r>
                    <w:r w:rsidRPr="00E724DC">
                      <w:rPr>
                        <w:rFonts w:asciiTheme="minorHAnsi" w:hAnsiTheme="minorHAnsi" w:cstheme="minorHAnsi"/>
                        <w:color w:val="A6A6A6" w:themeColor="background1" w:themeShade="A6"/>
                        <w:lang w:val="pl-PL"/>
                      </w:rPr>
                      <w:instrText>NUMPAGES  \* Arabic  \* MERGEFORMAT</w:instrText>
                    </w:r>
                    <w:r w:rsidRPr="00E724DC">
                      <w:rPr>
                        <w:rFonts w:asciiTheme="minorHAnsi" w:hAnsiTheme="minorHAnsi" w:cstheme="minorHAnsi"/>
                        <w:color w:val="A6A6A6" w:themeColor="background1" w:themeShade="A6"/>
                        <w:lang w:val="pl-PL"/>
                      </w:rPr>
                      <w:fldChar w:fldCharType="separate"/>
                    </w:r>
                    <w:r w:rsidRPr="00E724DC">
                      <w:rPr>
                        <w:rFonts w:asciiTheme="minorHAnsi" w:hAnsiTheme="minorHAnsi" w:cstheme="minorHAnsi"/>
                        <w:color w:val="A6A6A6" w:themeColor="background1" w:themeShade="A6"/>
                        <w:lang w:val="pl-PL"/>
                      </w:rPr>
                      <w:t>2</w:t>
                    </w:r>
                    <w:r w:rsidRPr="00E724DC">
                      <w:rPr>
                        <w:rFonts w:asciiTheme="minorHAnsi" w:hAnsiTheme="minorHAnsi" w:cstheme="minorHAnsi"/>
                        <w:color w:val="A6A6A6" w:themeColor="background1" w:themeShade="A6"/>
                        <w:lang w:val="pl-PL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071C17" w:rsidRPr="00813EC2">
      <w:rPr>
        <w:rStyle w:val="stopka0"/>
        <w:rFonts w:asciiTheme="minorHAnsi" w:hAnsiTheme="minorHAnsi" w:cstheme="minorHAnsi"/>
        <w:sz w:val="15"/>
        <w:szCs w:val="15"/>
      </w:rPr>
      <w:t>Narodowy Instytut Muzyki i Tańca</w:t>
    </w:r>
    <w:r w:rsidR="00071C17" w:rsidRPr="00600B32">
      <w:rPr>
        <w:rStyle w:val="stopka0"/>
        <w:rFonts w:asciiTheme="minorHAnsi" w:hAnsiTheme="minorHAnsi" w:cstheme="minorHAnsi"/>
        <w:b/>
        <w:bCs/>
        <w:sz w:val="15"/>
        <w:szCs w:val="15"/>
      </w:rPr>
      <w:t xml:space="preserve"> </w:t>
    </w:r>
    <w:r w:rsidR="00071C17" w:rsidRPr="00600B32">
      <w:rPr>
        <w:rStyle w:val="stopka0"/>
        <w:rFonts w:asciiTheme="minorHAnsi" w:hAnsiTheme="minorHAnsi" w:cstheme="minorHAnsi"/>
        <w:b/>
        <w:bCs/>
        <w:color w:val="C1272D"/>
        <w:sz w:val="15"/>
        <w:szCs w:val="15"/>
        <w:lang w:val="pl-PL"/>
      </w:rPr>
      <w:t>\</w:t>
    </w:r>
    <w:r w:rsidR="00071C17" w:rsidRPr="00813EC2">
      <w:rPr>
        <w:rStyle w:val="stopka0"/>
        <w:rFonts w:asciiTheme="minorHAnsi" w:hAnsiTheme="minorHAnsi" w:cstheme="minorHAnsi"/>
        <w:sz w:val="15"/>
        <w:szCs w:val="15"/>
      </w:rPr>
      <w:t xml:space="preserve"> </w:t>
    </w:r>
    <w:r w:rsidR="00071C17" w:rsidRPr="00813EC2">
      <w:rPr>
        <w:rStyle w:val="stopka0"/>
        <w:rFonts w:asciiTheme="minorHAnsi" w:hAnsiTheme="minorHAnsi" w:cstheme="minorHAnsi"/>
        <w:sz w:val="15"/>
        <w:szCs w:val="15"/>
        <w:lang w:val="pl-PL"/>
      </w:rPr>
      <w:t>u</w:t>
    </w:r>
    <w:r w:rsidR="00071C17" w:rsidRPr="00813EC2">
      <w:rPr>
        <w:rStyle w:val="stopka0"/>
        <w:rFonts w:asciiTheme="minorHAnsi" w:hAnsiTheme="minorHAnsi" w:cstheme="minorHAnsi"/>
        <w:sz w:val="15"/>
        <w:szCs w:val="15"/>
      </w:rPr>
      <w:t xml:space="preserve">l. </w:t>
    </w:r>
    <w:r w:rsidR="0062202E">
      <w:rPr>
        <w:rStyle w:val="stopka0"/>
        <w:rFonts w:asciiTheme="minorHAnsi" w:hAnsiTheme="minorHAnsi" w:cstheme="minorHAnsi"/>
        <w:sz w:val="15"/>
        <w:szCs w:val="15"/>
        <w:lang w:val="pl-PL"/>
      </w:rPr>
      <w:t>Tamka 3, 0</w:t>
    </w:r>
    <w:r w:rsidR="003912D0">
      <w:rPr>
        <w:rStyle w:val="stopka0"/>
        <w:rFonts w:asciiTheme="minorHAnsi" w:hAnsiTheme="minorHAnsi" w:cstheme="minorHAnsi"/>
        <w:sz w:val="15"/>
        <w:szCs w:val="15"/>
        <w:lang w:val="pl-PL"/>
      </w:rPr>
      <w:t>0-349</w:t>
    </w:r>
    <w:r w:rsidR="00071C17" w:rsidRPr="00813EC2">
      <w:rPr>
        <w:rStyle w:val="stopka0"/>
        <w:rFonts w:asciiTheme="minorHAnsi" w:hAnsiTheme="minorHAnsi" w:cstheme="minorHAnsi"/>
        <w:sz w:val="15"/>
        <w:szCs w:val="15"/>
      </w:rPr>
      <w:t xml:space="preserve"> Warszawa </w:t>
    </w:r>
    <w:r w:rsidR="00071C17" w:rsidRPr="00600B32">
      <w:rPr>
        <w:rStyle w:val="stopka0"/>
        <w:rFonts w:asciiTheme="minorHAnsi" w:hAnsiTheme="minorHAnsi" w:cstheme="minorHAnsi"/>
        <w:b/>
        <w:bCs/>
        <w:color w:val="C1272D"/>
        <w:sz w:val="15"/>
        <w:szCs w:val="15"/>
        <w:lang w:val="pl-PL"/>
      </w:rPr>
      <w:t>\</w:t>
    </w:r>
    <w:r w:rsidR="00071C17" w:rsidRPr="00813EC2">
      <w:rPr>
        <w:rStyle w:val="stopka0"/>
        <w:rFonts w:asciiTheme="minorHAnsi" w:hAnsiTheme="minorHAnsi" w:cstheme="minorHAnsi"/>
        <w:sz w:val="15"/>
        <w:szCs w:val="15"/>
      </w:rPr>
      <w:t xml:space="preserve"> +48 22 829 20 29 </w:t>
    </w:r>
    <w:r w:rsidR="00071C17" w:rsidRPr="00600B32">
      <w:rPr>
        <w:rStyle w:val="stopka0"/>
        <w:rFonts w:asciiTheme="minorHAnsi" w:hAnsiTheme="minorHAnsi" w:cstheme="minorHAnsi"/>
        <w:b/>
        <w:bCs/>
        <w:color w:val="C1272D"/>
        <w:sz w:val="15"/>
        <w:szCs w:val="15"/>
        <w:lang w:val="pl-PL"/>
      </w:rPr>
      <w:t>\</w:t>
    </w:r>
    <w:r w:rsidR="00071C17" w:rsidRPr="00813EC2">
      <w:rPr>
        <w:rStyle w:val="stopka0"/>
        <w:rFonts w:asciiTheme="minorHAnsi" w:hAnsiTheme="minorHAnsi" w:cstheme="minorHAnsi"/>
        <w:sz w:val="15"/>
        <w:szCs w:val="15"/>
      </w:rPr>
      <w:t xml:space="preserve"> nimit@nimit.pl </w:t>
    </w:r>
    <w:r w:rsidR="00071C17" w:rsidRPr="00600B32">
      <w:rPr>
        <w:rStyle w:val="stopka0"/>
        <w:rFonts w:asciiTheme="minorHAnsi" w:hAnsiTheme="minorHAnsi" w:cstheme="minorHAnsi"/>
        <w:b/>
        <w:bCs/>
        <w:color w:val="C1272D"/>
        <w:sz w:val="15"/>
        <w:szCs w:val="15"/>
        <w:lang w:val="pl-PL"/>
      </w:rPr>
      <w:t>\</w:t>
    </w:r>
    <w:r w:rsidR="00071C17" w:rsidRPr="00813EC2">
      <w:rPr>
        <w:rStyle w:val="stopka0"/>
        <w:rFonts w:asciiTheme="minorHAnsi" w:hAnsiTheme="minorHAnsi" w:cstheme="minorHAnsi"/>
        <w:sz w:val="15"/>
        <w:szCs w:val="15"/>
      </w:rPr>
      <w:t xml:space="preserve"> nimit.pl</w:t>
    </w:r>
    <w:r w:rsidR="00071C17" w:rsidRPr="00600B32">
      <w:rPr>
        <w:rStyle w:val="stopka0"/>
        <w:rFonts w:asciiTheme="minorHAnsi" w:hAnsiTheme="minorHAnsi" w:cstheme="minorHAnsi"/>
        <w:b/>
        <w:bCs/>
        <w:sz w:val="15"/>
        <w:szCs w:val="15"/>
      </w:rPr>
      <w:t xml:space="preserve"> </w:t>
    </w:r>
    <w:r w:rsidR="00071C17" w:rsidRPr="00600B32">
      <w:rPr>
        <w:rStyle w:val="stopka0"/>
        <w:rFonts w:asciiTheme="minorHAnsi" w:hAnsiTheme="minorHAnsi" w:cstheme="minorHAnsi"/>
        <w:b/>
        <w:bCs/>
        <w:color w:val="C1272D"/>
        <w:sz w:val="15"/>
        <w:szCs w:val="15"/>
        <w:lang w:val="pl-PL"/>
      </w:rPr>
      <w:t>\</w:t>
    </w:r>
    <w:r w:rsidR="00071C17" w:rsidRPr="00813EC2">
      <w:rPr>
        <w:rStyle w:val="stopka0"/>
        <w:rFonts w:asciiTheme="minorHAnsi" w:hAnsiTheme="minorHAnsi" w:cstheme="minorHAnsi"/>
        <w:sz w:val="15"/>
        <w:szCs w:val="15"/>
      </w:rPr>
      <w:t xml:space="preserve"> NIP 525-249-03-48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FB0340" w14:textId="5D580165" w:rsidR="00A1792B" w:rsidRPr="00E724DC" w:rsidRDefault="00E724DC" w:rsidP="00E724DC">
    <w:pPr>
      <w:pStyle w:val="BasicParagraph"/>
      <w:jc w:val="center"/>
      <w:rPr>
        <w:rFonts w:asciiTheme="minorHAnsi" w:eastAsia="DengXian" w:hAnsiTheme="minorHAnsi" w:cstheme="minorHAnsi"/>
        <w:color w:val="7F7F7F"/>
        <w:sz w:val="15"/>
        <w:szCs w:val="15"/>
        <w:lang w:val="zh-CN" w:eastAsia="zh-CN"/>
      </w:rPr>
    </w:pPr>
    <w:r w:rsidRPr="00E724DC">
      <w:rPr>
        <w:rStyle w:val="stopka0"/>
        <w:rFonts w:asciiTheme="minorHAnsi" w:hAnsiTheme="minorHAnsi" w:cstheme="minorHAnsi"/>
        <w:noProof/>
        <w:sz w:val="15"/>
        <w:szCs w:val="15"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1E62911E" wp14:editId="4665FE9F">
              <wp:simplePos x="0" y="0"/>
              <wp:positionH relativeFrom="leftMargin">
                <wp:align>right</wp:align>
              </wp:positionH>
              <wp:positionV relativeFrom="paragraph">
                <wp:posOffset>-61595</wp:posOffset>
              </wp:positionV>
              <wp:extent cx="484505" cy="263525"/>
              <wp:effectExtent l="0" t="0" r="0" b="3175"/>
              <wp:wrapSquare wrapText="bothSides"/>
              <wp:docPr id="8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4505" cy="2635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EAA5105" w14:textId="77777777" w:rsidR="00E724DC" w:rsidRPr="00E724DC" w:rsidRDefault="00E724DC" w:rsidP="00E724DC">
                          <w:pPr>
                            <w:jc w:val="center"/>
                            <w:rPr>
                              <w:rFonts w:asciiTheme="minorHAnsi" w:hAnsiTheme="minorHAnsi" w:cstheme="minorHAnsi"/>
                              <w:lang w:val="pl-PL"/>
                            </w:rPr>
                          </w:pPr>
                          <w:r w:rsidRPr="00E724DC">
                            <w:rPr>
                              <w:rFonts w:asciiTheme="minorHAnsi" w:hAnsiTheme="minorHAnsi" w:cstheme="minorHAnsi"/>
                              <w:b/>
                              <w:bCs/>
                              <w:lang w:val="pl-PL"/>
                            </w:rPr>
                            <w:fldChar w:fldCharType="begin"/>
                          </w:r>
                          <w:r w:rsidRPr="00E724DC">
                            <w:rPr>
                              <w:rFonts w:asciiTheme="minorHAnsi" w:hAnsiTheme="minorHAnsi" w:cstheme="minorHAnsi"/>
                              <w:b/>
                              <w:bCs/>
                              <w:lang w:val="pl-PL"/>
                            </w:rPr>
                            <w:instrText>PAGE  \* Arabic  \* MERGEFORMAT</w:instrText>
                          </w:r>
                          <w:r w:rsidRPr="00E724DC">
                            <w:rPr>
                              <w:rFonts w:asciiTheme="minorHAnsi" w:hAnsiTheme="minorHAnsi" w:cstheme="minorHAnsi"/>
                              <w:b/>
                              <w:bCs/>
                              <w:lang w:val="pl-PL"/>
                            </w:rPr>
                            <w:fldChar w:fldCharType="separate"/>
                          </w:r>
                          <w:r w:rsidRPr="00E724DC">
                            <w:rPr>
                              <w:rFonts w:asciiTheme="minorHAnsi" w:hAnsiTheme="minorHAnsi" w:cstheme="minorHAnsi"/>
                              <w:b/>
                              <w:bCs/>
                              <w:lang w:val="pl-PL"/>
                            </w:rPr>
                            <w:t>1</w:t>
                          </w:r>
                          <w:r w:rsidRPr="00E724DC">
                            <w:rPr>
                              <w:rFonts w:asciiTheme="minorHAnsi" w:hAnsiTheme="minorHAnsi" w:cstheme="minorHAnsi"/>
                              <w:b/>
                              <w:bCs/>
                              <w:lang w:val="pl-PL"/>
                            </w:rPr>
                            <w:fldChar w:fldCharType="end"/>
                          </w:r>
                          <w:r w:rsidRPr="00E724DC">
                            <w:rPr>
                              <w:rFonts w:asciiTheme="minorHAnsi" w:hAnsiTheme="minorHAnsi" w:cstheme="minorHAnsi"/>
                              <w:color w:val="A6A6A6" w:themeColor="background1" w:themeShade="A6"/>
                              <w:lang w:val="pl-PL"/>
                            </w:rPr>
                            <w:t>/</w:t>
                          </w:r>
                          <w:r w:rsidRPr="00E724DC">
                            <w:rPr>
                              <w:rFonts w:asciiTheme="minorHAnsi" w:hAnsiTheme="minorHAnsi" w:cstheme="minorHAnsi"/>
                              <w:color w:val="A6A6A6" w:themeColor="background1" w:themeShade="A6"/>
                              <w:lang w:val="pl-PL"/>
                            </w:rPr>
                            <w:fldChar w:fldCharType="begin"/>
                          </w:r>
                          <w:r w:rsidRPr="00E724DC">
                            <w:rPr>
                              <w:rFonts w:asciiTheme="minorHAnsi" w:hAnsiTheme="minorHAnsi" w:cstheme="minorHAnsi"/>
                              <w:color w:val="A6A6A6" w:themeColor="background1" w:themeShade="A6"/>
                              <w:lang w:val="pl-PL"/>
                            </w:rPr>
                            <w:instrText>NUMPAGES  \* Arabic  \* MERGEFORMAT</w:instrText>
                          </w:r>
                          <w:r w:rsidRPr="00E724DC">
                            <w:rPr>
                              <w:rFonts w:asciiTheme="minorHAnsi" w:hAnsiTheme="minorHAnsi" w:cstheme="minorHAnsi"/>
                              <w:color w:val="A6A6A6" w:themeColor="background1" w:themeShade="A6"/>
                              <w:lang w:val="pl-PL"/>
                            </w:rPr>
                            <w:fldChar w:fldCharType="separate"/>
                          </w:r>
                          <w:r w:rsidRPr="00E724DC">
                            <w:rPr>
                              <w:rFonts w:asciiTheme="minorHAnsi" w:hAnsiTheme="minorHAnsi" w:cstheme="minorHAnsi"/>
                              <w:color w:val="A6A6A6" w:themeColor="background1" w:themeShade="A6"/>
                              <w:lang w:val="pl-PL"/>
                            </w:rPr>
                            <w:t>2</w:t>
                          </w:r>
                          <w:r w:rsidRPr="00E724DC">
                            <w:rPr>
                              <w:rFonts w:asciiTheme="minorHAnsi" w:hAnsiTheme="minorHAnsi" w:cstheme="minorHAnsi"/>
                              <w:color w:val="A6A6A6" w:themeColor="background1" w:themeShade="A6"/>
                              <w:lang w:val="pl-PL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E62911E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-13.05pt;margin-top:-4.85pt;width:38.15pt;height:20.75pt;z-index:251667456;visibility:visible;mso-wrap-style:square;mso-width-percent:0;mso-height-percent:0;mso-wrap-distance-left:9pt;mso-wrap-distance-top:3.6pt;mso-wrap-distance-right:9pt;mso-wrap-distance-bottom:3.6pt;mso-position-horizontal:right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" stroked="f">
              <v:textbox>
                <w:txbxContent>
                  <w:p w14:paraId="0EAA5105" w14:textId="77777777" w:rsidR="00E724DC" w:rsidRPr="00E724DC" w:rsidRDefault="00E724DC" w:rsidP="00E724DC">
                    <w:pPr>
                      <w:jc w:val="center"/>
                      <w:rPr>
                        <w:rFonts w:asciiTheme="minorHAnsi" w:hAnsiTheme="minorHAnsi" w:cstheme="minorHAnsi"/>
                        <w:lang w:val="pl-PL"/>
                      </w:rPr>
                    </w:pPr>
                    <w:r w:rsidRPr="00E724DC">
                      <w:rPr>
                        <w:rFonts w:asciiTheme="minorHAnsi" w:hAnsiTheme="minorHAnsi" w:cstheme="minorHAnsi"/>
                        <w:b/>
                        <w:bCs/>
                        <w:lang w:val="pl-PL"/>
                      </w:rPr>
                      <w:fldChar w:fldCharType="begin"/>
                    </w:r>
                    <w:r w:rsidRPr="00E724DC">
                      <w:rPr>
                        <w:rFonts w:asciiTheme="minorHAnsi" w:hAnsiTheme="minorHAnsi" w:cstheme="minorHAnsi"/>
                        <w:b/>
                        <w:bCs/>
                        <w:lang w:val="pl-PL"/>
                      </w:rPr>
                      <w:instrText>PAGE  \* Arabic  \* MERGEFORMAT</w:instrText>
                    </w:r>
                    <w:r w:rsidRPr="00E724DC">
                      <w:rPr>
                        <w:rFonts w:asciiTheme="minorHAnsi" w:hAnsiTheme="minorHAnsi" w:cstheme="minorHAnsi"/>
                        <w:b/>
                        <w:bCs/>
                        <w:lang w:val="pl-PL"/>
                      </w:rPr>
                      <w:fldChar w:fldCharType="separate"/>
                    </w:r>
                    <w:r w:rsidRPr="00E724DC">
                      <w:rPr>
                        <w:rFonts w:asciiTheme="minorHAnsi" w:hAnsiTheme="minorHAnsi" w:cstheme="minorHAnsi"/>
                        <w:b/>
                        <w:bCs/>
                        <w:lang w:val="pl-PL"/>
                      </w:rPr>
                      <w:t>1</w:t>
                    </w:r>
                    <w:r w:rsidRPr="00E724DC">
                      <w:rPr>
                        <w:rFonts w:asciiTheme="minorHAnsi" w:hAnsiTheme="minorHAnsi" w:cstheme="minorHAnsi"/>
                        <w:b/>
                        <w:bCs/>
                        <w:lang w:val="pl-PL"/>
                      </w:rPr>
                      <w:fldChar w:fldCharType="end"/>
                    </w:r>
                    <w:r w:rsidRPr="00E724DC">
                      <w:rPr>
                        <w:rFonts w:asciiTheme="minorHAnsi" w:hAnsiTheme="minorHAnsi" w:cstheme="minorHAnsi"/>
                        <w:color w:val="A6A6A6" w:themeColor="background1" w:themeShade="A6"/>
                        <w:lang w:val="pl-PL"/>
                      </w:rPr>
                      <w:t>/</w:t>
                    </w:r>
                    <w:r w:rsidRPr="00E724DC">
                      <w:rPr>
                        <w:rFonts w:asciiTheme="minorHAnsi" w:hAnsiTheme="minorHAnsi" w:cstheme="minorHAnsi"/>
                        <w:color w:val="A6A6A6" w:themeColor="background1" w:themeShade="A6"/>
                        <w:lang w:val="pl-PL"/>
                      </w:rPr>
                      <w:fldChar w:fldCharType="begin"/>
                    </w:r>
                    <w:r w:rsidRPr="00E724DC">
                      <w:rPr>
                        <w:rFonts w:asciiTheme="minorHAnsi" w:hAnsiTheme="minorHAnsi" w:cstheme="minorHAnsi"/>
                        <w:color w:val="A6A6A6" w:themeColor="background1" w:themeShade="A6"/>
                        <w:lang w:val="pl-PL"/>
                      </w:rPr>
                      <w:instrText>NUMPAGES  \* Arabic  \* MERGEFORMAT</w:instrText>
                    </w:r>
                    <w:r w:rsidRPr="00E724DC">
                      <w:rPr>
                        <w:rFonts w:asciiTheme="minorHAnsi" w:hAnsiTheme="minorHAnsi" w:cstheme="minorHAnsi"/>
                        <w:color w:val="A6A6A6" w:themeColor="background1" w:themeShade="A6"/>
                        <w:lang w:val="pl-PL"/>
                      </w:rPr>
                      <w:fldChar w:fldCharType="separate"/>
                    </w:r>
                    <w:r w:rsidRPr="00E724DC">
                      <w:rPr>
                        <w:rFonts w:asciiTheme="minorHAnsi" w:hAnsiTheme="minorHAnsi" w:cstheme="minorHAnsi"/>
                        <w:color w:val="A6A6A6" w:themeColor="background1" w:themeShade="A6"/>
                        <w:lang w:val="pl-PL"/>
                      </w:rPr>
                      <w:t>2</w:t>
                    </w:r>
                    <w:r w:rsidRPr="00E724DC">
                      <w:rPr>
                        <w:rFonts w:asciiTheme="minorHAnsi" w:hAnsiTheme="minorHAnsi" w:cstheme="minorHAnsi"/>
                        <w:color w:val="A6A6A6" w:themeColor="background1" w:themeShade="A6"/>
                        <w:lang w:val="pl-PL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Pr="00813EC2">
      <w:rPr>
        <w:rStyle w:val="stopka0"/>
        <w:rFonts w:asciiTheme="minorHAnsi" w:hAnsiTheme="minorHAnsi" w:cstheme="minorHAnsi"/>
        <w:sz w:val="15"/>
        <w:szCs w:val="15"/>
      </w:rPr>
      <w:t>Narodowy Instytut Muzyki i Tańca</w:t>
    </w:r>
    <w:r w:rsidRPr="00600B32">
      <w:rPr>
        <w:rStyle w:val="stopka0"/>
        <w:rFonts w:asciiTheme="minorHAnsi" w:hAnsiTheme="minorHAnsi" w:cstheme="minorHAnsi"/>
        <w:b/>
        <w:bCs/>
        <w:sz w:val="15"/>
        <w:szCs w:val="15"/>
      </w:rPr>
      <w:t xml:space="preserve"> </w:t>
    </w:r>
    <w:r w:rsidRPr="00600B32">
      <w:rPr>
        <w:rStyle w:val="stopka0"/>
        <w:rFonts w:asciiTheme="minorHAnsi" w:hAnsiTheme="minorHAnsi" w:cstheme="minorHAnsi"/>
        <w:b/>
        <w:bCs/>
        <w:color w:val="C1272D"/>
        <w:sz w:val="15"/>
        <w:szCs w:val="15"/>
        <w:lang w:val="pl-PL"/>
      </w:rPr>
      <w:t>\</w:t>
    </w:r>
    <w:r w:rsidRPr="00813EC2">
      <w:rPr>
        <w:rStyle w:val="stopka0"/>
        <w:rFonts w:asciiTheme="minorHAnsi" w:hAnsiTheme="minorHAnsi" w:cstheme="minorHAnsi"/>
        <w:sz w:val="15"/>
        <w:szCs w:val="15"/>
      </w:rPr>
      <w:t xml:space="preserve"> </w:t>
    </w:r>
    <w:r w:rsidRPr="00813EC2">
      <w:rPr>
        <w:rStyle w:val="stopka0"/>
        <w:rFonts w:asciiTheme="minorHAnsi" w:hAnsiTheme="minorHAnsi" w:cstheme="minorHAnsi"/>
        <w:sz w:val="15"/>
        <w:szCs w:val="15"/>
        <w:lang w:val="pl-PL"/>
      </w:rPr>
      <w:t>u</w:t>
    </w:r>
    <w:r w:rsidRPr="00813EC2">
      <w:rPr>
        <w:rStyle w:val="stopka0"/>
        <w:rFonts w:asciiTheme="minorHAnsi" w:hAnsiTheme="minorHAnsi" w:cstheme="minorHAnsi"/>
        <w:sz w:val="15"/>
        <w:szCs w:val="15"/>
      </w:rPr>
      <w:t>l.</w:t>
    </w:r>
    <w:r w:rsidR="0062202E">
      <w:rPr>
        <w:rStyle w:val="stopka0"/>
        <w:rFonts w:asciiTheme="minorHAnsi" w:hAnsiTheme="minorHAnsi" w:cstheme="minorHAnsi"/>
        <w:sz w:val="15"/>
        <w:szCs w:val="15"/>
        <w:lang w:val="pl-PL"/>
      </w:rPr>
      <w:t xml:space="preserve"> Tamka 3</w:t>
    </w:r>
    <w:r w:rsidRPr="00813EC2">
      <w:rPr>
        <w:rStyle w:val="stopka0"/>
        <w:rFonts w:asciiTheme="minorHAnsi" w:hAnsiTheme="minorHAnsi" w:cstheme="minorHAnsi"/>
        <w:sz w:val="15"/>
        <w:szCs w:val="15"/>
      </w:rPr>
      <w:t>, 00-</w:t>
    </w:r>
    <w:r w:rsidR="0062202E">
      <w:rPr>
        <w:rStyle w:val="stopka0"/>
        <w:rFonts w:asciiTheme="minorHAnsi" w:hAnsiTheme="minorHAnsi" w:cstheme="minorHAnsi"/>
        <w:sz w:val="15"/>
        <w:szCs w:val="15"/>
        <w:lang w:val="pl-PL"/>
      </w:rPr>
      <w:t>349</w:t>
    </w:r>
    <w:r w:rsidRPr="00813EC2">
      <w:rPr>
        <w:rStyle w:val="stopka0"/>
        <w:rFonts w:asciiTheme="minorHAnsi" w:hAnsiTheme="minorHAnsi" w:cstheme="minorHAnsi"/>
        <w:sz w:val="15"/>
        <w:szCs w:val="15"/>
      </w:rPr>
      <w:t xml:space="preserve"> Warszawa </w:t>
    </w:r>
    <w:r w:rsidRPr="00600B32">
      <w:rPr>
        <w:rStyle w:val="stopka0"/>
        <w:rFonts w:asciiTheme="minorHAnsi" w:hAnsiTheme="minorHAnsi" w:cstheme="minorHAnsi"/>
        <w:b/>
        <w:bCs/>
        <w:color w:val="C1272D"/>
        <w:sz w:val="15"/>
        <w:szCs w:val="15"/>
        <w:lang w:val="pl-PL"/>
      </w:rPr>
      <w:t>\</w:t>
    </w:r>
    <w:r w:rsidRPr="00813EC2">
      <w:rPr>
        <w:rStyle w:val="stopka0"/>
        <w:rFonts w:asciiTheme="minorHAnsi" w:hAnsiTheme="minorHAnsi" w:cstheme="minorHAnsi"/>
        <w:sz w:val="15"/>
        <w:szCs w:val="15"/>
      </w:rPr>
      <w:t xml:space="preserve"> +48 22 829 20 29 </w:t>
    </w:r>
    <w:r w:rsidRPr="00600B32">
      <w:rPr>
        <w:rStyle w:val="stopka0"/>
        <w:rFonts w:asciiTheme="minorHAnsi" w:hAnsiTheme="minorHAnsi" w:cstheme="minorHAnsi"/>
        <w:b/>
        <w:bCs/>
        <w:color w:val="C1272D"/>
        <w:sz w:val="15"/>
        <w:szCs w:val="15"/>
        <w:lang w:val="pl-PL"/>
      </w:rPr>
      <w:t>\</w:t>
    </w:r>
    <w:r w:rsidRPr="00813EC2">
      <w:rPr>
        <w:rStyle w:val="stopka0"/>
        <w:rFonts w:asciiTheme="minorHAnsi" w:hAnsiTheme="minorHAnsi" w:cstheme="minorHAnsi"/>
        <w:sz w:val="15"/>
        <w:szCs w:val="15"/>
      </w:rPr>
      <w:t xml:space="preserve"> nimit@nimit.pl </w:t>
    </w:r>
    <w:r w:rsidRPr="00600B32">
      <w:rPr>
        <w:rStyle w:val="stopka0"/>
        <w:rFonts w:asciiTheme="minorHAnsi" w:hAnsiTheme="minorHAnsi" w:cstheme="minorHAnsi"/>
        <w:b/>
        <w:bCs/>
        <w:color w:val="C1272D"/>
        <w:sz w:val="15"/>
        <w:szCs w:val="15"/>
        <w:lang w:val="pl-PL"/>
      </w:rPr>
      <w:t>\</w:t>
    </w:r>
    <w:r w:rsidRPr="00813EC2">
      <w:rPr>
        <w:rStyle w:val="stopka0"/>
        <w:rFonts w:asciiTheme="minorHAnsi" w:hAnsiTheme="minorHAnsi" w:cstheme="minorHAnsi"/>
        <w:sz w:val="15"/>
        <w:szCs w:val="15"/>
      </w:rPr>
      <w:t xml:space="preserve"> nimit.pl</w:t>
    </w:r>
    <w:r w:rsidRPr="00600B32">
      <w:rPr>
        <w:rStyle w:val="stopka0"/>
        <w:rFonts w:asciiTheme="minorHAnsi" w:hAnsiTheme="minorHAnsi" w:cstheme="minorHAnsi"/>
        <w:b/>
        <w:bCs/>
        <w:sz w:val="15"/>
        <w:szCs w:val="15"/>
      </w:rPr>
      <w:t xml:space="preserve"> </w:t>
    </w:r>
    <w:r w:rsidRPr="00600B32">
      <w:rPr>
        <w:rStyle w:val="stopka0"/>
        <w:rFonts w:asciiTheme="minorHAnsi" w:hAnsiTheme="minorHAnsi" w:cstheme="minorHAnsi"/>
        <w:b/>
        <w:bCs/>
        <w:color w:val="C1272D"/>
        <w:sz w:val="15"/>
        <w:szCs w:val="15"/>
        <w:lang w:val="pl-PL"/>
      </w:rPr>
      <w:t>\</w:t>
    </w:r>
    <w:r w:rsidRPr="00813EC2">
      <w:rPr>
        <w:rStyle w:val="stopka0"/>
        <w:rFonts w:asciiTheme="minorHAnsi" w:hAnsiTheme="minorHAnsi" w:cstheme="minorHAnsi"/>
        <w:sz w:val="15"/>
        <w:szCs w:val="15"/>
      </w:rPr>
      <w:t xml:space="preserve"> NIP 525-249-03-48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C5F676" w14:textId="77777777" w:rsidR="002D1CF5" w:rsidRDefault="002D1CF5">
      <w:r>
        <w:separator/>
      </w:r>
    </w:p>
  </w:footnote>
  <w:footnote w:type="continuationSeparator" w:id="0">
    <w:p w14:paraId="5739E4EE" w14:textId="77777777" w:rsidR="002D1CF5" w:rsidRDefault="002D1C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0E3EF1" w14:textId="3BAE2F00" w:rsidR="002A57CB" w:rsidRPr="00095C52" w:rsidRDefault="00985E70" w:rsidP="002B6CDF">
    <w:pPr>
      <w:spacing w:after="120" w:line="276" w:lineRule="auto"/>
      <w:rPr>
        <w:rFonts w:ascii="Faktum" w:hAnsi="Faktum" w:cs="Arial"/>
        <w:b/>
        <w:bCs/>
        <w:smallCaps/>
        <w:sz w:val="22"/>
        <w:szCs w:val="22"/>
        <w:lang w:val="pl-PL"/>
      </w:rPr>
    </w:pPr>
    <w:r>
      <w:rPr>
        <w:rFonts w:ascii="Georgia" w:hAnsi="Georgia"/>
        <w:noProof/>
      </w:rPr>
      <w:drawing>
        <wp:anchor distT="0" distB="0" distL="114300" distR="114300" simplePos="0" relativeHeight="251659264" behindDoc="0" locked="0" layoutInCell="1" allowOverlap="1" wp14:anchorId="49597EA8" wp14:editId="244DDBE8">
          <wp:simplePos x="0" y="0"/>
          <wp:positionH relativeFrom="column">
            <wp:posOffset>-890270</wp:posOffset>
          </wp:positionH>
          <wp:positionV relativeFrom="paragraph">
            <wp:posOffset>-541020</wp:posOffset>
          </wp:positionV>
          <wp:extent cx="1948815" cy="1079500"/>
          <wp:effectExtent l="0" t="0" r="0" b="635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Obraz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8815" cy="1079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88DD742" w14:textId="77777777" w:rsidR="00095C52" w:rsidRPr="00985E70" w:rsidRDefault="00095C52" w:rsidP="002B6CDF">
    <w:pPr>
      <w:spacing w:after="120" w:line="276" w:lineRule="auto"/>
      <w:rPr>
        <w:rFonts w:ascii="Faktum" w:hAnsi="Faktum" w:cs="Arial"/>
        <w:b/>
        <w:bCs/>
        <w:sz w:val="22"/>
        <w:szCs w:val="22"/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A719B6"/>
    <w:multiLevelType w:val="hybridMultilevel"/>
    <w:tmpl w:val="02E0B1B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AE14C2"/>
    <w:multiLevelType w:val="multilevel"/>
    <w:tmpl w:val="9260E8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trike w:val="0"/>
      </w:rPr>
    </w:lvl>
    <w:lvl w:ilvl="1">
      <w:start w:val="1"/>
      <w:numFmt w:val="decimal"/>
      <w:lvlText w:val="%2)"/>
      <w:lvlJc w:val="left"/>
      <w:pPr>
        <w:ind w:left="785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23E96B4C"/>
    <w:multiLevelType w:val="hybridMultilevel"/>
    <w:tmpl w:val="02E0B1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ED1CD1"/>
    <w:multiLevelType w:val="hybridMultilevel"/>
    <w:tmpl w:val="02E0B1B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93C1184"/>
    <w:multiLevelType w:val="multilevel"/>
    <w:tmpl w:val="EC8C75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trike w:val="0"/>
      </w:rPr>
    </w:lvl>
    <w:lvl w:ilvl="1">
      <w:start w:val="1"/>
      <w:numFmt w:val="lowerLetter"/>
      <w:lvlText w:val="%2."/>
      <w:lvlJc w:val="left"/>
      <w:pPr>
        <w:ind w:left="785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325517CF"/>
    <w:multiLevelType w:val="hybridMultilevel"/>
    <w:tmpl w:val="02E0B1B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29F3EEA"/>
    <w:multiLevelType w:val="hybridMultilevel"/>
    <w:tmpl w:val="02E0B1B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8665E86"/>
    <w:multiLevelType w:val="hybridMultilevel"/>
    <w:tmpl w:val="02222346"/>
    <w:lvl w:ilvl="0" w:tplc="2DDA5D8C">
      <w:start w:val="1"/>
      <w:numFmt w:val="decimal"/>
      <w:pStyle w:val="Akapitpunktgowny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965B80"/>
    <w:multiLevelType w:val="hybridMultilevel"/>
    <w:tmpl w:val="02E0B1B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ECE02ED"/>
    <w:multiLevelType w:val="hybridMultilevel"/>
    <w:tmpl w:val="02E0B1B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38D7CBB"/>
    <w:multiLevelType w:val="hybridMultilevel"/>
    <w:tmpl w:val="02E0B1B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3FE04DA"/>
    <w:multiLevelType w:val="multilevel"/>
    <w:tmpl w:val="EC8C75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trike w:val="0"/>
      </w:rPr>
    </w:lvl>
    <w:lvl w:ilvl="1">
      <w:start w:val="1"/>
      <w:numFmt w:val="lowerLetter"/>
      <w:lvlText w:val="%2."/>
      <w:lvlJc w:val="left"/>
      <w:pPr>
        <w:ind w:left="785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5CB14010"/>
    <w:multiLevelType w:val="multilevel"/>
    <w:tmpl w:val="9260E8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trike w:val="0"/>
      </w:rPr>
    </w:lvl>
    <w:lvl w:ilvl="1">
      <w:start w:val="1"/>
      <w:numFmt w:val="decimal"/>
      <w:lvlText w:val="%2)"/>
      <w:lvlJc w:val="left"/>
      <w:pPr>
        <w:ind w:left="785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612A555A"/>
    <w:multiLevelType w:val="hybridMultilevel"/>
    <w:tmpl w:val="02E0B1B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6C90843"/>
    <w:multiLevelType w:val="hybridMultilevel"/>
    <w:tmpl w:val="02E0B1B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6E171A7"/>
    <w:multiLevelType w:val="hybridMultilevel"/>
    <w:tmpl w:val="02E0B1B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9190214"/>
    <w:multiLevelType w:val="hybridMultilevel"/>
    <w:tmpl w:val="4CEEB3D6"/>
    <w:lvl w:ilvl="0" w:tplc="B1B8607C">
      <w:start w:val="1"/>
      <w:numFmt w:val="decimal"/>
      <w:pStyle w:val="Akapitpodpunkt"/>
      <w:lvlText w:val="%1)"/>
      <w:lvlJc w:val="left"/>
      <w:pPr>
        <w:tabs>
          <w:tab w:val="num" w:pos="1418"/>
        </w:tabs>
        <w:ind w:left="1134" w:hanging="426"/>
      </w:pPr>
      <w:rPr>
        <w:rFonts w:asciiTheme="minorHAnsi" w:hAnsiTheme="minorHAnsi" w:hint="default"/>
        <w:b w:val="0"/>
        <w:bCs w:val="0"/>
        <w:i w:val="0"/>
      </w:rPr>
    </w:lvl>
    <w:lvl w:ilvl="1" w:tplc="04150019">
      <w:start w:val="1"/>
      <w:numFmt w:val="lowerLetter"/>
      <w:lvlText w:val="%2."/>
      <w:lvlJc w:val="left"/>
      <w:pPr>
        <w:ind w:left="1068" w:hanging="360"/>
      </w:pPr>
    </w:lvl>
    <w:lvl w:ilvl="2" w:tplc="0415001B" w:tentative="1">
      <w:start w:val="1"/>
      <w:numFmt w:val="lowerRoman"/>
      <w:lvlText w:val="%3."/>
      <w:lvlJc w:val="right"/>
      <w:pPr>
        <w:ind w:left="1788" w:hanging="180"/>
      </w:pPr>
    </w:lvl>
    <w:lvl w:ilvl="3" w:tplc="0415000F" w:tentative="1">
      <w:start w:val="1"/>
      <w:numFmt w:val="decimal"/>
      <w:lvlText w:val="%4."/>
      <w:lvlJc w:val="left"/>
      <w:pPr>
        <w:ind w:left="2508" w:hanging="360"/>
      </w:pPr>
    </w:lvl>
    <w:lvl w:ilvl="4" w:tplc="04150019" w:tentative="1">
      <w:start w:val="1"/>
      <w:numFmt w:val="lowerLetter"/>
      <w:lvlText w:val="%5."/>
      <w:lvlJc w:val="left"/>
      <w:pPr>
        <w:ind w:left="3228" w:hanging="360"/>
      </w:pPr>
    </w:lvl>
    <w:lvl w:ilvl="5" w:tplc="0415001B" w:tentative="1">
      <w:start w:val="1"/>
      <w:numFmt w:val="lowerRoman"/>
      <w:lvlText w:val="%6."/>
      <w:lvlJc w:val="right"/>
      <w:pPr>
        <w:ind w:left="3948" w:hanging="180"/>
      </w:pPr>
    </w:lvl>
    <w:lvl w:ilvl="6" w:tplc="0415000F" w:tentative="1">
      <w:start w:val="1"/>
      <w:numFmt w:val="decimal"/>
      <w:lvlText w:val="%7."/>
      <w:lvlJc w:val="left"/>
      <w:pPr>
        <w:ind w:left="4668" w:hanging="360"/>
      </w:pPr>
    </w:lvl>
    <w:lvl w:ilvl="7" w:tplc="04150019" w:tentative="1">
      <w:start w:val="1"/>
      <w:numFmt w:val="lowerLetter"/>
      <w:lvlText w:val="%8."/>
      <w:lvlJc w:val="left"/>
      <w:pPr>
        <w:ind w:left="5388" w:hanging="360"/>
      </w:pPr>
    </w:lvl>
    <w:lvl w:ilvl="8" w:tplc="0415001B" w:tentative="1">
      <w:start w:val="1"/>
      <w:numFmt w:val="lowerRoman"/>
      <w:lvlText w:val="%9."/>
      <w:lvlJc w:val="right"/>
      <w:pPr>
        <w:ind w:left="6108" w:hanging="180"/>
      </w:pPr>
    </w:lvl>
  </w:abstractNum>
  <w:abstractNum w:abstractNumId="17" w15:restartNumberingAfterBreak="0">
    <w:nsid w:val="7BD853EF"/>
    <w:multiLevelType w:val="multilevel"/>
    <w:tmpl w:val="9260E8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trike w:val="0"/>
      </w:rPr>
    </w:lvl>
    <w:lvl w:ilvl="1">
      <w:start w:val="1"/>
      <w:numFmt w:val="decimal"/>
      <w:lvlText w:val="%2)"/>
      <w:lvlJc w:val="left"/>
      <w:pPr>
        <w:ind w:left="785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7F5C4130"/>
    <w:multiLevelType w:val="hybridMultilevel"/>
    <w:tmpl w:val="02E0B1B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70574546">
    <w:abstractNumId w:val="16"/>
  </w:num>
  <w:num w:numId="2" w16cid:durableId="460921366">
    <w:abstractNumId w:val="7"/>
  </w:num>
  <w:num w:numId="3" w16cid:durableId="1126580442">
    <w:abstractNumId w:val="2"/>
  </w:num>
  <w:num w:numId="4" w16cid:durableId="550382455">
    <w:abstractNumId w:val="14"/>
  </w:num>
  <w:num w:numId="5" w16cid:durableId="352145919">
    <w:abstractNumId w:val="8"/>
  </w:num>
  <w:num w:numId="6" w16cid:durableId="1482648739">
    <w:abstractNumId w:val="11"/>
  </w:num>
  <w:num w:numId="7" w16cid:durableId="1029722539">
    <w:abstractNumId w:val="17"/>
  </w:num>
  <w:num w:numId="8" w16cid:durableId="870338487">
    <w:abstractNumId w:val="4"/>
  </w:num>
  <w:num w:numId="9" w16cid:durableId="720443265">
    <w:abstractNumId w:val="13"/>
  </w:num>
  <w:num w:numId="10" w16cid:durableId="1537238276">
    <w:abstractNumId w:val="15"/>
  </w:num>
  <w:num w:numId="11" w16cid:durableId="1859463379">
    <w:abstractNumId w:val="9"/>
  </w:num>
  <w:num w:numId="12" w16cid:durableId="31225625">
    <w:abstractNumId w:val="18"/>
  </w:num>
  <w:num w:numId="13" w16cid:durableId="1601840202">
    <w:abstractNumId w:val="12"/>
  </w:num>
  <w:num w:numId="14" w16cid:durableId="310522697">
    <w:abstractNumId w:val="0"/>
  </w:num>
  <w:num w:numId="15" w16cid:durableId="254096993">
    <w:abstractNumId w:val="1"/>
  </w:num>
  <w:num w:numId="16" w16cid:durableId="1470122654">
    <w:abstractNumId w:val="6"/>
  </w:num>
  <w:num w:numId="17" w16cid:durableId="1088425439">
    <w:abstractNumId w:val="3"/>
  </w:num>
  <w:num w:numId="18" w16cid:durableId="592662777">
    <w:abstractNumId w:val="5"/>
  </w:num>
  <w:num w:numId="19" w16cid:durableId="2004425843">
    <w:abstractNumId w:val="10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trackRevision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3F4"/>
    <w:rsid w:val="00004828"/>
    <w:rsid w:val="00006C6C"/>
    <w:rsid w:val="00011511"/>
    <w:rsid w:val="00012177"/>
    <w:rsid w:val="00016067"/>
    <w:rsid w:val="0002165D"/>
    <w:rsid w:val="000216B6"/>
    <w:rsid w:val="00022A6B"/>
    <w:rsid w:val="000230B5"/>
    <w:rsid w:val="00024615"/>
    <w:rsid w:val="00045FBE"/>
    <w:rsid w:val="0005051C"/>
    <w:rsid w:val="00054CB8"/>
    <w:rsid w:val="000561C8"/>
    <w:rsid w:val="000572E6"/>
    <w:rsid w:val="0006356E"/>
    <w:rsid w:val="00063A0D"/>
    <w:rsid w:val="00066F43"/>
    <w:rsid w:val="000679F9"/>
    <w:rsid w:val="00071C17"/>
    <w:rsid w:val="000861E4"/>
    <w:rsid w:val="00086C93"/>
    <w:rsid w:val="000908F3"/>
    <w:rsid w:val="000916EB"/>
    <w:rsid w:val="00092321"/>
    <w:rsid w:val="00095C52"/>
    <w:rsid w:val="000A231F"/>
    <w:rsid w:val="000A33EA"/>
    <w:rsid w:val="000C1191"/>
    <w:rsid w:val="000D0C8F"/>
    <w:rsid w:val="000D1B22"/>
    <w:rsid w:val="000D31B8"/>
    <w:rsid w:val="000D37A8"/>
    <w:rsid w:val="000D4436"/>
    <w:rsid w:val="000E1B1E"/>
    <w:rsid w:val="000E2299"/>
    <w:rsid w:val="000F1C35"/>
    <w:rsid w:val="000F74AB"/>
    <w:rsid w:val="00100029"/>
    <w:rsid w:val="00100CA0"/>
    <w:rsid w:val="001035D9"/>
    <w:rsid w:val="00103E75"/>
    <w:rsid w:val="00105A5E"/>
    <w:rsid w:val="00117162"/>
    <w:rsid w:val="0012144A"/>
    <w:rsid w:val="001222E7"/>
    <w:rsid w:val="0012789A"/>
    <w:rsid w:val="00134ED7"/>
    <w:rsid w:val="001450A8"/>
    <w:rsid w:val="00150AE0"/>
    <w:rsid w:val="00151865"/>
    <w:rsid w:val="00151D0B"/>
    <w:rsid w:val="00152804"/>
    <w:rsid w:val="00161609"/>
    <w:rsid w:val="0017298C"/>
    <w:rsid w:val="00173616"/>
    <w:rsid w:val="00176DDA"/>
    <w:rsid w:val="00187178"/>
    <w:rsid w:val="001A0257"/>
    <w:rsid w:val="001A10D4"/>
    <w:rsid w:val="001A38D2"/>
    <w:rsid w:val="001B1F72"/>
    <w:rsid w:val="001B28A8"/>
    <w:rsid w:val="001B2DFC"/>
    <w:rsid w:val="001B3AF6"/>
    <w:rsid w:val="001B3B82"/>
    <w:rsid w:val="001B61A0"/>
    <w:rsid w:val="001B75CB"/>
    <w:rsid w:val="001B7E6D"/>
    <w:rsid w:val="001C0EF8"/>
    <w:rsid w:val="001C1A5C"/>
    <w:rsid w:val="001C2321"/>
    <w:rsid w:val="001D2EFC"/>
    <w:rsid w:val="001D3C31"/>
    <w:rsid w:val="001D77F4"/>
    <w:rsid w:val="001E49C7"/>
    <w:rsid w:val="001E4A1D"/>
    <w:rsid w:val="001E59F6"/>
    <w:rsid w:val="001F04C7"/>
    <w:rsid w:val="001F1F70"/>
    <w:rsid w:val="001F2DD6"/>
    <w:rsid w:val="001F5C2A"/>
    <w:rsid w:val="00200443"/>
    <w:rsid w:val="00200AD3"/>
    <w:rsid w:val="00203D8A"/>
    <w:rsid w:val="00207C54"/>
    <w:rsid w:val="00214540"/>
    <w:rsid w:val="002276C5"/>
    <w:rsid w:val="0023107D"/>
    <w:rsid w:val="00234218"/>
    <w:rsid w:val="00235505"/>
    <w:rsid w:val="00241121"/>
    <w:rsid w:val="00244E54"/>
    <w:rsid w:val="00245AFA"/>
    <w:rsid w:val="00254161"/>
    <w:rsid w:val="00270186"/>
    <w:rsid w:val="00275DC8"/>
    <w:rsid w:val="00276C8C"/>
    <w:rsid w:val="002773BD"/>
    <w:rsid w:val="002775D5"/>
    <w:rsid w:val="00277823"/>
    <w:rsid w:val="00280743"/>
    <w:rsid w:val="002838BD"/>
    <w:rsid w:val="00291238"/>
    <w:rsid w:val="0029195E"/>
    <w:rsid w:val="00293521"/>
    <w:rsid w:val="00296A73"/>
    <w:rsid w:val="00296F81"/>
    <w:rsid w:val="002A2044"/>
    <w:rsid w:val="002A25C2"/>
    <w:rsid w:val="002A57CB"/>
    <w:rsid w:val="002A634B"/>
    <w:rsid w:val="002B3EED"/>
    <w:rsid w:val="002B6CDF"/>
    <w:rsid w:val="002C2692"/>
    <w:rsid w:val="002C4DB2"/>
    <w:rsid w:val="002D1CF5"/>
    <w:rsid w:val="002D3B9F"/>
    <w:rsid w:val="002D6536"/>
    <w:rsid w:val="002D6ED1"/>
    <w:rsid w:val="002E7A1B"/>
    <w:rsid w:val="002F2406"/>
    <w:rsid w:val="002F5573"/>
    <w:rsid w:val="00304B71"/>
    <w:rsid w:val="00304E97"/>
    <w:rsid w:val="0031588F"/>
    <w:rsid w:val="0032099F"/>
    <w:rsid w:val="00321BC7"/>
    <w:rsid w:val="00321FCD"/>
    <w:rsid w:val="003313AD"/>
    <w:rsid w:val="00332170"/>
    <w:rsid w:val="00336B6E"/>
    <w:rsid w:val="00346592"/>
    <w:rsid w:val="00347B4C"/>
    <w:rsid w:val="00356BEE"/>
    <w:rsid w:val="003607DE"/>
    <w:rsid w:val="00366A3B"/>
    <w:rsid w:val="00380EC3"/>
    <w:rsid w:val="00390455"/>
    <w:rsid w:val="003912D0"/>
    <w:rsid w:val="003944B7"/>
    <w:rsid w:val="003B4A72"/>
    <w:rsid w:val="003B74AE"/>
    <w:rsid w:val="003C26EF"/>
    <w:rsid w:val="003C45E7"/>
    <w:rsid w:val="003C488D"/>
    <w:rsid w:val="003C54AB"/>
    <w:rsid w:val="003C7C63"/>
    <w:rsid w:val="003D0BA7"/>
    <w:rsid w:val="003E19EB"/>
    <w:rsid w:val="003E3724"/>
    <w:rsid w:val="003E4A3A"/>
    <w:rsid w:val="003F17E7"/>
    <w:rsid w:val="003F1D51"/>
    <w:rsid w:val="003F1FD0"/>
    <w:rsid w:val="003F58DD"/>
    <w:rsid w:val="004042DE"/>
    <w:rsid w:val="004076A8"/>
    <w:rsid w:val="00411957"/>
    <w:rsid w:val="00412D18"/>
    <w:rsid w:val="0041641E"/>
    <w:rsid w:val="0043580E"/>
    <w:rsid w:val="00447E0A"/>
    <w:rsid w:val="0045541E"/>
    <w:rsid w:val="004577FC"/>
    <w:rsid w:val="00463009"/>
    <w:rsid w:val="00467425"/>
    <w:rsid w:val="004707E3"/>
    <w:rsid w:val="0047624F"/>
    <w:rsid w:val="004A167D"/>
    <w:rsid w:val="004A4CD0"/>
    <w:rsid w:val="004B3F75"/>
    <w:rsid w:val="004B4222"/>
    <w:rsid w:val="004C31A8"/>
    <w:rsid w:val="004C6FA0"/>
    <w:rsid w:val="004D0697"/>
    <w:rsid w:val="004D1DF9"/>
    <w:rsid w:val="004F20A3"/>
    <w:rsid w:val="00504C76"/>
    <w:rsid w:val="00505C2B"/>
    <w:rsid w:val="00505C9B"/>
    <w:rsid w:val="00507D62"/>
    <w:rsid w:val="00510186"/>
    <w:rsid w:val="00514C35"/>
    <w:rsid w:val="00515958"/>
    <w:rsid w:val="0051620E"/>
    <w:rsid w:val="00517546"/>
    <w:rsid w:val="00520F48"/>
    <w:rsid w:val="00534EAF"/>
    <w:rsid w:val="0054254E"/>
    <w:rsid w:val="0054270B"/>
    <w:rsid w:val="0055028A"/>
    <w:rsid w:val="00550D0E"/>
    <w:rsid w:val="0055470B"/>
    <w:rsid w:val="0055753F"/>
    <w:rsid w:val="005643E8"/>
    <w:rsid w:val="00564E68"/>
    <w:rsid w:val="00565E5C"/>
    <w:rsid w:val="005717FE"/>
    <w:rsid w:val="00572094"/>
    <w:rsid w:val="005744FF"/>
    <w:rsid w:val="00575695"/>
    <w:rsid w:val="0058306B"/>
    <w:rsid w:val="005853AE"/>
    <w:rsid w:val="00587018"/>
    <w:rsid w:val="005877D9"/>
    <w:rsid w:val="00587B12"/>
    <w:rsid w:val="005919E4"/>
    <w:rsid w:val="00592F1D"/>
    <w:rsid w:val="00594FEA"/>
    <w:rsid w:val="005A4CB7"/>
    <w:rsid w:val="005A60CA"/>
    <w:rsid w:val="005B3C7A"/>
    <w:rsid w:val="005C216D"/>
    <w:rsid w:val="005C287F"/>
    <w:rsid w:val="005C376B"/>
    <w:rsid w:val="005C6388"/>
    <w:rsid w:val="005D1878"/>
    <w:rsid w:val="005E0D1A"/>
    <w:rsid w:val="005E7575"/>
    <w:rsid w:val="005F251D"/>
    <w:rsid w:val="005F3CD5"/>
    <w:rsid w:val="005F4B51"/>
    <w:rsid w:val="005F63F4"/>
    <w:rsid w:val="005F695D"/>
    <w:rsid w:val="005F7025"/>
    <w:rsid w:val="00600B32"/>
    <w:rsid w:val="00603001"/>
    <w:rsid w:val="00604C92"/>
    <w:rsid w:val="006130DD"/>
    <w:rsid w:val="006145CD"/>
    <w:rsid w:val="006174FF"/>
    <w:rsid w:val="0062202E"/>
    <w:rsid w:val="00637348"/>
    <w:rsid w:val="00641A7F"/>
    <w:rsid w:val="00644A85"/>
    <w:rsid w:val="00646046"/>
    <w:rsid w:val="0065457A"/>
    <w:rsid w:val="00655C04"/>
    <w:rsid w:val="00655F7C"/>
    <w:rsid w:val="00661C03"/>
    <w:rsid w:val="00663E90"/>
    <w:rsid w:val="00675960"/>
    <w:rsid w:val="0067651F"/>
    <w:rsid w:val="0067655A"/>
    <w:rsid w:val="00683FEC"/>
    <w:rsid w:val="00684AF5"/>
    <w:rsid w:val="006877D4"/>
    <w:rsid w:val="0069016F"/>
    <w:rsid w:val="00692E11"/>
    <w:rsid w:val="006A181E"/>
    <w:rsid w:val="006A4558"/>
    <w:rsid w:val="006A55D5"/>
    <w:rsid w:val="006A6D9F"/>
    <w:rsid w:val="006A7DDA"/>
    <w:rsid w:val="006B49C1"/>
    <w:rsid w:val="006C04E2"/>
    <w:rsid w:val="006C3B3E"/>
    <w:rsid w:val="006C6996"/>
    <w:rsid w:val="006D3188"/>
    <w:rsid w:val="006E7D42"/>
    <w:rsid w:val="006F0D9C"/>
    <w:rsid w:val="006F25C0"/>
    <w:rsid w:val="006F2A25"/>
    <w:rsid w:val="00702757"/>
    <w:rsid w:val="00703696"/>
    <w:rsid w:val="00703CCB"/>
    <w:rsid w:val="00713087"/>
    <w:rsid w:val="00714793"/>
    <w:rsid w:val="00724B19"/>
    <w:rsid w:val="007342B6"/>
    <w:rsid w:val="00737764"/>
    <w:rsid w:val="0074227E"/>
    <w:rsid w:val="007452C8"/>
    <w:rsid w:val="00751DCE"/>
    <w:rsid w:val="00754230"/>
    <w:rsid w:val="00764F4E"/>
    <w:rsid w:val="00766E3B"/>
    <w:rsid w:val="00774A37"/>
    <w:rsid w:val="00782E0C"/>
    <w:rsid w:val="00784D82"/>
    <w:rsid w:val="00787FB0"/>
    <w:rsid w:val="00790B36"/>
    <w:rsid w:val="007A5F28"/>
    <w:rsid w:val="007B5A7D"/>
    <w:rsid w:val="007C5F10"/>
    <w:rsid w:val="007C7FAA"/>
    <w:rsid w:val="007D1EA2"/>
    <w:rsid w:val="007D7E3E"/>
    <w:rsid w:val="007F0052"/>
    <w:rsid w:val="007F2556"/>
    <w:rsid w:val="0080077C"/>
    <w:rsid w:val="00805892"/>
    <w:rsid w:val="00810C9B"/>
    <w:rsid w:val="00812981"/>
    <w:rsid w:val="00813EC2"/>
    <w:rsid w:val="008147D7"/>
    <w:rsid w:val="00816581"/>
    <w:rsid w:val="00821657"/>
    <w:rsid w:val="00822061"/>
    <w:rsid w:val="00831618"/>
    <w:rsid w:val="00843C86"/>
    <w:rsid w:val="00851A58"/>
    <w:rsid w:val="0085536A"/>
    <w:rsid w:val="00860231"/>
    <w:rsid w:val="00867BE6"/>
    <w:rsid w:val="0087170F"/>
    <w:rsid w:val="00872C7D"/>
    <w:rsid w:val="008731B6"/>
    <w:rsid w:val="00883171"/>
    <w:rsid w:val="0088659B"/>
    <w:rsid w:val="00890B13"/>
    <w:rsid w:val="00896BB8"/>
    <w:rsid w:val="008979D0"/>
    <w:rsid w:val="008A3C47"/>
    <w:rsid w:val="008A3E8D"/>
    <w:rsid w:val="008A6578"/>
    <w:rsid w:val="008A7971"/>
    <w:rsid w:val="008B2688"/>
    <w:rsid w:val="008B5B52"/>
    <w:rsid w:val="008D2C4E"/>
    <w:rsid w:val="008D3E44"/>
    <w:rsid w:val="008D51B5"/>
    <w:rsid w:val="008E277C"/>
    <w:rsid w:val="008E3D6C"/>
    <w:rsid w:val="008F64BD"/>
    <w:rsid w:val="00906A8F"/>
    <w:rsid w:val="0091085A"/>
    <w:rsid w:val="0091228D"/>
    <w:rsid w:val="00912C16"/>
    <w:rsid w:val="00930DE3"/>
    <w:rsid w:val="0093243C"/>
    <w:rsid w:val="009377F0"/>
    <w:rsid w:val="009413D3"/>
    <w:rsid w:val="00943AFD"/>
    <w:rsid w:val="00944837"/>
    <w:rsid w:val="0094511C"/>
    <w:rsid w:val="00945EE2"/>
    <w:rsid w:val="00951325"/>
    <w:rsid w:val="00955207"/>
    <w:rsid w:val="00956574"/>
    <w:rsid w:val="00960569"/>
    <w:rsid w:val="00961691"/>
    <w:rsid w:val="009621A5"/>
    <w:rsid w:val="00962FA5"/>
    <w:rsid w:val="00965917"/>
    <w:rsid w:val="00977D51"/>
    <w:rsid w:val="0098497B"/>
    <w:rsid w:val="009858C0"/>
    <w:rsid w:val="00985E70"/>
    <w:rsid w:val="00992747"/>
    <w:rsid w:val="0099432D"/>
    <w:rsid w:val="009A78A7"/>
    <w:rsid w:val="009B33D0"/>
    <w:rsid w:val="009C13C2"/>
    <w:rsid w:val="009C67B5"/>
    <w:rsid w:val="009D53AA"/>
    <w:rsid w:val="009D781F"/>
    <w:rsid w:val="009E1ABA"/>
    <w:rsid w:val="009E7DAB"/>
    <w:rsid w:val="009F6032"/>
    <w:rsid w:val="009F7C9B"/>
    <w:rsid w:val="00A06FAF"/>
    <w:rsid w:val="00A074CE"/>
    <w:rsid w:val="00A10452"/>
    <w:rsid w:val="00A10B51"/>
    <w:rsid w:val="00A14204"/>
    <w:rsid w:val="00A1792B"/>
    <w:rsid w:val="00A27B5E"/>
    <w:rsid w:val="00A301CA"/>
    <w:rsid w:val="00A45573"/>
    <w:rsid w:val="00A5209F"/>
    <w:rsid w:val="00A56959"/>
    <w:rsid w:val="00A6216E"/>
    <w:rsid w:val="00A65FFE"/>
    <w:rsid w:val="00A67528"/>
    <w:rsid w:val="00A708F1"/>
    <w:rsid w:val="00A71C2D"/>
    <w:rsid w:val="00A73FDE"/>
    <w:rsid w:val="00A82A12"/>
    <w:rsid w:val="00A83B6A"/>
    <w:rsid w:val="00A83C93"/>
    <w:rsid w:val="00A85AAF"/>
    <w:rsid w:val="00A91105"/>
    <w:rsid w:val="00AC676F"/>
    <w:rsid w:val="00AC785D"/>
    <w:rsid w:val="00AD0065"/>
    <w:rsid w:val="00AE0340"/>
    <w:rsid w:val="00AE0630"/>
    <w:rsid w:val="00AE35E0"/>
    <w:rsid w:val="00AF2947"/>
    <w:rsid w:val="00B04F3F"/>
    <w:rsid w:val="00B11350"/>
    <w:rsid w:val="00B123DB"/>
    <w:rsid w:val="00B3123C"/>
    <w:rsid w:val="00B33056"/>
    <w:rsid w:val="00B33881"/>
    <w:rsid w:val="00B36D84"/>
    <w:rsid w:val="00B379A0"/>
    <w:rsid w:val="00B4117E"/>
    <w:rsid w:val="00B434A9"/>
    <w:rsid w:val="00B51163"/>
    <w:rsid w:val="00B53F51"/>
    <w:rsid w:val="00B57632"/>
    <w:rsid w:val="00B57C3B"/>
    <w:rsid w:val="00B6569D"/>
    <w:rsid w:val="00B85CD8"/>
    <w:rsid w:val="00B91785"/>
    <w:rsid w:val="00B960D8"/>
    <w:rsid w:val="00BA4412"/>
    <w:rsid w:val="00BA4D81"/>
    <w:rsid w:val="00BB633D"/>
    <w:rsid w:val="00BB7324"/>
    <w:rsid w:val="00BC63F2"/>
    <w:rsid w:val="00BD79C3"/>
    <w:rsid w:val="00BE0A19"/>
    <w:rsid w:val="00BE1D3C"/>
    <w:rsid w:val="00BE3B71"/>
    <w:rsid w:val="00BE46FD"/>
    <w:rsid w:val="00BE57EE"/>
    <w:rsid w:val="00BE59A1"/>
    <w:rsid w:val="00BE5DF4"/>
    <w:rsid w:val="00BF1DD7"/>
    <w:rsid w:val="00BF6190"/>
    <w:rsid w:val="00BF6A9D"/>
    <w:rsid w:val="00C04CD5"/>
    <w:rsid w:val="00C0541A"/>
    <w:rsid w:val="00C14EF9"/>
    <w:rsid w:val="00C15F1E"/>
    <w:rsid w:val="00C1746B"/>
    <w:rsid w:val="00C21515"/>
    <w:rsid w:val="00C23DB6"/>
    <w:rsid w:val="00C249F5"/>
    <w:rsid w:val="00C308B3"/>
    <w:rsid w:val="00C33296"/>
    <w:rsid w:val="00C33FB3"/>
    <w:rsid w:val="00C4305C"/>
    <w:rsid w:val="00C43514"/>
    <w:rsid w:val="00C44FDA"/>
    <w:rsid w:val="00C468CF"/>
    <w:rsid w:val="00C538FA"/>
    <w:rsid w:val="00C56CB3"/>
    <w:rsid w:val="00C57616"/>
    <w:rsid w:val="00C61741"/>
    <w:rsid w:val="00C63201"/>
    <w:rsid w:val="00C63AC4"/>
    <w:rsid w:val="00C63B64"/>
    <w:rsid w:val="00C65322"/>
    <w:rsid w:val="00C8533E"/>
    <w:rsid w:val="00C855EF"/>
    <w:rsid w:val="00C9368A"/>
    <w:rsid w:val="00CA2D9D"/>
    <w:rsid w:val="00CA3433"/>
    <w:rsid w:val="00CB26EA"/>
    <w:rsid w:val="00CB3606"/>
    <w:rsid w:val="00CC0EDC"/>
    <w:rsid w:val="00CC152B"/>
    <w:rsid w:val="00CC1D23"/>
    <w:rsid w:val="00CD127E"/>
    <w:rsid w:val="00CE2805"/>
    <w:rsid w:val="00CE2C54"/>
    <w:rsid w:val="00CE37A4"/>
    <w:rsid w:val="00CE56FD"/>
    <w:rsid w:val="00CF6A79"/>
    <w:rsid w:val="00D03231"/>
    <w:rsid w:val="00D077DF"/>
    <w:rsid w:val="00D11017"/>
    <w:rsid w:val="00D11D2F"/>
    <w:rsid w:val="00D155F2"/>
    <w:rsid w:val="00D2233E"/>
    <w:rsid w:val="00D23186"/>
    <w:rsid w:val="00D33D04"/>
    <w:rsid w:val="00D34AC3"/>
    <w:rsid w:val="00D36356"/>
    <w:rsid w:val="00D42F41"/>
    <w:rsid w:val="00D504CF"/>
    <w:rsid w:val="00D53EFF"/>
    <w:rsid w:val="00D63C27"/>
    <w:rsid w:val="00D67090"/>
    <w:rsid w:val="00D673CA"/>
    <w:rsid w:val="00D9591E"/>
    <w:rsid w:val="00D96328"/>
    <w:rsid w:val="00DB1D76"/>
    <w:rsid w:val="00DB7815"/>
    <w:rsid w:val="00DC0BA2"/>
    <w:rsid w:val="00DC0BA5"/>
    <w:rsid w:val="00DC33D2"/>
    <w:rsid w:val="00DC6817"/>
    <w:rsid w:val="00DC776F"/>
    <w:rsid w:val="00DD5477"/>
    <w:rsid w:val="00DD7CF8"/>
    <w:rsid w:val="00DE5EF9"/>
    <w:rsid w:val="00DE6509"/>
    <w:rsid w:val="00DE668F"/>
    <w:rsid w:val="00DF3C9F"/>
    <w:rsid w:val="00E0301B"/>
    <w:rsid w:val="00E0476B"/>
    <w:rsid w:val="00E06196"/>
    <w:rsid w:val="00E06D0A"/>
    <w:rsid w:val="00E07AAC"/>
    <w:rsid w:val="00E13FE2"/>
    <w:rsid w:val="00E214EA"/>
    <w:rsid w:val="00E21F0A"/>
    <w:rsid w:val="00E225CD"/>
    <w:rsid w:val="00E24B0B"/>
    <w:rsid w:val="00E26D92"/>
    <w:rsid w:val="00E271D8"/>
    <w:rsid w:val="00E30451"/>
    <w:rsid w:val="00E416B4"/>
    <w:rsid w:val="00E4238C"/>
    <w:rsid w:val="00E45975"/>
    <w:rsid w:val="00E4673F"/>
    <w:rsid w:val="00E520DE"/>
    <w:rsid w:val="00E531E4"/>
    <w:rsid w:val="00E57945"/>
    <w:rsid w:val="00E65953"/>
    <w:rsid w:val="00E71393"/>
    <w:rsid w:val="00E724DC"/>
    <w:rsid w:val="00E73122"/>
    <w:rsid w:val="00E7550B"/>
    <w:rsid w:val="00E80317"/>
    <w:rsid w:val="00E82724"/>
    <w:rsid w:val="00E8416D"/>
    <w:rsid w:val="00E85155"/>
    <w:rsid w:val="00E906F2"/>
    <w:rsid w:val="00E92C6F"/>
    <w:rsid w:val="00E96475"/>
    <w:rsid w:val="00E9658C"/>
    <w:rsid w:val="00EA34FD"/>
    <w:rsid w:val="00EB0B66"/>
    <w:rsid w:val="00EC13A8"/>
    <w:rsid w:val="00EC1706"/>
    <w:rsid w:val="00ED7CFF"/>
    <w:rsid w:val="00EE181B"/>
    <w:rsid w:val="00EE3014"/>
    <w:rsid w:val="00EE361F"/>
    <w:rsid w:val="00EF18E1"/>
    <w:rsid w:val="00EF219A"/>
    <w:rsid w:val="00EF2B4B"/>
    <w:rsid w:val="00EF6B3D"/>
    <w:rsid w:val="00EF7A5A"/>
    <w:rsid w:val="00F0040B"/>
    <w:rsid w:val="00F0380A"/>
    <w:rsid w:val="00F046F0"/>
    <w:rsid w:val="00F0487B"/>
    <w:rsid w:val="00F16873"/>
    <w:rsid w:val="00F21AF6"/>
    <w:rsid w:val="00F2742B"/>
    <w:rsid w:val="00F30D11"/>
    <w:rsid w:val="00F30DB9"/>
    <w:rsid w:val="00F34011"/>
    <w:rsid w:val="00F3569C"/>
    <w:rsid w:val="00F37E03"/>
    <w:rsid w:val="00F504E9"/>
    <w:rsid w:val="00F71405"/>
    <w:rsid w:val="00F8408A"/>
    <w:rsid w:val="00F84232"/>
    <w:rsid w:val="00F875B2"/>
    <w:rsid w:val="00F904C8"/>
    <w:rsid w:val="00F924B1"/>
    <w:rsid w:val="00FA029B"/>
    <w:rsid w:val="00FA6CA1"/>
    <w:rsid w:val="00FB1742"/>
    <w:rsid w:val="00FB3D2C"/>
    <w:rsid w:val="00FB57B5"/>
    <w:rsid w:val="00FB59E1"/>
    <w:rsid w:val="00FC2F24"/>
    <w:rsid w:val="00FC419A"/>
    <w:rsid w:val="00FC5C87"/>
    <w:rsid w:val="00FC7D0F"/>
    <w:rsid w:val="00FD3556"/>
    <w:rsid w:val="00FD51C5"/>
    <w:rsid w:val="00FD5F7B"/>
    <w:rsid w:val="00FE49CE"/>
    <w:rsid w:val="00FE7382"/>
    <w:rsid w:val="00FF0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CC80162"/>
  <w14:defaultImageDpi w14:val="96"/>
  <w15:docId w15:val="{069B7826-021E-40C5-AD23-42385F575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99"/>
    <w:qFormat/>
    <w:pPr>
      <w:autoSpaceDE w:val="0"/>
      <w:autoSpaceDN w:val="0"/>
      <w:adjustRightInd w:val="0"/>
      <w:spacing w:after="0" w:line="240" w:lineRule="auto"/>
    </w:pPr>
    <w:rPr>
      <w:rFonts w:ascii="Helvetica" w:hAnsi="Helvetica" w:cs="Helvetica"/>
      <w:color w:val="000000"/>
      <w:sz w:val="18"/>
      <w:szCs w:val="18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7298C"/>
    <w:pPr>
      <w:keepNext/>
      <w:keepLines/>
      <w:autoSpaceDE/>
      <w:autoSpaceDN/>
      <w:adjustRightInd/>
      <w:spacing w:after="200" w:line="360" w:lineRule="auto"/>
      <w:ind w:right="5"/>
      <w:jc w:val="center"/>
      <w:outlineLvl w:val="0"/>
    </w:pPr>
    <w:rPr>
      <w:rFonts w:ascii="Calibri" w:eastAsia="Calibri" w:hAnsi="Calibri" w:cs="Calibri"/>
      <w:b/>
      <w:color w:val="auto"/>
      <w:sz w:val="24"/>
      <w:szCs w:val="24"/>
      <w:lang w:val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6595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efaultParagraphFont">
    <w:name w:val="DefaultParagraphFont"/>
  </w:style>
  <w:style w:type="paragraph" w:customStyle="1" w:styleId="Heading1">
    <w:name w:val="Heading1"/>
    <w:basedOn w:val="Normalny"/>
    <w:uiPriority w:val="99"/>
    <w:pPr>
      <w:spacing w:before="241" w:after="241"/>
      <w:outlineLvl w:val="0"/>
    </w:pPr>
    <w:rPr>
      <w:b/>
      <w:bCs/>
      <w:sz w:val="36"/>
      <w:szCs w:val="36"/>
    </w:rPr>
  </w:style>
  <w:style w:type="paragraph" w:customStyle="1" w:styleId="Heading2">
    <w:name w:val="Heading2"/>
    <w:basedOn w:val="Heading1"/>
    <w:uiPriority w:val="99"/>
    <w:pPr>
      <w:spacing w:before="224" w:after="224"/>
      <w:outlineLvl w:val="1"/>
    </w:pPr>
    <w:rPr>
      <w:sz w:val="27"/>
      <w:szCs w:val="27"/>
    </w:rPr>
  </w:style>
  <w:style w:type="paragraph" w:customStyle="1" w:styleId="Heading3">
    <w:name w:val="Heading3"/>
    <w:basedOn w:val="Heading2"/>
    <w:uiPriority w:val="99"/>
    <w:pPr>
      <w:spacing w:before="211" w:after="211"/>
      <w:outlineLvl w:val="2"/>
    </w:pPr>
    <w:rPr>
      <w:sz w:val="21"/>
      <w:szCs w:val="21"/>
    </w:rPr>
  </w:style>
  <w:style w:type="paragraph" w:customStyle="1" w:styleId="Heading4">
    <w:name w:val="Heading4"/>
    <w:basedOn w:val="Heading3"/>
    <w:uiPriority w:val="99"/>
    <w:pPr>
      <w:spacing w:before="239" w:after="239"/>
      <w:outlineLvl w:val="3"/>
    </w:pPr>
    <w:rPr>
      <w:sz w:val="18"/>
      <w:szCs w:val="18"/>
    </w:rPr>
  </w:style>
  <w:style w:type="paragraph" w:customStyle="1" w:styleId="Heading5">
    <w:name w:val="Heading5"/>
    <w:basedOn w:val="Heading4"/>
    <w:uiPriority w:val="99"/>
    <w:pPr>
      <w:spacing w:before="249" w:after="249"/>
      <w:outlineLvl w:val="4"/>
    </w:pPr>
    <w:rPr>
      <w:sz w:val="15"/>
      <w:szCs w:val="15"/>
    </w:rPr>
  </w:style>
  <w:style w:type="paragraph" w:customStyle="1" w:styleId="Heading6">
    <w:name w:val="Heading6"/>
    <w:basedOn w:val="Heading5"/>
    <w:uiPriority w:val="99"/>
    <w:pPr>
      <w:spacing w:before="281" w:after="281"/>
      <w:outlineLvl w:val="5"/>
    </w:pPr>
    <w:rPr>
      <w:sz w:val="12"/>
      <w:szCs w:val="12"/>
    </w:rPr>
  </w:style>
  <w:style w:type="paragraph" w:customStyle="1" w:styleId="Heading7">
    <w:name w:val="Heading7"/>
    <w:basedOn w:val="Heading6"/>
    <w:uiPriority w:val="99"/>
    <w:pPr>
      <w:outlineLvl w:val="6"/>
    </w:pPr>
  </w:style>
  <w:style w:type="paragraph" w:customStyle="1" w:styleId="Heading8">
    <w:name w:val="Heading8"/>
    <w:basedOn w:val="Heading7"/>
    <w:uiPriority w:val="99"/>
    <w:pPr>
      <w:outlineLvl w:val="7"/>
    </w:pPr>
  </w:style>
  <w:style w:type="paragraph" w:customStyle="1" w:styleId="Heading9">
    <w:name w:val="Heading9"/>
    <w:basedOn w:val="Heading8"/>
    <w:uiPriority w:val="99"/>
    <w:pPr>
      <w:outlineLvl w:val="8"/>
    </w:pPr>
  </w:style>
  <w:style w:type="paragraph" w:styleId="Lista">
    <w:name w:val="List"/>
    <w:basedOn w:val="Normalny"/>
    <w:uiPriority w:val="99"/>
  </w:style>
  <w:style w:type="paragraph" w:customStyle="1" w:styleId="Footnote">
    <w:name w:val="Footnote"/>
    <w:basedOn w:val="Normalny"/>
    <w:link w:val="Footnote0"/>
    <w:uiPriority w:val="99"/>
  </w:style>
  <w:style w:type="paragraph" w:styleId="Nagwek">
    <w:name w:val="header"/>
    <w:basedOn w:val="Normalny"/>
    <w:link w:val="NagwekZnak"/>
    <w:uiPriority w:val="99"/>
  </w:style>
  <w:style w:type="character" w:customStyle="1" w:styleId="NagwekZnak">
    <w:name w:val="Nagłówek Znak"/>
    <w:basedOn w:val="Domylnaczcionkaakapitu"/>
    <w:link w:val="Nagwek"/>
    <w:uiPriority w:val="99"/>
    <w:rPr>
      <w:rFonts w:ascii="Helvetica" w:hAnsi="Helvetica" w:cs="Helvetica"/>
      <w:color w:val="000000"/>
      <w:sz w:val="18"/>
      <w:szCs w:val="18"/>
    </w:rPr>
  </w:style>
  <w:style w:type="paragraph" w:styleId="Stopka">
    <w:name w:val="footer"/>
    <w:basedOn w:val="Normalny"/>
    <w:link w:val="StopkaZnak"/>
    <w:uiPriority w:val="99"/>
  </w:style>
  <w:style w:type="character" w:customStyle="1" w:styleId="StopkaZnak">
    <w:name w:val="Stopka Znak"/>
    <w:basedOn w:val="Domylnaczcionkaakapitu"/>
    <w:link w:val="Stopka"/>
    <w:uiPriority w:val="99"/>
    <w:rPr>
      <w:rFonts w:ascii="Helvetica" w:hAnsi="Helvetica" w:cs="Helvetica"/>
      <w:color w:val="000000"/>
      <w:sz w:val="18"/>
      <w:szCs w:val="18"/>
    </w:rPr>
  </w:style>
  <w:style w:type="character" w:styleId="Hipercze">
    <w:name w:val="Hyperlink"/>
    <w:basedOn w:val="DefaultParagraphFont"/>
    <w:rPr>
      <w:color w:val="0000FF"/>
      <w:u w:val="single"/>
    </w:rPr>
  </w:style>
  <w:style w:type="paragraph" w:customStyle="1" w:styleId="InvalidStyleName">
    <w:name w:val="InvalidStyleName"/>
    <w:basedOn w:val="Normalny"/>
    <w:uiPriority w:val="99"/>
    <w:rPr>
      <w:b/>
      <w:bCs/>
      <w:color w:val="00FF00"/>
      <w:u w:val="dash"/>
    </w:rPr>
  </w:style>
  <w:style w:type="paragraph" w:customStyle="1" w:styleId="FieldValue">
    <w:name w:val="FieldValue"/>
    <w:basedOn w:val="Normalny"/>
    <w:uiPriority w:val="99"/>
    <w:rPr>
      <w:b/>
      <w:bCs/>
    </w:rPr>
  </w:style>
  <w:style w:type="paragraph" w:customStyle="1" w:styleId="TextArea">
    <w:name w:val="TextArea"/>
    <w:basedOn w:val="FieldValue"/>
    <w:uiPriority w:val="99"/>
    <w:pPr>
      <w:pBdr>
        <w:top w:val="single" w:sz="8" w:space="5" w:color="000000"/>
        <w:left w:val="single" w:sz="8" w:space="5" w:color="000000"/>
        <w:bottom w:val="single" w:sz="8" w:space="5" w:color="000000"/>
        <w:right w:val="single" w:sz="8" w:space="5" w:color="000000"/>
      </w:pBdr>
      <w:spacing w:before="60" w:after="60"/>
    </w:pPr>
  </w:style>
  <w:style w:type="paragraph" w:styleId="Akapitzlist">
    <w:name w:val="List Paragraph"/>
    <w:aliases w:val="Numerowanie,List Paragraph,Akapit z listą BS,lp1,Preambuła,L1,T_SZ_List Paragraph,Akapit z listą5,Podsis rysunku,Bullet Number,List Paragraph2,ISCG Numerowanie,lp11,List Paragraph11,Bullet 1,Use Case List Paragraph,Body MS Bullet,CW_Lista"/>
    <w:basedOn w:val="Normalny"/>
    <w:link w:val="AkapitzlistZnak"/>
    <w:uiPriority w:val="34"/>
    <w:qFormat/>
    <w:rsid w:val="0091228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47B4C"/>
    <w:rPr>
      <w:rFonts w:ascii="Segoe UI" w:hAnsi="Segoe UI" w:cs="Segoe UI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7B4C"/>
    <w:rPr>
      <w:rFonts w:ascii="Segoe UI" w:hAnsi="Segoe UI" w:cs="Segoe UI"/>
      <w:color w:val="000000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8317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8317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83171"/>
    <w:rPr>
      <w:rFonts w:ascii="Helvetica" w:hAnsi="Helvetica" w:cs="Helvetica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8317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83171"/>
    <w:rPr>
      <w:rFonts w:ascii="Helvetica" w:hAnsi="Helvetica" w:cs="Helvetica"/>
      <w:b/>
      <w:bCs/>
      <w:color w:val="000000"/>
      <w:sz w:val="20"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30DB9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860231"/>
    <w:rPr>
      <w:b/>
      <w:bCs/>
    </w:rPr>
  </w:style>
  <w:style w:type="paragraph" w:customStyle="1" w:styleId="xxmsonormal">
    <w:name w:val="x_xmsonormal"/>
    <w:basedOn w:val="Normalny"/>
    <w:rsid w:val="00565E5C"/>
    <w:pPr>
      <w:autoSpaceDE/>
      <w:autoSpaceDN/>
      <w:adjustRightInd/>
    </w:pPr>
    <w:rPr>
      <w:rFonts w:ascii="Calibri" w:eastAsiaTheme="minorHAnsi" w:hAnsi="Calibri" w:cs="Calibri"/>
      <w:color w:val="auto"/>
      <w:sz w:val="22"/>
      <w:szCs w:val="22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0F74A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F74AB"/>
    <w:rPr>
      <w:rFonts w:ascii="Helvetica" w:hAnsi="Helvetica" w:cs="Helvetica"/>
      <w:color w:val="000000"/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0F74AB"/>
    <w:rPr>
      <w:vertAlign w:val="superscript"/>
    </w:rPr>
  </w:style>
  <w:style w:type="paragraph" w:styleId="Poprawka">
    <w:name w:val="Revision"/>
    <w:hidden/>
    <w:uiPriority w:val="99"/>
    <w:semiHidden/>
    <w:rsid w:val="0047624F"/>
    <w:pPr>
      <w:spacing w:after="0" w:line="240" w:lineRule="auto"/>
    </w:pPr>
    <w:rPr>
      <w:rFonts w:ascii="Helvetica" w:hAnsi="Helvetica" w:cs="Helvetica"/>
      <w:color w:val="000000"/>
      <w:sz w:val="18"/>
      <w:szCs w:val="18"/>
    </w:rPr>
  </w:style>
  <w:style w:type="paragraph" w:customStyle="1" w:styleId="Akapitumowy">
    <w:name w:val="Akapit umowy"/>
    <w:basedOn w:val="Normalny"/>
    <w:uiPriority w:val="99"/>
    <w:qFormat/>
    <w:rsid w:val="00912C16"/>
    <w:pPr>
      <w:spacing w:after="120" w:line="276" w:lineRule="auto"/>
      <w:jc w:val="center"/>
    </w:pPr>
    <w:rPr>
      <w:rFonts w:ascii="Faktum" w:hAnsi="Faktum" w:cs="Arial"/>
      <w:b/>
      <w:bCs/>
      <w:sz w:val="22"/>
      <w:szCs w:val="22"/>
      <w:lang w:val="pl-PL"/>
    </w:rPr>
  </w:style>
  <w:style w:type="paragraph" w:customStyle="1" w:styleId="Styl1">
    <w:name w:val="Styl1"/>
    <w:basedOn w:val="Akapitumowy"/>
    <w:next w:val="Nagwek1"/>
    <w:autoRedefine/>
    <w:uiPriority w:val="99"/>
    <w:qFormat/>
    <w:rsid w:val="00241121"/>
  </w:style>
  <w:style w:type="character" w:customStyle="1" w:styleId="Nagwek1Znak">
    <w:name w:val="Nagłówek 1 Znak"/>
    <w:basedOn w:val="Domylnaczcionkaakapitu"/>
    <w:link w:val="Nagwek1"/>
    <w:uiPriority w:val="9"/>
    <w:rsid w:val="0017298C"/>
    <w:rPr>
      <w:rFonts w:ascii="Calibri" w:eastAsia="Calibri" w:hAnsi="Calibri" w:cs="Calibri"/>
      <w:b/>
      <w:sz w:val="24"/>
      <w:szCs w:val="24"/>
      <w:lang w:val="pl-PL"/>
    </w:rPr>
  </w:style>
  <w:style w:type="paragraph" w:customStyle="1" w:styleId="AKAPIT-beznumeracji">
    <w:name w:val="AKAPIT-bez numeracji"/>
    <w:basedOn w:val="Normalny"/>
    <w:autoRedefine/>
    <w:qFormat/>
    <w:rsid w:val="00C8533E"/>
    <w:pPr>
      <w:autoSpaceDE/>
      <w:autoSpaceDN/>
      <w:adjustRightInd/>
      <w:spacing w:before="240"/>
      <w:jc w:val="both"/>
    </w:pPr>
    <w:rPr>
      <w:rFonts w:asciiTheme="minorHAnsi" w:eastAsia="Times New Roman" w:hAnsiTheme="minorHAnsi" w:cs="Times New Roman"/>
      <w:bCs/>
      <w:color w:val="auto"/>
      <w:sz w:val="22"/>
      <w:szCs w:val="22"/>
      <w:lang w:val="pl-PL" w:eastAsia="pl-PL"/>
    </w:rPr>
  </w:style>
  <w:style w:type="character" w:customStyle="1" w:styleId="AkapitzlistZnak">
    <w:name w:val="Akapit z listą Znak"/>
    <w:aliases w:val="Numerowanie Znak,List Paragraph Znak,Akapit z listą BS Znak,lp1 Znak,Preambuła Znak,L1 Znak,T_SZ_List Paragraph Znak,Akapit z listą5 Znak,Podsis rysunku Znak,Bullet Number Znak,List Paragraph2 Znak,ISCG Numerowanie Znak,lp11 Znak"/>
    <w:link w:val="Akapitzlist"/>
    <w:uiPriority w:val="34"/>
    <w:qFormat/>
    <w:rsid w:val="009413D3"/>
    <w:rPr>
      <w:rFonts w:ascii="Helvetica" w:hAnsi="Helvetica" w:cs="Helvetica"/>
      <w:color w:val="000000"/>
      <w:sz w:val="18"/>
      <w:szCs w:val="18"/>
    </w:rPr>
  </w:style>
  <w:style w:type="paragraph" w:customStyle="1" w:styleId="BasicParagraph">
    <w:name w:val="[Basic Paragraph]"/>
    <w:basedOn w:val="Normalny"/>
    <w:uiPriority w:val="99"/>
    <w:rsid w:val="00A1792B"/>
    <w:pPr>
      <w:spacing w:line="288" w:lineRule="auto"/>
      <w:textAlignment w:val="center"/>
    </w:pPr>
    <w:rPr>
      <w:rFonts w:ascii="Faktum XCon Regular" w:hAnsi="Faktum XCon Regular" w:cs="Faktum XCon Regular"/>
      <w:sz w:val="22"/>
      <w:szCs w:val="22"/>
      <w:lang w:val="pl-PL"/>
    </w:rPr>
  </w:style>
  <w:style w:type="character" w:customStyle="1" w:styleId="stopka0">
    <w:name w:val="stopka"/>
    <w:uiPriority w:val="99"/>
    <w:rsid w:val="00A1792B"/>
    <w:rPr>
      <w:rFonts w:ascii="Faktum Regular" w:hAnsi="Faktum Regular" w:cs="Faktum Regular"/>
      <w:color w:val="7F7F7F"/>
      <w:sz w:val="14"/>
      <w:szCs w:val="14"/>
      <w:lang w:val="zh-CN"/>
    </w:rPr>
  </w:style>
  <w:style w:type="paragraph" w:customStyle="1" w:styleId="TYTU">
    <w:name w:val="TYTUŁ"/>
    <w:autoRedefine/>
    <w:qFormat/>
    <w:rsid w:val="00176DDA"/>
    <w:pPr>
      <w:spacing w:before="240" w:after="120" w:line="240" w:lineRule="auto"/>
      <w:ind w:right="-471"/>
      <w:jc w:val="center"/>
      <w:outlineLvl w:val="0"/>
    </w:pPr>
    <w:rPr>
      <w:rFonts w:eastAsia="Times New Roman" w:cstheme="minorHAnsi"/>
      <w:b/>
      <w:spacing w:val="26"/>
      <w:sz w:val="28"/>
      <w:szCs w:val="28"/>
      <w:lang w:val="pl-PL" w:eastAsia="pl-PL"/>
    </w:rPr>
  </w:style>
  <w:style w:type="paragraph" w:customStyle="1" w:styleId="PARAGRAF">
    <w:name w:val="PARAGRAF"/>
    <w:basedOn w:val="TYTU"/>
    <w:qFormat/>
    <w:rsid w:val="005C287F"/>
    <w:pPr>
      <w:tabs>
        <w:tab w:val="center" w:pos="4535"/>
        <w:tab w:val="left" w:pos="5333"/>
      </w:tabs>
      <w:suppressAutoHyphens/>
      <w:ind w:right="0"/>
    </w:pPr>
    <w:rPr>
      <w:rFonts w:eastAsia="Arial Unicode MS"/>
      <w:caps/>
      <w:spacing w:val="14"/>
      <w:sz w:val="22"/>
      <w:szCs w:val="22"/>
    </w:rPr>
  </w:style>
  <w:style w:type="paragraph" w:customStyle="1" w:styleId="Akapitpunktgowny">
    <w:name w:val="Akapit_punkt_głowny"/>
    <w:basedOn w:val="Normalny"/>
    <w:qFormat/>
    <w:rsid w:val="005C6388"/>
    <w:pPr>
      <w:numPr>
        <w:numId w:val="2"/>
      </w:numPr>
      <w:suppressAutoHyphens/>
      <w:autoSpaceDE/>
      <w:autoSpaceDN/>
      <w:adjustRightInd/>
      <w:spacing w:before="240"/>
      <w:jc w:val="both"/>
    </w:pPr>
    <w:rPr>
      <w:rFonts w:asciiTheme="minorHAnsi" w:eastAsia="Times New Roman" w:hAnsiTheme="minorHAnsi" w:cstheme="minorHAnsi"/>
      <w:color w:val="auto"/>
      <w:sz w:val="22"/>
      <w:szCs w:val="22"/>
      <w:lang w:val="pl-PL" w:eastAsia="pl-PL"/>
    </w:rPr>
  </w:style>
  <w:style w:type="paragraph" w:customStyle="1" w:styleId="Akapitpodpunkt">
    <w:name w:val="Akapit_podpunkt"/>
    <w:basedOn w:val="Normalny"/>
    <w:qFormat/>
    <w:rsid w:val="003E3724"/>
    <w:pPr>
      <w:numPr>
        <w:numId w:val="1"/>
      </w:numPr>
      <w:suppressAutoHyphens/>
      <w:autoSpaceDE/>
      <w:autoSpaceDN/>
      <w:adjustRightInd/>
      <w:spacing w:line="336" w:lineRule="auto"/>
      <w:jc w:val="both"/>
    </w:pPr>
    <w:rPr>
      <w:rFonts w:asciiTheme="minorHAnsi" w:eastAsia="Times New Roman" w:hAnsiTheme="minorHAnsi" w:cs="Times New Roman"/>
      <w:color w:val="auto"/>
      <w:sz w:val="22"/>
      <w:szCs w:val="22"/>
      <w:lang w:val="pl-PL" w:eastAsia="pl-PL"/>
    </w:rPr>
  </w:style>
  <w:style w:type="paragraph" w:customStyle="1" w:styleId="Akapitzlist1">
    <w:name w:val="Akapit z listą1"/>
    <w:basedOn w:val="Normalny"/>
    <w:rsid w:val="003E3724"/>
    <w:pPr>
      <w:suppressAutoHyphens/>
      <w:autoSpaceDE/>
      <w:adjustRightInd/>
      <w:spacing w:after="160" w:line="259" w:lineRule="auto"/>
      <w:ind w:left="720"/>
      <w:textAlignment w:val="baseline"/>
    </w:pPr>
    <w:rPr>
      <w:rFonts w:ascii="Calibri" w:eastAsia="SimSun" w:hAnsi="Calibri" w:cs="font212"/>
      <w:color w:val="auto"/>
      <w:kern w:val="3"/>
      <w:sz w:val="22"/>
      <w:szCs w:val="22"/>
      <w:lang w:val="pl-PL" w:eastAsia="ar-SA"/>
    </w:rPr>
  </w:style>
  <w:style w:type="character" w:customStyle="1" w:styleId="Footnote0">
    <w:name w:val="Footnote_"/>
    <w:basedOn w:val="Domylnaczcionkaakapitu"/>
    <w:link w:val="Footnote"/>
    <w:uiPriority w:val="99"/>
    <w:rsid w:val="003E3724"/>
    <w:rPr>
      <w:rFonts w:ascii="Helvetica" w:hAnsi="Helvetica" w:cs="Helvetica"/>
      <w:color w:val="000000"/>
      <w:sz w:val="18"/>
      <w:szCs w:val="18"/>
    </w:rPr>
  </w:style>
  <w:style w:type="character" w:customStyle="1" w:styleId="Bodytext2">
    <w:name w:val="Body text (2)_"/>
    <w:basedOn w:val="Domylnaczcionkaakapitu"/>
    <w:link w:val="Bodytext20"/>
    <w:uiPriority w:val="99"/>
    <w:rsid w:val="003E3724"/>
    <w:rPr>
      <w:rFonts w:ascii="Calibri" w:hAnsi="Calibri" w:cs="Calibri"/>
      <w:sz w:val="21"/>
      <w:szCs w:val="21"/>
      <w:shd w:val="clear" w:color="auto" w:fill="FFFFFF"/>
    </w:rPr>
  </w:style>
  <w:style w:type="character" w:customStyle="1" w:styleId="Heading30">
    <w:name w:val="Heading #3_"/>
    <w:basedOn w:val="Domylnaczcionkaakapitu"/>
    <w:link w:val="Heading31"/>
    <w:uiPriority w:val="99"/>
    <w:rsid w:val="003E3724"/>
    <w:rPr>
      <w:rFonts w:ascii="Calibri" w:hAnsi="Calibri" w:cs="Calibri"/>
      <w:sz w:val="21"/>
      <w:szCs w:val="21"/>
      <w:shd w:val="clear" w:color="auto" w:fill="FFFFFF"/>
    </w:rPr>
  </w:style>
  <w:style w:type="character" w:customStyle="1" w:styleId="Heading3Spacing2pt">
    <w:name w:val="Heading #3 + Spacing 2 pt"/>
    <w:basedOn w:val="Heading30"/>
    <w:uiPriority w:val="99"/>
    <w:rsid w:val="003E3724"/>
    <w:rPr>
      <w:rFonts w:ascii="Calibri" w:hAnsi="Calibri" w:cs="Calibri"/>
      <w:spacing w:val="40"/>
      <w:sz w:val="21"/>
      <w:szCs w:val="21"/>
      <w:shd w:val="clear" w:color="auto" w:fill="FFFFFF"/>
    </w:rPr>
  </w:style>
  <w:style w:type="character" w:customStyle="1" w:styleId="Heading310pt">
    <w:name w:val="Heading #3 + 10 pt"/>
    <w:aliases w:val="Spacing 3 pt"/>
    <w:basedOn w:val="Heading30"/>
    <w:uiPriority w:val="99"/>
    <w:rsid w:val="003E3724"/>
    <w:rPr>
      <w:rFonts w:ascii="Calibri" w:hAnsi="Calibri" w:cs="Calibri"/>
      <w:spacing w:val="60"/>
      <w:w w:val="100"/>
      <w:sz w:val="20"/>
      <w:szCs w:val="20"/>
      <w:shd w:val="clear" w:color="auto" w:fill="FFFFFF"/>
    </w:rPr>
  </w:style>
  <w:style w:type="character" w:customStyle="1" w:styleId="Bodytext4">
    <w:name w:val="Body text (4)_"/>
    <w:basedOn w:val="Domylnaczcionkaakapitu"/>
    <w:link w:val="Bodytext40"/>
    <w:uiPriority w:val="99"/>
    <w:rsid w:val="003E3724"/>
    <w:rPr>
      <w:rFonts w:ascii="Calibri" w:hAnsi="Calibri" w:cs="Calibri"/>
      <w:spacing w:val="50"/>
      <w:sz w:val="19"/>
      <w:szCs w:val="19"/>
      <w:shd w:val="clear" w:color="auto" w:fill="FFFFFF"/>
    </w:rPr>
  </w:style>
  <w:style w:type="paragraph" w:customStyle="1" w:styleId="Bodytext20">
    <w:name w:val="Body text (2)"/>
    <w:basedOn w:val="Normalny"/>
    <w:link w:val="Bodytext2"/>
    <w:uiPriority w:val="99"/>
    <w:rsid w:val="003E3724"/>
    <w:pPr>
      <w:widowControl w:val="0"/>
      <w:shd w:val="clear" w:color="auto" w:fill="FFFFFF"/>
      <w:autoSpaceDE/>
      <w:autoSpaceDN/>
      <w:adjustRightInd/>
      <w:spacing w:before="900" w:after="180" w:line="264" w:lineRule="exact"/>
    </w:pPr>
    <w:rPr>
      <w:rFonts w:ascii="Calibri" w:hAnsi="Calibri" w:cs="Calibri"/>
      <w:color w:val="auto"/>
      <w:sz w:val="21"/>
      <w:szCs w:val="21"/>
    </w:rPr>
  </w:style>
  <w:style w:type="paragraph" w:customStyle="1" w:styleId="Heading31">
    <w:name w:val="Heading #3"/>
    <w:basedOn w:val="Normalny"/>
    <w:link w:val="Heading30"/>
    <w:uiPriority w:val="99"/>
    <w:rsid w:val="003E3724"/>
    <w:pPr>
      <w:widowControl w:val="0"/>
      <w:shd w:val="clear" w:color="auto" w:fill="FFFFFF"/>
      <w:autoSpaceDE/>
      <w:autoSpaceDN/>
      <w:adjustRightInd/>
      <w:spacing w:before="480" w:after="180" w:line="264" w:lineRule="exact"/>
      <w:jc w:val="center"/>
      <w:outlineLvl w:val="2"/>
    </w:pPr>
    <w:rPr>
      <w:rFonts w:ascii="Calibri" w:hAnsi="Calibri" w:cs="Calibri"/>
      <w:color w:val="auto"/>
      <w:sz w:val="21"/>
      <w:szCs w:val="21"/>
    </w:rPr>
  </w:style>
  <w:style w:type="paragraph" w:customStyle="1" w:styleId="Bodytext40">
    <w:name w:val="Body text (4)"/>
    <w:basedOn w:val="Normalny"/>
    <w:link w:val="Bodytext4"/>
    <w:uiPriority w:val="99"/>
    <w:rsid w:val="003E3724"/>
    <w:pPr>
      <w:widowControl w:val="0"/>
      <w:shd w:val="clear" w:color="auto" w:fill="FFFFFF"/>
      <w:autoSpaceDE/>
      <w:autoSpaceDN/>
      <w:adjustRightInd/>
      <w:spacing w:before="60" w:after="300" w:line="240" w:lineRule="atLeast"/>
      <w:jc w:val="center"/>
    </w:pPr>
    <w:rPr>
      <w:rFonts w:ascii="Calibri" w:hAnsi="Calibri" w:cs="Calibri"/>
      <w:color w:val="auto"/>
      <w:spacing w:val="50"/>
      <w:sz w:val="19"/>
      <w:szCs w:val="19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6595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Standard">
    <w:name w:val="Standard"/>
    <w:rsid w:val="00AE35E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imes New Roman"/>
      <w:kern w:val="3"/>
      <w:sz w:val="24"/>
      <w:szCs w:val="24"/>
      <w:lang w:val="pl-PL" w:eastAsia="pl-PL"/>
    </w:rPr>
  </w:style>
  <w:style w:type="table" w:styleId="Tabela-Siatka">
    <w:name w:val="Table Grid"/>
    <w:basedOn w:val="Standardowy"/>
    <w:uiPriority w:val="39"/>
    <w:rsid w:val="00E416B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DB1D76"/>
    <w:pPr>
      <w:spacing w:after="0" w:line="240" w:lineRule="auto"/>
    </w:pPr>
    <w:rPr>
      <w:rFonts w:eastAsiaTheme="minorHAnsi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69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3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0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0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7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1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imit.pl/odo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BC5B5094EE8974DBD3A9AF2621088A6" ma:contentTypeVersion="15" ma:contentTypeDescription="Utwórz nowy dokument." ma:contentTypeScope="" ma:versionID="de9a478db23b5d6554b377fd3885e9ff">
  <xsd:schema xmlns:xsd="http://www.w3.org/2001/XMLSchema" xmlns:xs="http://www.w3.org/2001/XMLSchema" xmlns:p="http://schemas.microsoft.com/office/2006/metadata/properties" xmlns:ns2="5bb44f9a-7830-435d-b88b-4c1d6e9c965b" xmlns:ns3="c928cfcc-6218-4cd7-9138-a839aa438bc1" targetNamespace="http://schemas.microsoft.com/office/2006/metadata/properties" ma:root="true" ma:fieldsID="60007adb31e74fbe451555f86a2d2818" ns2:_="" ns3:_="">
    <xsd:import namespace="5bb44f9a-7830-435d-b88b-4c1d6e9c965b"/>
    <xsd:import namespace="c928cfcc-6218-4cd7-9138-a839aa438b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b44f9a-7830-435d-b88b-4c1d6e9c96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c43e1d67-ba37-4493-997d-8b6f3c33e5d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28cfcc-6218-4cd7-9138-a839aa438bc1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7995f2e-c4eb-410a-b177-07d37e65b389}" ma:internalName="TaxCatchAll" ma:showField="CatchAllData" ma:web="c928cfcc-6218-4cd7-9138-a839aa438b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bb44f9a-7830-435d-b88b-4c1d6e9c965b">
      <Terms xmlns="http://schemas.microsoft.com/office/infopath/2007/PartnerControls"/>
    </lcf76f155ced4ddcb4097134ff3c332f>
    <TaxCatchAll xmlns="c928cfcc-6218-4cd7-9138-a839aa438bc1" xsi:nil="true"/>
  </documentManagement>
</p:properties>
</file>

<file path=customXml/itemProps1.xml><?xml version="1.0" encoding="utf-8"?>
<ds:datastoreItem xmlns:ds="http://schemas.openxmlformats.org/officeDocument/2006/customXml" ds:itemID="{1136EE71-0BB0-4958-8ADE-F43D90EB47B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3F6911E-A324-4D53-AA2E-A09EF2B739AB}"/>
</file>

<file path=customXml/itemProps3.xml><?xml version="1.0" encoding="utf-8"?>
<ds:datastoreItem xmlns:ds="http://schemas.openxmlformats.org/officeDocument/2006/customXml" ds:itemID="{272441A8-7AB7-44BC-9CB9-80799CCCED29}"/>
</file>

<file path=customXml/itemProps4.xml><?xml version="1.0" encoding="utf-8"?>
<ds:datastoreItem xmlns:ds="http://schemas.openxmlformats.org/officeDocument/2006/customXml" ds:itemID="{E4182BF3-4F6A-4724-BAC3-FC37F28C0D8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2013</Words>
  <Characters>12081</Characters>
  <Application>Microsoft Office Word</Application>
  <DocSecurity>0</DocSecurity>
  <Lines>100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Dzielak Zakowska</dc:creator>
  <cp:keywords/>
  <dc:description/>
  <cp:lastModifiedBy>Nina Ziemska | NIMiT</cp:lastModifiedBy>
  <cp:revision>3</cp:revision>
  <cp:lastPrinted>2023-11-24T13:34:00Z</cp:lastPrinted>
  <dcterms:created xsi:type="dcterms:W3CDTF">2025-04-30T07:13:00Z</dcterms:created>
  <dcterms:modified xsi:type="dcterms:W3CDTF">2025-04-30T07:13:00Z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0x0101009BC5B5094EE8974DBD3A9AF2621088A6</vt:lpwstr>
  </property>
</Properties>
</file>