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CC12F" w14:textId="77777777" w:rsidR="00E0509E" w:rsidRDefault="00E0509E">
      <w:pPr>
        <w:pStyle w:val="TYTU0"/>
      </w:pPr>
    </w:p>
    <w:p w14:paraId="483C1685" w14:textId="77777777" w:rsidR="00E0509E" w:rsidRDefault="00000000">
      <w:pPr>
        <w:pStyle w:val="TYTU0"/>
      </w:pPr>
      <w:r>
        <w:t>UMOWA O DZIEŁO</w:t>
      </w:r>
      <w:r>
        <w:br/>
        <w:t xml:space="preserve">Z PRZENIESIENIEM </w:t>
      </w:r>
      <w:r>
        <w:br/>
        <w:t>AUTORSKICH PRAW MAJĄTKOWYCH</w:t>
      </w:r>
    </w:p>
    <w:p w14:paraId="4438BC1D" w14:textId="77777777" w:rsidR="00E0509E" w:rsidRDefault="00000000">
      <w:pPr>
        <w:pStyle w:val="Standard"/>
        <w:spacing w:line="276" w:lineRule="auto"/>
        <w:jc w:val="center"/>
        <w:rPr>
          <w:rFonts w:asciiTheme="minorHAnsi" w:hAnsiTheme="minorHAnsi" w:cstheme="minorHAnsi"/>
          <w:sz w:val="22"/>
          <w:szCs w:val="22"/>
        </w:rPr>
      </w:pPr>
      <w:r>
        <w:rPr>
          <w:rFonts w:asciiTheme="minorHAnsi" w:hAnsiTheme="minorHAnsi" w:cstheme="minorHAnsi"/>
          <w:b/>
          <w:bCs/>
          <w:sz w:val="22"/>
          <w:szCs w:val="22"/>
        </w:rPr>
        <w:t>nr ………</w:t>
      </w:r>
    </w:p>
    <w:p w14:paraId="4F958F88" w14:textId="77777777" w:rsidR="00E0509E" w:rsidRDefault="00E0509E">
      <w:pPr>
        <w:pStyle w:val="Standard"/>
        <w:spacing w:line="276" w:lineRule="auto"/>
        <w:jc w:val="center"/>
        <w:rPr>
          <w:rFonts w:asciiTheme="minorHAnsi" w:hAnsiTheme="minorHAnsi" w:cstheme="minorHAnsi"/>
          <w:b/>
          <w:bCs/>
          <w:sz w:val="22"/>
          <w:szCs w:val="22"/>
        </w:rPr>
      </w:pPr>
    </w:p>
    <w:p w14:paraId="37B03CEF" w14:textId="650E8079" w:rsidR="00E0509E" w:rsidRDefault="00000000">
      <w:pPr>
        <w:pStyle w:val="AKAPIT-beznumeracji"/>
      </w:pPr>
      <w:r>
        <w:t xml:space="preserve">Zawarta w dniu </w:t>
      </w:r>
      <w:r w:rsidR="009D6794">
        <w:t>.</w:t>
      </w:r>
      <w:r>
        <w:t>………………………………………………………… 2024 roku</w:t>
      </w:r>
      <w:r>
        <w:rPr>
          <w:b/>
        </w:rPr>
        <w:t xml:space="preserve"> </w:t>
      </w:r>
      <w:r>
        <w:t>w Warszawie pomiędzy:.</w:t>
      </w:r>
    </w:p>
    <w:p w14:paraId="7F1E5F35" w14:textId="77777777" w:rsidR="00E0509E" w:rsidRDefault="00000000">
      <w:pPr>
        <w:pStyle w:val="AKAPIT-beznumeracji"/>
        <w:rPr>
          <w:b/>
        </w:rPr>
      </w:pPr>
      <w:r>
        <w:rPr>
          <w:b/>
        </w:rPr>
        <w:t xml:space="preserve">NARODOWYM INSTYTUTEM MUZYKI I TAŃCA </w:t>
      </w:r>
      <w:r>
        <w:t xml:space="preserve">z siedzibą w Warszawie (00-349), przy ul. Tamka 3, wpisanym do rejestru instytucji kultury Ministra Kultury i Dziedzictwa Narodowego pod numerem </w:t>
      </w:r>
      <w:proofErr w:type="spellStart"/>
      <w:r>
        <w:t>RIK</w:t>
      </w:r>
      <w:proofErr w:type="spellEnd"/>
      <w:r>
        <w:t xml:space="preserve"> 83/2010, NIP 525-249-03-48, REGON 142611587, </w:t>
      </w:r>
    </w:p>
    <w:p w14:paraId="4B3771E9" w14:textId="77777777" w:rsidR="00E0509E" w:rsidRDefault="00000000">
      <w:pPr>
        <w:pStyle w:val="AKAPIT-beznumeracji"/>
      </w:pPr>
      <w:r>
        <w:t>reprezentowanym przez:</w:t>
      </w:r>
    </w:p>
    <w:p w14:paraId="26CDE3AD" w14:textId="77777777" w:rsidR="00D21191" w:rsidRDefault="00000000">
      <w:pPr>
        <w:pStyle w:val="AKAPIT-beznumeracji"/>
      </w:pPr>
      <w:r w:rsidRPr="00496DE0">
        <w:rPr>
          <w:bCs w:val="0"/>
        </w:rPr>
        <w:t>dr hab. Aleksandrę Dziurosz, prof. ucz. – Zastępcę Dyrektora ds. Tańca,</w:t>
      </w:r>
      <w:r>
        <w:rPr>
          <w:b/>
        </w:rPr>
        <w:t xml:space="preserve"> </w:t>
      </w:r>
      <w:r>
        <w:t>działającą na podstawie pełnomocnictwa z dnia 26.03.2024 r. stanowiącego załącznik do Umowy (załącznik nr 1)</w:t>
      </w:r>
      <w:r w:rsidR="00B53E27">
        <w:t xml:space="preserve">, </w:t>
      </w:r>
    </w:p>
    <w:p w14:paraId="6EDEF88B" w14:textId="77777777" w:rsidR="00D21191" w:rsidRDefault="00DA0C8C">
      <w:pPr>
        <w:pStyle w:val="AKAPIT-beznumeracji"/>
        <w:rPr>
          <w:bCs w:val="0"/>
        </w:rPr>
      </w:pPr>
      <w:r>
        <w:rPr>
          <w:rFonts w:ascii="Calibri" w:hAnsi="Calibri" w:cs="Calibri"/>
          <w:color w:val="242424"/>
        </w:rPr>
        <w:t>przy kontrasygnacie Głównego Księgowego – Kamili Żelazowskiej,</w:t>
      </w:r>
      <w:r>
        <w:rPr>
          <w:bCs w:val="0"/>
        </w:rPr>
        <w:t xml:space="preserve"> </w:t>
      </w:r>
    </w:p>
    <w:p w14:paraId="5C4D2D53" w14:textId="1EBDB53F" w:rsidR="00E0509E" w:rsidRDefault="00000000">
      <w:pPr>
        <w:pStyle w:val="AKAPIT-beznumeracji"/>
        <w:rPr>
          <w:b/>
        </w:rPr>
      </w:pPr>
      <w:r>
        <w:t>zwanym w dalszej części Umowy „Zamawiającym”</w:t>
      </w:r>
    </w:p>
    <w:p w14:paraId="17D0ACE2" w14:textId="77777777" w:rsidR="00E0509E" w:rsidRDefault="00000000">
      <w:pPr>
        <w:pStyle w:val="AKAPIT-beznumeracji"/>
        <w:rPr>
          <w:lang w:val="cs-CZ"/>
        </w:rPr>
      </w:pPr>
      <w:r>
        <w:rPr>
          <w:lang w:val="cs-CZ"/>
        </w:rPr>
        <w:t>a</w:t>
      </w:r>
    </w:p>
    <w:p w14:paraId="3B852AE0" w14:textId="77777777" w:rsidR="00E0509E" w:rsidRDefault="00000000">
      <w:pPr>
        <w:pStyle w:val="AKAPIT-beznumeracji"/>
        <w:rPr>
          <w:lang w:val="cs-CZ"/>
        </w:rPr>
      </w:pPr>
      <w:r>
        <w:rPr>
          <w:b/>
          <w:lang w:val="cs-CZ"/>
        </w:rPr>
        <w:t>………………………………………..</w:t>
      </w:r>
      <w:r>
        <w:rPr>
          <w:lang w:val="cs-CZ"/>
        </w:rPr>
        <w:t>, zamieszkał… w ………………….. (XX-XXX), przy ulicy ………………………., PESEL …………. , Urząd Skarbowy ___________________________________ zwanym dalej „Wykonawcą”,</w:t>
      </w:r>
    </w:p>
    <w:p w14:paraId="7ECAA5DE" w14:textId="77777777" w:rsidR="00E0509E" w:rsidRDefault="00000000">
      <w:pPr>
        <w:pStyle w:val="AKAPIT-beznumeracji"/>
        <w:rPr>
          <w:lang w:val="cs-CZ"/>
        </w:rPr>
      </w:pPr>
      <w:r>
        <w:rPr>
          <w:lang w:val="cs-CZ"/>
        </w:rPr>
        <w:t>razem zwanymi Stronami.</w:t>
      </w:r>
    </w:p>
    <w:p w14:paraId="3F4A3554" w14:textId="77777777" w:rsidR="00E0509E" w:rsidRDefault="00000000">
      <w:pPr>
        <w:pStyle w:val="PARAGRAF"/>
      </w:pPr>
      <w:r>
        <w:t>§1</w:t>
      </w:r>
      <w:r>
        <w:br/>
        <w:t>[Przedmiot Umowy]</w:t>
      </w:r>
    </w:p>
    <w:p w14:paraId="1CEC9EC6" w14:textId="058F5246" w:rsidR="00E0509E" w:rsidRDefault="00000000">
      <w:pPr>
        <w:pStyle w:val="Akapitpunktgowny"/>
      </w:pPr>
      <w:r>
        <w:t>Wykonawca zobowiązuje się do</w:t>
      </w:r>
      <w:r w:rsidR="00AC350A">
        <w:t xml:space="preserve"> realizacji</w:t>
      </w:r>
      <w:r>
        <w:t xml:space="preserve"> dzieła polegającego na wykonaniu Projektu instrumentu, zbudowanego podczas indywidualnych </w:t>
      </w:r>
      <w:r w:rsidR="00714554">
        <w:t>warsztatów „</w:t>
      </w:r>
      <w:r>
        <w:t>…………………………………………………………..”,</w:t>
      </w:r>
      <w:r w:rsidR="005D1ED6">
        <w:t xml:space="preserve"> </w:t>
      </w:r>
      <w:r>
        <w:t>które odbędą się w………………………… w dniach od ………………………………… - ……………………roku w łącznej liczbie ………………………….. godzin warsztatowych (dalej: „Warsztaty”</w:t>
      </w:r>
      <w:r w:rsidR="00714554">
        <w:t>), oraz</w:t>
      </w:r>
      <w:r w:rsidR="002C5D1D">
        <w:t xml:space="preserve"> do wykonania Nagrania, czyli filmu przygotowanego na podstawie rejestracji audio-wizualnej z Warsztatów, zwanych łącznie dalej „Dziełem”, </w:t>
      </w:r>
      <w:r>
        <w:t>a Zamawiający do zapłaty wynagrodzenia określonego w § 6.</w:t>
      </w:r>
    </w:p>
    <w:p w14:paraId="3C93E1CE" w14:textId="646C669C" w:rsidR="00E0509E" w:rsidRDefault="00000000">
      <w:pPr>
        <w:pStyle w:val="Akapitpunktgowny"/>
      </w:pPr>
      <w:r>
        <w:t xml:space="preserve">Przez Projekt instrumentu rozumie się techniczny rysunek instrumentu wraz </w:t>
      </w:r>
      <w:r w:rsidR="00714554">
        <w:t>ze szczegółowym</w:t>
      </w:r>
      <w:r>
        <w:t xml:space="preserve"> opisem materiałów, sposobu budowy i etapów pracy</w:t>
      </w:r>
      <w:r w:rsidR="002C5D1D">
        <w:t>.</w:t>
      </w:r>
    </w:p>
    <w:p w14:paraId="104A6771" w14:textId="466B3102" w:rsidR="00E0509E" w:rsidRDefault="00000000">
      <w:pPr>
        <w:pStyle w:val="Akapitpunktgowny"/>
      </w:pPr>
      <w:r>
        <w:t>Wykonawca oświadcza, że osobą prowadzącą Warsztaty</w:t>
      </w:r>
      <w:r w:rsidR="005D1ED6">
        <w:t xml:space="preserve">, </w:t>
      </w:r>
      <w:r>
        <w:t>czyli Mistrzem jest ………………………</w:t>
      </w:r>
    </w:p>
    <w:p w14:paraId="116F1818" w14:textId="77777777" w:rsidR="00E0509E" w:rsidRDefault="00000000">
      <w:pPr>
        <w:pStyle w:val="Akapitpunktgowny"/>
      </w:pPr>
      <w:r>
        <w:lastRenderedPageBreak/>
        <w:t>Zamawiający oświadcza, że zawrze odrębną umowę z Mistrzem, umożliwiającą realizację Umowy.</w:t>
      </w:r>
    </w:p>
    <w:p w14:paraId="6DFC137A" w14:textId="2C546960" w:rsidR="00E0509E" w:rsidRDefault="00000000">
      <w:pPr>
        <w:pStyle w:val="Akapitpunktgowny"/>
      </w:pPr>
      <w:r>
        <w:t>Warsztaty</w:t>
      </w:r>
      <w:r w:rsidR="005D1ED6">
        <w:t xml:space="preserve"> </w:t>
      </w:r>
      <w:r>
        <w:t>odbywają się w ramach prowadzonego przez Narodowy Instytut Muzyki i Tańca programu „Szkoła Mistrzów Budowy Instrumentów Ludowych” („Program”).</w:t>
      </w:r>
    </w:p>
    <w:p w14:paraId="7A842973" w14:textId="77777777" w:rsidR="00E0509E" w:rsidRDefault="00000000">
      <w:pPr>
        <w:pStyle w:val="Akapitpunktgowny"/>
      </w:pPr>
      <w:r>
        <w:t>Wykonawca oświadcza, że posiada wiedzę i umiejętności oraz niezbędny sprzęt do prawidłowego wykonania Umowy.</w:t>
      </w:r>
    </w:p>
    <w:p w14:paraId="4D6C09C2" w14:textId="62B75BCF" w:rsidR="00E0509E" w:rsidRPr="00714345" w:rsidRDefault="00000000" w:rsidP="00714345">
      <w:pPr>
        <w:pStyle w:val="Akapitpunktgowny"/>
      </w:pPr>
      <w:r>
        <w:t>Wykonawca nie może bez pisemnej zgody Zamawiającego przekazać praw i obowiązków wynikających z Umowy na rzecz osób trzecich.</w:t>
      </w:r>
    </w:p>
    <w:p w14:paraId="44BF2C72" w14:textId="77777777" w:rsidR="00E0509E" w:rsidRDefault="00000000">
      <w:pPr>
        <w:pStyle w:val="PARAGRAF"/>
      </w:pPr>
      <w:r>
        <w:t>§2</w:t>
      </w:r>
      <w:r>
        <w:br/>
        <w:t>[Oświadczenia WYKONAWCY]</w:t>
      </w:r>
    </w:p>
    <w:p w14:paraId="7518EA80" w14:textId="33A908F2" w:rsidR="00E0509E" w:rsidRDefault="00000000">
      <w:pPr>
        <w:pStyle w:val="Akapitpunktgowny"/>
        <w:numPr>
          <w:ilvl w:val="0"/>
          <w:numId w:val="5"/>
        </w:numPr>
      </w:pPr>
      <w:r>
        <w:t xml:space="preserve">Wykonawca oświadcza, że jako twórcy </w:t>
      </w:r>
      <w:r w:rsidR="002C5D1D">
        <w:t xml:space="preserve">Dzieła </w:t>
      </w:r>
      <w:r>
        <w:t>będą przysługiwały mu w całości autorskie prawa majątkowe oraz osobiste.</w:t>
      </w:r>
    </w:p>
    <w:p w14:paraId="57E92F94" w14:textId="61EA32C7" w:rsidR="00E0509E" w:rsidRDefault="00000000">
      <w:pPr>
        <w:pStyle w:val="Akapitpunktgowny"/>
      </w:pPr>
      <w:r>
        <w:t>Wykonawca oświadcza, że z Zamawiającym (</w:t>
      </w:r>
      <w:r w:rsidR="00AC350A">
        <w:t xml:space="preserve">oraz </w:t>
      </w:r>
      <w:r>
        <w:t>z żadnym z pracowników Zamawiającego) nie pozostaje w konflikcie interesów tj.:</w:t>
      </w:r>
    </w:p>
    <w:p w14:paraId="27D31D01" w14:textId="77777777" w:rsidR="00E0509E" w:rsidRDefault="00000000">
      <w:pPr>
        <w:pStyle w:val="Akapitpodpunkt"/>
        <w:spacing w:line="276" w:lineRule="auto"/>
        <w:rPr>
          <w:rFonts w:cstheme="minorHAnsi"/>
        </w:rPr>
      </w:pPr>
      <w:r>
        <w:rPr>
          <w:rFonts w:cstheme="minorHAnsi"/>
        </w:rPr>
        <w:t>nie pozostaje w związku małżeńskim, w stosunku pokrewieństwa lub powinowactwa w linii prostej, pokrewieństwa lub powinowactwa w linii bocznej do drugiego stopnia, ani nie jest związany z tytułu przysposobienia, opieki lub kurateli albo nie pozostaje we wspólnym pożyciu;</w:t>
      </w:r>
    </w:p>
    <w:p w14:paraId="690C79D7" w14:textId="77777777" w:rsidR="00E0509E" w:rsidRDefault="00000000">
      <w:pPr>
        <w:pStyle w:val="Akapitpodpunkt"/>
        <w:spacing w:line="276" w:lineRule="auto"/>
        <w:rPr>
          <w:rFonts w:cstheme="minorHAnsi"/>
        </w:rPr>
      </w:pPr>
      <w:r>
        <w:rPr>
          <w:rFonts w:cstheme="minorHAnsi"/>
        </w:rPr>
        <w:t>nie pozostaje w takim stosunku prawnym lub faktycznym, że istnieje uzasadniona wątpliwość co do jego bezstronności lub niezależności w związku z realizacją przedmiotu Umowy.</w:t>
      </w:r>
    </w:p>
    <w:p w14:paraId="1EAB1C14" w14:textId="77777777" w:rsidR="00E0509E" w:rsidRPr="00D2549F" w:rsidRDefault="00000000">
      <w:pPr>
        <w:pStyle w:val="PARAGRAF"/>
      </w:pPr>
      <w:r>
        <w:t>§3</w:t>
      </w:r>
      <w:r>
        <w:br/>
      </w:r>
      <w:r w:rsidRPr="00D2549F">
        <w:t>[Termin wykonania Umowy]</w:t>
      </w:r>
    </w:p>
    <w:p w14:paraId="2560DF1E" w14:textId="2A8D13C6" w:rsidR="00E0509E" w:rsidRPr="00D2549F" w:rsidRDefault="002C5D1D">
      <w:pPr>
        <w:pStyle w:val="Standard"/>
        <w:spacing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Dzieło</w:t>
      </w:r>
      <w:r w:rsidRPr="00D2549F">
        <w:rPr>
          <w:rFonts w:asciiTheme="minorHAnsi" w:hAnsiTheme="minorHAnsi" w:cstheme="minorHAnsi"/>
          <w:sz w:val="22"/>
          <w:szCs w:val="22"/>
        </w:rPr>
        <w:t xml:space="preserve"> </w:t>
      </w:r>
      <w:r w:rsidR="008000FF" w:rsidRPr="00D2549F">
        <w:rPr>
          <w:rFonts w:asciiTheme="minorHAnsi" w:hAnsiTheme="minorHAnsi" w:cstheme="minorHAnsi"/>
          <w:sz w:val="22"/>
          <w:szCs w:val="22"/>
        </w:rPr>
        <w:t>będzie ukończone i dostarczone Zamawiającemu do dnia ……………….2024 roku.</w:t>
      </w:r>
    </w:p>
    <w:p w14:paraId="105C500D" w14:textId="77777777" w:rsidR="00E0509E" w:rsidRPr="00D2549F" w:rsidRDefault="00000000">
      <w:pPr>
        <w:pStyle w:val="PARAGRAF"/>
      </w:pPr>
      <w:r w:rsidRPr="00D2549F">
        <w:t>§4</w:t>
      </w:r>
      <w:r w:rsidRPr="00D2549F">
        <w:br/>
        <w:t>[Dostarczenie Dzieła]</w:t>
      </w:r>
    </w:p>
    <w:p w14:paraId="4077C782" w14:textId="4EB4C2C3" w:rsidR="00E0509E" w:rsidRPr="00D2549F" w:rsidRDefault="00000000">
      <w:pPr>
        <w:pStyle w:val="Akapitpunktgowny"/>
        <w:numPr>
          <w:ilvl w:val="0"/>
          <w:numId w:val="6"/>
        </w:numPr>
      </w:pPr>
      <w:r w:rsidRPr="00D2549F">
        <w:t xml:space="preserve">Wykonawca zobowiązuje się dostarczyć do siedziby Zamawiającego </w:t>
      </w:r>
      <w:r w:rsidR="002C5D1D">
        <w:t>Dzieło</w:t>
      </w:r>
      <w:r w:rsidRPr="00D2549F">
        <w:t xml:space="preserve"> w terminie do 14 dni od dnia zakończenia Warsztatów. Z momentem wskazanym w zdaniu poprzedzającym, Wykonawca przenosi na Zamawiającego własność egzemplarza Dzieła. Strony zgodnie postanawiają, iż z tego tytułu Wykonawcy nie przysługuje dodatkowe wynagrodzenie. </w:t>
      </w:r>
    </w:p>
    <w:p w14:paraId="4E2D9653" w14:textId="77DE6836" w:rsidR="00E0509E" w:rsidRPr="00D2549F" w:rsidRDefault="00000000">
      <w:pPr>
        <w:pStyle w:val="Akapitpunktgowny"/>
      </w:pPr>
      <w:r w:rsidRPr="00D2549F">
        <w:t xml:space="preserve">Zamawiający zobowiązuje się przyjąć Dzieło, o którym mowa w ust. 1 albo odmówić jego przyjęcia w terminie do 7 dni od dnia jego dostarczenia przez Wykonawcę. Decyzję o przyjęciu </w:t>
      </w:r>
      <w:r w:rsidR="00417E86" w:rsidRPr="00D2549F">
        <w:t>D</w:t>
      </w:r>
      <w:r w:rsidRPr="00D2549F">
        <w:t xml:space="preserve">zieła, </w:t>
      </w:r>
      <w:r w:rsidR="00714554" w:rsidRPr="00D2549F">
        <w:t>w</w:t>
      </w:r>
      <w:r w:rsidR="00714554">
        <w:t> </w:t>
      </w:r>
      <w:r w:rsidR="00714554" w:rsidRPr="00D2549F">
        <w:t>imieniu</w:t>
      </w:r>
      <w:r w:rsidRPr="00D2549F">
        <w:t xml:space="preserve"> Zamawiającego podejmie ………………………………...</w:t>
      </w:r>
    </w:p>
    <w:p w14:paraId="45ECCEA9" w14:textId="2A05C7F8" w:rsidR="00E0509E" w:rsidRPr="00D2549F" w:rsidRDefault="00000000">
      <w:pPr>
        <w:pStyle w:val="Akapitpunktgowny"/>
      </w:pPr>
      <w:r w:rsidRPr="00D2549F">
        <w:lastRenderedPageBreak/>
        <w:t>W razie stwierdzenia przez Zamawiającego, że Dzieło nie został wykonan</w:t>
      </w:r>
      <w:r w:rsidR="00B14D6D">
        <w:t>e</w:t>
      </w:r>
      <w:r w:rsidRPr="00D2549F">
        <w:t xml:space="preserve"> zgodnie z Umową, Zamawiający wezwie Wykonawcę, drogą mailową, do usunięcia stwierdzonych wad w terminie 3 dni od dnia wysłania wezwania przez Zamawiającego.</w:t>
      </w:r>
    </w:p>
    <w:p w14:paraId="28C10170" w14:textId="62C48CD5" w:rsidR="00E0509E" w:rsidRPr="00D2549F" w:rsidRDefault="00000000">
      <w:pPr>
        <w:pStyle w:val="Akapitpunktgowny"/>
      </w:pPr>
      <w:r w:rsidRPr="00D2549F">
        <w:t xml:space="preserve">W wypadku, gdy Wykonawca ponownie dostarczy Dzieło wskutek usunięcia wad, o którym mowa w ust. 3, ust. 2 i </w:t>
      </w:r>
      <w:r w:rsidR="00714554" w:rsidRPr="00D2549F">
        <w:t>3 oraz</w:t>
      </w:r>
      <w:r w:rsidRPr="00D2549F">
        <w:t xml:space="preserve"> 5 i 6 stosuje się odpowiednio.</w:t>
      </w:r>
    </w:p>
    <w:p w14:paraId="0F60E993" w14:textId="696E7BB9" w:rsidR="00E0509E" w:rsidRPr="00D2549F" w:rsidRDefault="00000000">
      <w:pPr>
        <w:pStyle w:val="Akapitpunktgowny"/>
      </w:pPr>
      <w:r w:rsidRPr="00D2549F">
        <w:t>Brak usunięcia stwierdzonych wad w terminie wskazanym w ust. 3 skutkuje odmową przyjęcia Dzieła.</w:t>
      </w:r>
    </w:p>
    <w:p w14:paraId="17C5A6E9" w14:textId="1833B05F" w:rsidR="00E0509E" w:rsidRPr="00D2549F" w:rsidRDefault="00000000" w:rsidP="00714345">
      <w:pPr>
        <w:pStyle w:val="Akapitpunktgowny"/>
      </w:pPr>
      <w:r w:rsidRPr="00D2549F">
        <w:t xml:space="preserve">Brak zajęcia stanowiska przez Zamawiającego w terminie określonym w ust. 2 jest równoznaczny </w:t>
      </w:r>
      <w:r w:rsidRPr="00D2549F">
        <w:br/>
        <w:t>z przyjęciem Dzieła.</w:t>
      </w:r>
    </w:p>
    <w:p w14:paraId="14A0E5D4" w14:textId="77777777" w:rsidR="00E0509E" w:rsidRPr="00D2549F" w:rsidRDefault="00000000">
      <w:pPr>
        <w:pStyle w:val="PARAGRAF"/>
      </w:pPr>
      <w:r w:rsidRPr="00D2549F">
        <w:t>§5</w:t>
      </w:r>
      <w:r w:rsidRPr="00D2549F">
        <w:br/>
        <w:t>[Prawa autorskie]</w:t>
      </w:r>
    </w:p>
    <w:p w14:paraId="7B9DBDCB" w14:textId="3B5BB1FB" w:rsidR="00E0509E" w:rsidRDefault="00000000">
      <w:pPr>
        <w:pStyle w:val="Akapitpunktgowny"/>
        <w:numPr>
          <w:ilvl w:val="0"/>
          <w:numId w:val="7"/>
        </w:numPr>
      </w:pPr>
      <w:r w:rsidRPr="00D2549F">
        <w:t>Wykonawca oświadcza, że wykonanie</w:t>
      </w:r>
      <w:r w:rsidR="002F6BA8" w:rsidRPr="00D2549F">
        <w:t xml:space="preserve"> </w:t>
      </w:r>
      <w:r w:rsidR="002C5D1D">
        <w:t xml:space="preserve">Dzieła </w:t>
      </w:r>
      <w:r w:rsidR="002F644B">
        <w:t>j</w:t>
      </w:r>
      <w:r w:rsidRPr="00D2549F">
        <w:t>est Utworem w rozumieniu Ustawy o prawie autorskim i prawach pokrewnych oraz jest wynikiem</w:t>
      </w:r>
      <w:r>
        <w:t xml:space="preserve"> jego indywidualnej twórczości, nie narusza praw autorskich osób trzecich </w:t>
      </w:r>
      <w:r w:rsidR="00714554">
        <w:t>oraz</w:t>
      </w:r>
      <w:r>
        <w:t xml:space="preserve"> że autorskie prawa majątkowe w zakresie objętym Umową nie są ograniczone lub obciążone jakimikolwiek prawami osób trzecich.</w:t>
      </w:r>
    </w:p>
    <w:p w14:paraId="6D871565" w14:textId="79E40169" w:rsidR="00E0509E" w:rsidRDefault="00000000" w:rsidP="00B82A27">
      <w:pPr>
        <w:pStyle w:val="Akapitpunktgowny"/>
      </w:pPr>
      <w:r>
        <w:t xml:space="preserve">Wykonawca zobowiązany jest do utrwalenia techniką audio-wideo przebiegu Warsztatów, zgodnie z wytycznymi znajdującymi się w załączniku nr 2 do Umowy (dalej: Nagranie) oraz wykonania i przekazania Zamawiającemu dokumentacji zdjęciowej (min. 20 zdjęć), a także wyraża zgodę na utrwalenie i rozpowszechnianie zarejestrowanego w ten sposób swojego wizerunku. Odstąpienie od realizacji Nagrania audio-wideo, zgodnie z wytycznymi wskazanymi w załączniku nr </w:t>
      </w:r>
      <w:r w:rsidR="00040D4D">
        <w:t>2</w:t>
      </w:r>
      <w:r>
        <w:t xml:space="preserve"> do Umowy, może nastąpić wyłącznie na podstawie pisemnej zgody Zamawiającego, bez konieczności zmiany Umowy. Wykonawca w związku z powyższym wyraża zgodę na </w:t>
      </w:r>
      <w:r w:rsidR="00714554">
        <w:t>utrwalenie i rozpowszechnianie</w:t>
      </w:r>
      <w:r>
        <w:t xml:space="preserve"> zarejestrowanego w ten sposób wizerunku oraz udziela Zamawiającemu niewyłącznej, nieograniczonej terytorialnie licencji na czas trwania majątkowych praw autorskich do utrwalonego </w:t>
      </w:r>
      <w:r w:rsidR="00467A88">
        <w:t>Dzieła</w:t>
      </w:r>
      <w:r>
        <w:t>, a także zarejestrowanego artystycznego wykonania na następujących polach eksploatacji:</w:t>
      </w:r>
    </w:p>
    <w:p w14:paraId="724CBF3F" w14:textId="1E661EA6" w:rsidR="00E0509E" w:rsidRDefault="00000000">
      <w:pPr>
        <w:pStyle w:val="Akapitpodpunkt"/>
        <w:numPr>
          <w:ilvl w:val="0"/>
          <w:numId w:val="8"/>
        </w:numPr>
        <w:spacing w:line="276" w:lineRule="auto"/>
        <w:rPr>
          <w:rFonts w:cstheme="minorHAnsi"/>
        </w:rPr>
      </w:pPr>
      <w:r>
        <w:rPr>
          <w:rFonts w:cstheme="minorHAnsi"/>
        </w:rPr>
        <w:t xml:space="preserve">zwielokrotnianie </w:t>
      </w:r>
      <w:r w:rsidR="00467A88">
        <w:rPr>
          <w:rFonts w:cstheme="minorHAnsi"/>
        </w:rPr>
        <w:t xml:space="preserve">Dzieła </w:t>
      </w:r>
      <w:r>
        <w:rPr>
          <w:rFonts w:cstheme="minorHAnsi"/>
        </w:rPr>
        <w:t>drukiem i inną podobną techniką,</w:t>
      </w:r>
    </w:p>
    <w:p w14:paraId="0551C1F6" w14:textId="05E2F9A1" w:rsidR="00E0509E" w:rsidRDefault="00000000">
      <w:pPr>
        <w:pStyle w:val="Akapitpodpunkt"/>
        <w:numPr>
          <w:ilvl w:val="0"/>
          <w:numId w:val="8"/>
        </w:numPr>
        <w:spacing w:line="276" w:lineRule="auto"/>
        <w:rPr>
          <w:rFonts w:cstheme="minorHAnsi"/>
        </w:rPr>
      </w:pPr>
      <w:r>
        <w:rPr>
          <w:rFonts w:cstheme="minorHAnsi"/>
        </w:rPr>
        <w:t>utrwalanie i reprodukowanie Dzieła na nośnikach multimedialnych i cyfrowych,</w:t>
      </w:r>
    </w:p>
    <w:p w14:paraId="2C8AA767" w14:textId="0994B0C2" w:rsidR="00E0509E" w:rsidRDefault="00000000">
      <w:pPr>
        <w:pStyle w:val="Akapitpodpunkt"/>
        <w:numPr>
          <w:ilvl w:val="0"/>
          <w:numId w:val="8"/>
        </w:numPr>
        <w:spacing w:line="276" w:lineRule="auto"/>
        <w:rPr>
          <w:rFonts w:cstheme="minorHAnsi"/>
        </w:rPr>
      </w:pPr>
      <w:r>
        <w:rPr>
          <w:rFonts w:cstheme="minorHAnsi"/>
        </w:rPr>
        <w:t>opublikowanie lub rozpowszechnianie w dowolnej liczbie egzemplarzy Dzieła, we wszystkich znanych w dniu zawarcia Umowy technikach, w tym szczególności techniką: zapisu magnetycznego, zapisu optycznego, zapisu cyfrowego oraz druku,</w:t>
      </w:r>
    </w:p>
    <w:p w14:paraId="5E44D443" w14:textId="1547F320" w:rsidR="00E0509E" w:rsidRDefault="00000000">
      <w:pPr>
        <w:pStyle w:val="Akapitpodpunkt"/>
        <w:numPr>
          <w:ilvl w:val="0"/>
          <w:numId w:val="8"/>
        </w:numPr>
        <w:spacing w:line="276" w:lineRule="auto"/>
        <w:rPr>
          <w:rFonts w:cstheme="minorHAnsi"/>
        </w:rPr>
      </w:pPr>
      <w:r>
        <w:rPr>
          <w:rFonts w:cstheme="minorHAnsi"/>
        </w:rPr>
        <w:t>wprowadzanie do obrotu, użyczanie</w:t>
      </w:r>
      <w:r w:rsidR="002F644B">
        <w:rPr>
          <w:rFonts w:cstheme="minorHAnsi"/>
        </w:rPr>
        <w:t xml:space="preserve"> i </w:t>
      </w:r>
      <w:r>
        <w:rPr>
          <w:rFonts w:cstheme="minorHAnsi"/>
        </w:rPr>
        <w:t>najem</w:t>
      </w:r>
      <w:r w:rsidR="00C9237F">
        <w:rPr>
          <w:rFonts w:cstheme="minorHAnsi"/>
        </w:rPr>
        <w:t xml:space="preserve"> </w:t>
      </w:r>
      <w:r>
        <w:rPr>
          <w:rFonts w:cstheme="minorHAnsi"/>
        </w:rPr>
        <w:t xml:space="preserve">Dzieła, rozpowszechnianie Dzieła w każdy inny sposób, w tym wyświetlanie, publiczne udostępnianie, w taki sposób, aby każdy mógł mieć do niego dostęp w miejscu i czasie przez siebie wybranym, umieszczania na stronach WWW zarządzanych, bądź użytkowanych przez Instytut, bądź też poprzez trwałe oraz czasowe, umieszczenie Dzieła w pamięci jakiegokolwiek komputera, w tym serwera, </w:t>
      </w:r>
      <w:r>
        <w:rPr>
          <w:rFonts w:cstheme="minorHAnsi"/>
        </w:rPr>
        <w:lastRenderedPageBreak/>
        <w:t>przekazywanie na inny komputer, w szczególności wprowadzenie do pamięci roboczej komputera i przeglądanie na ekranie,</w:t>
      </w:r>
    </w:p>
    <w:p w14:paraId="118FF0E0" w14:textId="77777777" w:rsidR="00E0509E" w:rsidRDefault="00000000">
      <w:pPr>
        <w:pStyle w:val="Akapitpodpunkt"/>
        <w:numPr>
          <w:ilvl w:val="0"/>
          <w:numId w:val="8"/>
        </w:numPr>
        <w:spacing w:line="276" w:lineRule="auto"/>
        <w:rPr>
          <w:rFonts w:cstheme="minorHAnsi"/>
        </w:rPr>
      </w:pPr>
      <w:r>
        <w:rPr>
          <w:rFonts w:cstheme="minorHAnsi"/>
        </w:rPr>
        <w:t xml:space="preserve">wykorzystywanie w działalności reklamowej, promocyjnej (prasa, radio, Internet, telewizja, </w:t>
      </w:r>
      <w:proofErr w:type="spellStart"/>
      <w:r>
        <w:rPr>
          <w:rFonts w:cstheme="minorHAnsi"/>
        </w:rPr>
        <w:t>social</w:t>
      </w:r>
      <w:proofErr w:type="spellEnd"/>
      <w:r>
        <w:rPr>
          <w:rFonts w:cstheme="minorHAnsi"/>
        </w:rPr>
        <w:t xml:space="preserve"> media),</w:t>
      </w:r>
    </w:p>
    <w:p w14:paraId="5A186F61" w14:textId="0DF8B4A4" w:rsidR="00E0509E" w:rsidRDefault="00000000">
      <w:pPr>
        <w:pStyle w:val="Akapitpodpunkt"/>
        <w:numPr>
          <w:ilvl w:val="0"/>
          <w:numId w:val="8"/>
        </w:numPr>
        <w:spacing w:line="276" w:lineRule="auto"/>
        <w:rPr>
          <w:rFonts w:cstheme="minorHAnsi"/>
        </w:rPr>
      </w:pPr>
      <w:r>
        <w:rPr>
          <w:rFonts w:cstheme="minorHAnsi"/>
        </w:rPr>
        <w:t>w zakresie obrotu oryginałem albo egzemplarzami, na których Dzieło utrwalono,</w:t>
      </w:r>
    </w:p>
    <w:p w14:paraId="7675CA4E" w14:textId="77777777" w:rsidR="00E0509E" w:rsidRDefault="00000000">
      <w:pPr>
        <w:pStyle w:val="Akapitpodpunkt"/>
        <w:numPr>
          <w:ilvl w:val="0"/>
          <w:numId w:val="8"/>
        </w:numPr>
        <w:spacing w:line="276" w:lineRule="auto"/>
        <w:rPr>
          <w:rFonts w:cstheme="minorHAnsi"/>
        </w:rPr>
      </w:pPr>
      <w:r>
        <w:rPr>
          <w:rFonts w:cstheme="minorHAnsi"/>
        </w:rPr>
        <w:t xml:space="preserve">wprowadzenie do sieci </w:t>
      </w:r>
      <w:proofErr w:type="spellStart"/>
      <w:r>
        <w:rPr>
          <w:rFonts w:cstheme="minorHAnsi"/>
        </w:rPr>
        <w:t>internet</w:t>
      </w:r>
      <w:proofErr w:type="spellEnd"/>
      <w:r>
        <w:rPr>
          <w:rFonts w:cstheme="minorHAnsi"/>
        </w:rPr>
        <w:t>.</w:t>
      </w:r>
    </w:p>
    <w:p w14:paraId="1FDF0C06" w14:textId="77777777" w:rsidR="00E0509E" w:rsidRDefault="00000000">
      <w:pPr>
        <w:pStyle w:val="Akapitpunktgowny"/>
      </w:pPr>
      <w:r>
        <w:t xml:space="preserve">Udzielenie licencji, o której mowa w ust. 2 powyżej nastąpi z momentem utrwalenia techniką audio-wideo Nagrania. </w:t>
      </w:r>
    </w:p>
    <w:p w14:paraId="4ADCF50E" w14:textId="3E2C1D98" w:rsidR="00E0509E" w:rsidRDefault="00000000">
      <w:pPr>
        <w:pStyle w:val="Akapitpunktgowny"/>
      </w:pPr>
      <w:r>
        <w:t xml:space="preserve">Strony zgodnie postanawiają, iż Zamawiający uprawniony jest do przeniesienia praw i </w:t>
      </w:r>
      <w:r w:rsidR="00714554">
        <w:t>obowiązków wynikających</w:t>
      </w:r>
      <w:r>
        <w:t xml:space="preserve"> z Umowy na osoby trzecie bez dodatkowej pisemnej zgody Wykonawcy, w tym do udzielenia dalszej licencji (sublicencji) w zakresie wskazanym w ust. 2 powyżej.</w:t>
      </w:r>
    </w:p>
    <w:p w14:paraId="19B200BE" w14:textId="59F42B15" w:rsidR="00E0509E" w:rsidRDefault="00000000">
      <w:pPr>
        <w:pStyle w:val="Akapitpunktgowny"/>
      </w:pPr>
      <w:r>
        <w:t>Razem z udzieleniem niewyłącznej licencji przez Wykonawcę, na Zamawiającego przechodzi także prawo zezwalania na wykonywanie autorskiego prawa zależnego, a w szczególności prawo do opracowania i skrócenia utrwalenia</w:t>
      </w:r>
      <w:r w:rsidR="00B53E27">
        <w:t xml:space="preserve"> </w:t>
      </w:r>
      <w:r w:rsidR="00467A88">
        <w:t>Dzieła.</w:t>
      </w:r>
    </w:p>
    <w:p w14:paraId="5CD326A7" w14:textId="5F1F198E" w:rsidR="00E0509E" w:rsidRDefault="00000000">
      <w:pPr>
        <w:pStyle w:val="Akapitpunktgowny"/>
      </w:pPr>
      <w:r>
        <w:t>W ramach przewidzianego w §6 wynagrodzenia Wykonawca zobowiązuje się bezterminowo do niewykonywania autorskich praw osobistych, w tym zaś do niewykonywania nadzoru autorskiego – co dotyczy także ingerowania w kwestie związane z zestawieniem Dzieła z innymi utworami, zaś prawa te w powyższym zakresie wykonywane będą lub przysługiwać będą wyłącznie Zamawiającemu. Nie dotyczy to prawa do oznaczenia autorstwa.</w:t>
      </w:r>
    </w:p>
    <w:p w14:paraId="2B7EC643" w14:textId="426E9B9A" w:rsidR="00E0509E" w:rsidRDefault="00000000">
      <w:pPr>
        <w:pStyle w:val="Akapitpunktgowny"/>
      </w:pPr>
      <w:r>
        <w:t xml:space="preserve">Wykonawca oświadcza, że Dzieło wskazane w § 1 ust. </w:t>
      </w:r>
      <w:r w:rsidR="00714554">
        <w:t>1 w</w:t>
      </w:r>
      <w:r>
        <w:t xml:space="preserve"> momencie przedstawienia do odbioru będzie wolne od wad prawnych w rozumieniu art. 556</w:t>
      </w:r>
      <w:r>
        <w:rPr>
          <w:vertAlign w:val="superscript"/>
        </w:rPr>
        <w:t>3</w:t>
      </w:r>
      <w:r>
        <w:t xml:space="preserve"> KC, oraz nie będzie naruszało praw osób trzecich. W związku z powyższym Wykonawca oświadcza i potwierdza, że w momencie przedstawienia Dzieła do odbioru:</w:t>
      </w:r>
    </w:p>
    <w:p w14:paraId="3988B9E7" w14:textId="4DE25622" w:rsidR="00E0509E" w:rsidRDefault="00000000">
      <w:pPr>
        <w:pStyle w:val="Akapitpodpunkt"/>
        <w:numPr>
          <w:ilvl w:val="0"/>
          <w:numId w:val="9"/>
        </w:numPr>
        <w:spacing w:line="276" w:lineRule="auto"/>
        <w:rPr>
          <w:rFonts w:cstheme="minorHAnsi"/>
        </w:rPr>
      </w:pPr>
      <w:r>
        <w:rPr>
          <w:rFonts w:cstheme="minorHAnsi"/>
        </w:rPr>
        <w:t>przysługiwać mu będą wyłączne i nieograniczone prawa autorskie do Dzieła jako wyłącznemu jego twórcy,</w:t>
      </w:r>
    </w:p>
    <w:p w14:paraId="4D50AA49" w14:textId="5E468A14" w:rsidR="00E0509E" w:rsidRDefault="00000000">
      <w:pPr>
        <w:pStyle w:val="Akapitpodpunkt"/>
        <w:spacing w:line="276" w:lineRule="auto"/>
        <w:rPr>
          <w:rFonts w:cstheme="minorHAnsi"/>
        </w:rPr>
      </w:pPr>
      <w:r>
        <w:rPr>
          <w:rFonts w:cstheme="minorHAnsi"/>
        </w:rPr>
        <w:t>autorskie prawa majątkowe Wykonawcy do Dzieła nie będą obciążone żadnymi prawami osób trzecich oraz że osoby trzecie nie będą zgłaszać żadnych roszczeń w odniesieniu do Dzieła, jak również nie nastąpi ograniczenie w korzystaniu lub rozporządzaniu Dziełem wynikające z decyzji lub orzeczenia właściwego organu albo sądu,</w:t>
      </w:r>
    </w:p>
    <w:p w14:paraId="2AA1846B" w14:textId="68C05C62" w:rsidR="00E0509E" w:rsidRDefault="00000000">
      <w:pPr>
        <w:pStyle w:val="Akapitpodpunkt"/>
        <w:spacing w:line="276" w:lineRule="auto"/>
        <w:rPr>
          <w:rFonts w:cstheme="minorHAnsi"/>
        </w:rPr>
      </w:pPr>
      <w:r>
        <w:rPr>
          <w:rFonts w:cstheme="minorHAnsi"/>
        </w:rPr>
        <w:t>udzielenie licencji do Dzieła, nie będzie wymagał</w:t>
      </w:r>
      <w:r w:rsidR="007F2CF4">
        <w:rPr>
          <w:rFonts w:cstheme="minorHAnsi"/>
        </w:rPr>
        <w:t>o</w:t>
      </w:r>
      <w:r>
        <w:rPr>
          <w:rFonts w:cstheme="minorHAnsi"/>
        </w:rPr>
        <w:t xml:space="preserve"> zgody jakiegokolwiek organu lub osoby trzeciej,</w:t>
      </w:r>
    </w:p>
    <w:p w14:paraId="1161C4CE" w14:textId="4070B66D" w:rsidR="00E0509E" w:rsidRDefault="00000000">
      <w:pPr>
        <w:pStyle w:val="Akapitpodpunkt"/>
        <w:spacing w:line="276" w:lineRule="auto"/>
        <w:rPr>
          <w:rFonts w:cstheme="minorHAnsi"/>
        </w:rPr>
      </w:pPr>
      <w:r>
        <w:rPr>
          <w:rFonts w:cstheme="minorHAnsi"/>
        </w:rPr>
        <w:t xml:space="preserve">nie jest członkiem organizacji zbiorowego zarządzania prawami </w:t>
      </w:r>
      <w:r w:rsidR="00714554">
        <w:rPr>
          <w:rFonts w:cstheme="minorHAnsi"/>
        </w:rPr>
        <w:t>autorskimi</w:t>
      </w:r>
      <w:r>
        <w:rPr>
          <w:rFonts w:cstheme="minorHAnsi"/>
        </w:rPr>
        <w:t xml:space="preserve"> ani nie zawarł z taką organizacją umowy o zarządzanie prawami autorskimi.</w:t>
      </w:r>
    </w:p>
    <w:p w14:paraId="6EC7D4B2" w14:textId="492F0B1D" w:rsidR="00E0509E" w:rsidRDefault="00000000">
      <w:pPr>
        <w:pStyle w:val="Akapitpunktgowny"/>
      </w:pPr>
      <w:r>
        <w:t>Jeżeli sąd w wydanym prawomocnym wyroku stwierdzi, że Dzieło ma wady prawne, Zamawiający może od Umowy odstąpić w terminie do 30 dni i żądać naprawienia poniesionej rzeczywistej szkody.</w:t>
      </w:r>
    </w:p>
    <w:p w14:paraId="0337A3E8" w14:textId="3018F910" w:rsidR="00E0509E" w:rsidRDefault="00000000">
      <w:pPr>
        <w:pStyle w:val="Akapitpunktgowny"/>
      </w:pPr>
      <w:r>
        <w:lastRenderedPageBreak/>
        <w:t>Jeżeli jakakolwiek osoba trzecia dochodzić będzie przeciwko Zamawiającemu roszczeń w związku z korzystaniem przez Zamawiającego z Dzieła bądź jakiegokolwiek opracowania Dzieła, Wykonawca zobowiązany jest:</w:t>
      </w:r>
    </w:p>
    <w:p w14:paraId="0897BCD9" w14:textId="77777777" w:rsidR="00E0509E" w:rsidRDefault="00000000">
      <w:pPr>
        <w:pStyle w:val="Akapitpodpunkt"/>
        <w:numPr>
          <w:ilvl w:val="0"/>
          <w:numId w:val="10"/>
        </w:numPr>
        <w:spacing w:line="276" w:lineRule="auto"/>
        <w:rPr>
          <w:rFonts w:cstheme="minorHAnsi"/>
        </w:rPr>
      </w:pPr>
      <w:r>
        <w:rPr>
          <w:rFonts w:cstheme="minorHAnsi"/>
        </w:rPr>
        <w:t xml:space="preserve">do podjęcia na własny koszt wszelkich działań w celu ochrony interesów Zamawiającego, </w:t>
      </w:r>
    </w:p>
    <w:p w14:paraId="403481D6" w14:textId="77777777" w:rsidR="00E0509E" w:rsidRDefault="00000000">
      <w:pPr>
        <w:pStyle w:val="Akapitpodpunkt"/>
        <w:spacing w:line="276" w:lineRule="auto"/>
        <w:rPr>
          <w:rFonts w:cstheme="minorHAnsi"/>
        </w:rPr>
      </w:pPr>
      <w:r>
        <w:rPr>
          <w:rFonts w:cstheme="minorHAnsi"/>
        </w:rPr>
        <w:t>w szczególności w celu wykazania bezpodstawności dochodzonych przez osobę trzecią roszczeń,</w:t>
      </w:r>
    </w:p>
    <w:p w14:paraId="3965D7A2" w14:textId="77777777" w:rsidR="00E0509E" w:rsidRDefault="00000000">
      <w:pPr>
        <w:pStyle w:val="Akapitpodpunkt"/>
        <w:spacing w:line="276" w:lineRule="auto"/>
        <w:rPr>
          <w:rFonts w:cstheme="minorHAnsi"/>
        </w:rPr>
      </w:pPr>
      <w:r>
        <w:rPr>
          <w:rFonts w:cstheme="minorHAnsi"/>
        </w:rPr>
        <w:t xml:space="preserve">w przypadku dochodzenia na drodze sądowej przez osoby trzecie roszczeń wynikających, z tytułu naruszenia ich praw przeciwko Zamawiającemu Wykonawca jest zobowiązany do przystąpienia w procesie do Zamawiającego i podjęcia wszelkich czynności w celu jego zwolnienia od udziału w sprawie, </w:t>
      </w:r>
    </w:p>
    <w:p w14:paraId="130E37CC" w14:textId="77777777" w:rsidR="00E0509E" w:rsidRDefault="00000000">
      <w:pPr>
        <w:pStyle w:val="Akapitpodpunkt"/>
        <w:spacing w:line="276" w:lineRule="auto"/>
        <w:rPr>
          <w:rFonts w:cstheme="minorHAnsi"/>
        </w:rPr>
      </w:pPr>
      <w:r>
        <w:rPr>
          <w:rFonts w:cstheme="minorHAnsi"/>
        </w:rPr>
        <w:t>w przypadku zasądzenia od Zamawiającego jakichkolwiek kwot do zwrotu przez Zamawiającego, całości zasądzonych bądź pokrytych przez Zamawiającego roszczeń oraz wszelkich wydatków i opłat, w tym ewentualnych kosztów procesu i obsługi prawnej Wykonawca zamówienie zobowiązuje się pokryć koszty na pierwsze żądanie.</w:t>
      </w:r>
    </w:p>
    <w:p w14:paraId="237F4DB3" w14:textId="77777777" w:rsidR="00E0509E" w:rsidRDefault="00000000">
      <w:pPr>
        <w:pStyle w:val="PARAGRAF"/>
      </w:pPr>
      <w:r>
        <w:t>§6</w:t>
      </w:r>
      <w:r>
        <w:br/>
        <w:t>[Wynagrodzenie]</w:t>
      </w:r>
    </w:p>
    <w:p w14:paraId="65D49588" w14:textId="77777777" w:rsidR="00E0509E" w:rsidRDefault="00000000">
      <w:pPr>
        <w:pStyle w:val="Akapitpunktgowny"/>
        <w:numPr>
          <w:ilvl w:val="0"/>
          <w:numId w:val="11"/>
        </w:numPr>
      </w:pPr>
      <w:r>
        <w:t xml:space="preserve">Z tytułu wykonania Przedmiotu Umowy Zamawiający zapłaci Wykonawcy wynagrodzenie w kwocie …………….. zł brutto (słownie: ……………………. złotych brutto). </w:t>
      </w:r>
    </w:p>
    <w:p w14:paraId="27796384" w14:textId="77777777" w:rsidR="00E0509E" w:rsidRDefault="00000000">
      <w:pPr>
        <w:pStyle w:val="Akapitpunktgowny"/>
      </w:pPr>
      <w:r>
        <w:t>Wynagrodzenie wskazane w ust. 1 obejmuje także wynagrodzenie za udzielenie licencji zgodnie z §5.</w:t>
      </w:r>
    </w:p>
    <w:p w14:paraId="76EB8203" w14:textId="3D9C1875" w:rsidR="00E0509E" w:rsidRDefault="00000000">
      <w:pPr>
        <w:pStyle w:val="Akapitpunktgowny"/>
      </w:pPr>
      <w:r>
        <w:t xml:space="preserve">Pokrycie innych kosztów Wykonawcy związanych z wykonaniem </w:t>
      </w:r>
      <w:r w:rsidR="00090614">
        <w:t>P</w:t>
      </w:r>
      <w:r>
        <w:t>rojektu instrumentu nie jest przedmiotem niniejszej Umowy.</w:t>
      </w:r>
    </w:p>
    <w:p w14:paraId="43E79CBC" w14:textId="77777777" w:rsidR="00E0509E" w:rsidRDefault="00000000">
      <w:pPr>
        <w:pStyle w:val="Akapitpunktgowny"/>
      </w:pPr>
      <w:r>
        <w:t>Strony zgodnie ustalają, że Wykonawcy nie przysługuje odrębne wynagrodzenie za każde ze wskazanych w §5 pól eksploatacji.</w:t>
      </w:r>
    </w:p>
    <w:p w14:paraId="2774A4A7" w14:textId="3B0CC7C9" w:rsidR="00E0509E" w:rsidRDefault="00000000">
      <w:pPr>
        <w:pStyle w:val="Akapitpunktgowny"/>
      </w:pPr>
      <w:r>
        <w:t xml:space="preserve">Wynagrodzenie wskazane w ust. 1 będzie płatne przelewem, </w:t>
      </w:r>
      <w:r>
        <w:rPr>
          <w:color w:val="000000" w:themeColor="text1"/>
        </w:rPr>
        <w:t xml:space="preserve">na rachunek bankowy </w:t>
      </w:r>
      <w:r>
        <w:t>Wykonawcy</w:t>
      </w:r>
      <w:r>
        <w:rPr>
          <w:color w:val="000000" w:themeColor="text1"/>
        </w:rPr>
        <w:t xml:space="preserve">, na podstawie rachunku wystawionego </w:t>
      </w:r>
      <w:r>
        <w:t>przez Wykonawcę po zrealizowaniu Dzieła i przyjęciu Dzieła przez Zamawiającego, w terminie do 14 dni od dnia doręczenia prawidłowo wystawionego rachunku oraz sprawozdania ….</w:t>
      </w:r>
    </w:p>
    <w:p w14:paraId="40DD51AA" w14:textId="77777777" w:rsidR="00E0509E" w:rsidRDefault="00000000">
      <w:pPr>
        <w:pStyle w:val="PARAGRAF"/>
      </w:pPr>
      <w:r>
        <w:t>§7</w:t>
      </w:r>
      <w:bookmarkStart w:id="0" w:name="_Hlk71316302"/>
      <w:r>
        <w:br/>
        <w:t>[Kary umowne]</w:t>
      </w:r>
      <w:bookmarkEnd w:id="0"/>
    </w:p>
    <w:p w14:paraId="0592CD0A" w14:textId="3F5D80C7" w:rsidR="00E0509E" w:rsidRDefault="00000000">
      <w:pPr>
        <w:pStyle w:val="Akapitpunktgowny"/>
        <w:numPr>
          <w:ilvl w:val="0"/>
          <w:numId w:val="12"/>
        </w:numPr>
      </w:pPr>
      <w:r>
        <w:t xml:space="preserve">W przypadku niewykonania Dzieła Zamawiający uprawniony jest do żądania od Wykonawcy zapłaty kary umownej w wysokości 30 % (słownie: trzydzieści procent) wynagrodzenia, o którym mowa w § 6 ust. 1 niniejszej Umowy. </w:t>
      </w:r>
    </w:p>
    <w:p w14:paraId="6BD0A9C9" w14:textId="64A81B2C" w:rsidR="00E0509E" w:rsidRDefault="00000000">
      <w:pPr>
        <w:pStyle w:val="Akapitpunktgowny"/>
      </w:pPr>
      <w:r>
        <w:lastRenderedPageBreak/>
        <w:t xml:space="preserve">W przypadku zwłoki w dostarczeniu Dzieła, jak również zwłoki w naniesieniu zgłoszonych przez Zamawiającego, w trybie określonym w § 4 ust.1, poprawek, </w:t>
      </w:r>
      <w:r w:rsidR="00714554">
        <w:t>Zamawiający jest</w:t>
      </w:r>
      <w:r>
        <w:t xml:space="preserve"> uprawniony do żądania zapłaty kary umownej w wysokości 2 % (słownie: dwa procent) wynagrodzenia, o którym mowa w § 6 ust. 1 niniejszej Umowy za każdy rozpoczęty dzień zwłoki.</w:t>
      </w:r>
    </w:p>
    <w:p w14:paraId="3F0E63DA" w14:textId="221BD4B5" w:rsidR="00E0509E" w:rsidRDefault="00000000">
      <w:pPr>
        <w:pStyle w:val="Akapitpunktgowny"/>
      </w:pPr>
      <w:r>
        <w:t>Za każdy stwierdzony przypadek nienależytego, tj. niezgodnego z umową wykonania Dzieła Zamawiający uprawniony jest do żądania od Wykonawcy zapłaty kary umownej w wysokości 5 % (</w:t>
      </w:r>
      <w:r w:rsidR="00714554">
        <w:t>słownie: pięć</w:t>
      </w:r>
      <w:r>
        <w:t xml:space="preserve"> procent) wynagrodzenia, o którym mowa w § 6 ust. 1 niniejszej Umowy za każdy stwierdzony przypadek.</w:t>
      </w:r>
    </w:p>
    <w:p w14:paraId="26198853" w14:textId="77777777" w:rsidR="00E0509E" w:rsidRDefault="00000000">
      <w:pPr>
        <w:pStyle w:val="Akapitpunktgowny"/>
      </w:pPr>
      <w:r>
        <w:t>Jeżeli wysokość szkody jest większa od kary umownej Zamawiający może dochodzić odszkodowania przewyższającego karę umowną na zasadach ogólnych.</w:t>
      </w:r>
    </w:p>
    <w:p w14:paraId="3C8FA1BC" w14:textId="77777777" w:rsidR="00E0509E" w:rsidRDefault="00000000">
      <w:pPr>
        <w:pStyle w:val="Akapitpunktgowny"/>
      </w:pPr>
      <w:r>
        <w:t>Zamawiający może potrącić wymagalne kary umowne z wynagrodzenia Wykonawcy.</w:t>
      </w:r>
    </w:p>
    <w:p w14:paraId="6D3C6B02" w14:textId="715591C7" w:rsidR="00E0509E" w:rsidRDefault="00000000">
      <w:pPr>
        <w:pStyle w:val="Akapitpunktgowny"/>
      </w:pPr>
      <w:r>
        <w:t xml:space="preserve">Jeżeli wartość naliczonych kar umownych przekroczy łącznie 30 % wynagrodzenia, o którym mowa w § 6 niniejszej Umowy Zamawiający może odstąpić od umowy w terminie 7 dni. Oświadczenie </w:t>
      </w:r>
      <w:r w:rsidR="005D1ED6">
        <w:br/>
      </w:r>
      <w:r>
        <w:t>o odstąpieniu wymaga formy pisemnej.</w:t>
      </w:r>
    </w:p>
    <w:p w14:paraId="41E21108" w14:textId="77777777" w:rsidR="00E0509E" w:rsidRDefault="00000000">
      <w:pPr>
        <w:pStyle w:val="PARAGRAF"/>
      </w:pPr>
      <w:r>
        <w:t>§8</w:t>
      </w:r>
      <w:r>
        <w:br/>
        <w:t>[Klauzula poufności]</w:t>
      </w:r>
    </w:p>
    <w:p w14:paraId="18B42990" w14:textId="77777777" w:rsidR="00E0509E" w:rsidRDefault="00000000">
      <w:pPr>
        <w:pStyle w:val="Akapitpunktgowny"/>
        <w:numPr>
          <w:ilvl w:val="0"/>
          <w:numId w:val="13"/>
        </w:numPr>
      </w:pPr>
      <w:bookmarkStart w:id="1" w:name="_Hlk81336810"/>
      <w:r>
        <w:t xml:space="preserve">Strony zgodnie oświadczają, że treść Umowy jest ściśle poufna. Strony zobowiązują się, że </w:t>
      </w:r>
      <w:r>
        <w:br/>
        <w:t>w okresie obowiązywania Umowy, a także po jej rozwiązaniu lub wygaśnięciu, nie ujawnią jej treści osobom trzecim, z wyjątkiem przypadków przewidzianych prawem lub Umową lub gdy jest to niezbędne w celu dochodzenia lub obrony przez Zamawiającego lub Wykonawcę swoich praw. Zastrzeżenie poufności, o którym mowa w zdaniu poprzednim, nie dotyczy samego faktu zawarcia Umowy.</w:t>
      </w:r>
    </w:p>
    <w:p w14:paraId="52AB41FE" w14:textId="77777777" w:rsidR="00E0509E" w:rsidRDefault="00000000">
      <w:pPr>
        <w:pStyle w:val="Akapitpunktgowny"/>
      </w:pPr>
      <w:r>
        <w:t>Strony zobowiązują się do nieprzekazywania, nieujawniania i niewykorzystywania informacji stanowiących tajemnicę przedsiębiorstwa drugiej Strony.</w:t>
      </w:r>
      <w:bookmarkEnd w:id="1"/>
    </w:p>
    <w:p w14:paraId="0F0F8E75" w14:textId="77777777" w:rsidR="00E0509E" w:rsidRDefault="00000000">
      <w:pPr>
        <w:pStyle w:val="PARAGRAF"/>
      </w:pPr>
      <w:r>
        <w:t>§9</w:t>
      </w:r>
      <w:r>
        <w:br/>
        <w:t>[Klauzula integralności]</w:t>
      </w:r>
    </w:p>
    <w:p w14:paraId="62D8E888" w14:textId="77777777" w:rsidR="00E0509E" w:rsidRDefault="00000000">
      <w:pPr>
        <w:pStyle w:val="Akapitpunktgowny"/>
        <w:numPr>
          <w:ilvl w:val="0"/>
          <w:numId w:val="14"/>
        </w:numPr>
      </w:pPr>
      <w:r>
        <w:t>Umowa rozwiązuje i zastępuje wszelkie inne dotychczasowe pisemne lub ustne ustalenia, porozumienia, uzgodnienia i umowy w zakresie objętym jej treścią.</w:t>
      </w:r>
    </w:p>
    <w:p w14:paraId="365D94EE" w14:textId="77777777" w:rsidR="00E0509E" w:rsidRDefault="00000000">
      <w:pPr>
        <w:pStyle w:val="Akapitpunktgowny"/>
      </w:pPr>
      <w:r>
        <w:t>Strony zgodnie oświadczaj i podpisując Umowę potwierdzają, iż:</w:t>
      </w:r>
    </w:p>
    <w:p w14:paraId="3F273B0A" w14:textId="77777777" w:rsidR="00E0509E" w:rsidRDefault="00000000">
      <w:pPr>
        <w:pStyle w:val="Akapitpodpunkt"/>
        <w:numPr>
          <w:ilvl w:val="0"/>
          <w:numId w:val="15"/>
        </w:numPr>
        <w:spacing w:line="276" w:lineRule="auto"/>
        <w:rPr>
          <w:rFonts w:cstheme="minorHAnsi"/>
        </w:rPr>
      </w:pPr>
      <w:r>
        <w:rPr>
          <w:rFonts w:cstheme="minorHAnsi"/>
        </w:rPr>
        <w:t>poza nią i w zakresie objętym jej treścią nie istnieją dokonane między nimi jakiekolwiek dodatkowe pisemne lub ustne ustalenia i porozumienia;</w:t>
      </w:r>
    </w:p>
    <w:p w14:paraId="5F10BA89" w14:textId="77777777" w:rsidR="00E0509E" w:rsidRDefault="00000000">
      <w:pPr>
        <w:pStyle w:val="Akapitpodpunkt"/>
        <w:numPr>
          <w:ilvl w:val="0"/>
          <w:numId w:val="15"/>
        </w:numPr>
        <w:spacing w:line="276" w:lineRule="auto"/>
        <w:rPr>
          <w:rFonts w:cstheme="minorHAnsi"/>
        </w:rPr>
      </w:pPr>
      <w:r>
        <w:rPr>
          <w:rFonts w:cstheme="minorHAnsi"/>
        </w:rPr>
        <w:t>Umowa przygotowana została wspólnie przez Strony i odzwierciedla ich zamierzenia gospodarcze. Żadna ze stron Umowy nie wnosi uwag interpretacyjnych dotyczących poszczególnych zapisów, części lub całości Umowy.</w:t>
      </w:r>
    </w:p>
    <w:p w14:paraId="1FD0F3B0" w14:textId="77777777" w:rsidR="00E0509E" w:rsidRDefault="00000000">
      <w:pPr>
        <w:pStyle w:val="Akapitpunktgowny"/>
      </w:pPr>
      <w:r>
        <w:lastRenderedPageBreak/>
        <w:t>Umowa stanowi jedną całość, a żadna jej część nie może być interpretowana w oderwaniu od innej. Nagłówki Umowy zostały dodane celem uproszczenia nawigacji po Umowie i nie mogą wpływać na interpretowanie jej treści.</w:t>
      </w:r>
    </w:p>
    <w:p w14:paraId="2E215937" w14:textId="77777777" w:rsidR="00E0509E" w:rsidRDefault="00000000">
      <w:pPr>
        <w:pStyle w:val="PARAGRAF"/>
      </w:pPr>
      <w:r>
        <w:t>§10</w:t>
      </w:r>
      <w:r>
        <w:br/>
        <w:t>[</w:t>
      </w:r>
      <w:proofErr w:type="spellStart"/>
      <w:r>
        <w:t>RODO</w:t>
      </w:r>
      <w:proofErr w:type="spellEnd"/>
      <w:r>
        <w:t>]</w:t>
      </w:r>
    </w:p>
    <w:p w14:paraId="50686840" w14:textId="1D29D452" w:rsidR="00E0509E" w:rsidRDefault="00000000">
      <w:pPr>
        <w:pStyle w:val="AKAPIT-beznumeracji"/>
      </w:pPr>
      <w:r>
        <w:t xml:space="preserve">Wykonawca oświadcza, że został poinformowany, iż w związku z realizacją Przedmiotu </w:t>
      </w:r>
      <w:r w:rsidR="00647A78">
        <w:t>U</w:t>
      </w:r>
      <w:r>
        <w:t>mowy Administratorem jego danych jest Narodowy Instytut Muzyki i Tańca</w:t>
      </w:r>
      <w:r>
        <w:rPr>
          <w:b/>
        </w:rPr>
        <w:t xml:space="preserve"> </w:t>
      </w:r>
      <w:r>
        <w:t xml:space="preserve">z siedzibą w Warszawie (00-349), przy ul. Tamka 3, oraz oświadcza, że zapoznał się z informacją o zakresie przetwarzania jego danych, umieszczoną na stronie </w:t>
      </w:r>
      <w:hyperlink r:id="rId12" w:history="1">
        <w:r>
          <w:rPr>
            <w:rStyle w:val="Hipercze"/>
            <w:rFonts w:cstheme="minorHAnsi"/>
          </w:rPr>
          <w:t>www.nimit.pl</w:t>
        </w:r>
      </w:hyperlink>
      <w:r>
        <w:t xml:space="preserve">. </w:t>
      </w:r>
    </w:p>
    <w:p w14:paraId="50742DD9" w14:textId="77777777" w:rsidR="00E0509E" w:rsidRDefault="00000000">
      <w:pPr>
        <w:pStyle w:val="PARAGRAF"/>
      </w:pPr>
      <w:r>
        <w:t>§11</w:t>
      </w:r>
      <w:r>
        <w:br/>
        <w:t>[Siła Wyższa]</w:t>
      </w:r>
    </w:p>
    <w:p w14:paraId="140FCC6E" w14:textId="77777777" w:rsidR="00E0509E" w:rsidRDefault="00000000">
      <w:pPr>
        <w:pStyle w:val="Akapitpunktgowny"/>
        <w:numPr>
          <w:ilvl w:val="0"/>
          <w:numId w:val="16"/>
        </w:numPr>
        <w:rPr>
          <w:rFonts w:eastAsia="Calibri"/>
        </w:rPr>
      </w:pPr>
      <w:r>
        <w:rPr>
          <w:rFonts w:eastAsia="Calibri"/>
        </w:rPr>
        <w:t xml:space="preserve">Żadna ze Stron nie może zostać pociągnięta do odpowiedzialności za szkodę, koszty lub wydatki powstałe w wyniku lub w związku z opóźnieniem, nienależytym wykonaniem lub niewykonaniem Umowy, jeżeli nastąpiło to w związku z zaistnieniem okoliczności siły wyższej. </w:t>
      </w:r>
    </w:p>
    <w:p w14:paraId="684A52A2" w14:textId="287B0326" w:rsidR="00E0509E" w:rsidRPr="00714345" w:rsidRDefault="00000000" w:rsidP="00714345">
      <w:pPr>
        <w:pStyle w:val="Akapitpunktgowny"/>
        <w:rPr>
          <w:rFonts w:eastAsia="Calibri"/>
        </w:rPr>
      </w:pPr>
      <w:r>
        <w:rPr>
          <w:rFonts w:eastAsia="Calibri"/>
        </w:rPr>
        <w:t>Siła wyższa w rozumieniu Umowy oznacza wszelkie nieprzewidywalne sytuacje lub zdarzenia o charakterze wyjątkowym, pozostające poza kontrolą Stron, uniemożliwiające którejkolwiek z nich wypełnienie jej zobowiązań przewidzianych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(stan epidemii albo zagrożenia epidemicznego, wojna, restrykcje stanu wojennego, powstanie, rewolucja, zamieszki, itp.). W rozumieniu niniejszej Umowy siłą wyższą nie są w szczególności: deficyt sprzętowy, kadrowy, materiałowy, spory pracownicze, strajki, trudności finansowe ani też kumulacja takich czynników. Strona Umowy stojąca w obliczu siły wyższej musi niezwłocznie poinformować drugą Stronę o zaistniałej sytuacji, naturze problemu, przewidywanym czasie trwania oraz przewidywanych konsekwencjach, jak również podjąć działania w celu zminimalizowania możliwych szkód. Strona powołująca się na okoliczność siły wyższej powinna udokumentować jej zaistnienie.</w:t>
      </w:r>
    </w:p>
    <w:p w14:paraId="0650FA21" w14:textId="77777777" w:rsidR="00E0509E" w:rsidRDefault="00000000">
      <w:pPr>
        <w:pStyle w:val="PARAGRAF"/>
      </w:pPr>
      <w:r>
        <w:t>§12</w:t>
      </w:r>
      <w:r>
        <w:br/>
        <w:t>[Dane i osoby kontaktowe dla ustaleń roboczych]</w:t>
      </w:r>
    </w:p>
    <w:p w14:paraId="6B987F54" w14:textId="4A6313FC" w:rsidR="00E0509E" w:rsidRDefault="00000000">
      <w:pPr>
        <w:pStyle w:val="AKAPIT-beznumeracji"/>
      </w:pPr>
      <w:bookmarkStart w:id="2" w:name="_Hlk81336533"/>
      <w:r>
        <w:t xml:space="preserve">Wszelkie ustalenia robocze pomiędzy Stronami dokonywane kierowane będą zgodnie </w:t>
      </w:r>
      <w:r>
        <w:br/>
        <w:t xml:space="preserve">z następującymi danymi – których zmiana w trakcie trwania umowy nie stanowi zmiany umowy a może zostać dokonana poprzez poinformowanie drugiej </w:t>
      </w:r>
      <w:r w:rsidR="00D2549F">
        <w:t>S</w:t>
      </w:r>
      <w:r>
        <w:t>trony:</w:t>
      </w:r>
    </w:p>
    <w:p w14:paraId="5459B452" w14:textId="77777777" w:rsidR="00E0509E" w:rsidRDefault="00E0509E">
      <w:pPr>
        <w:pStyle w:val="AKAPIT-beznumeracji"/>
      </w:pPr>
    </w:p>
    <w:tbl>
      <w:tblPr>
        <w:tblW w:w="9205" w:type="dxa"/>
        <w:tblLayout w:type="fixed"/>
        <w:tblCellMar>
          <w:left w:w="10" w:type="dxa"/>
          <w:right w:w="10" w:type="dxa"/>
        </w:tblCellMar>
        <w:tblLook w:val="04A0" w:firstRow="1" w:lastRow="0" w:firstColumn="1" w:lastColumn="0" w:noHBand="0" w:noVBand="1"/>
      </w:tblPr>
      <w:tblGrid>
        <w:gridCol w:w="2127"/>
        <w:gridCol w:w="3543"/>
        <w:gridCol w:w="3535"/>
      </w:tblGrid>
      <w:tr w:rsidR="00E0509E" w14:paraId="105DB3A1" w14:textId="77777777">
        <w:trPr>
          <w:trHeight w:val="336"/>
        </w:trPr>
        <w:tc>
          <w:tcPr>
            <w:tcW w:w="2127" w:type="dxa"/>
            <w:tcBorders>
              <w:bottom w:val="single" w:sz="4" w:space="0" w:color="000001"/>
              <w:right w:val="single" w:sz="4" w:space="0" w:color="000001"/>
            </w:tcBorders>
            <w:shd w:val="clear" w:color="auto" w:fill="FFFFFF"/>
            <w:tcMar>
              <w:top w:w="0" w:type="dxa"/>
              <w:left w:w="108" w:type="dxa"/>
              <w:bottom w:w="0" w:type="dxa"/>
              <w:right w:w="108" w:type="dxa"/>
            </w:tcMar>
          </w:tcPr>
          <w:p w14:paraId="1067A2E8" w14:textId="77777777" w:rsidR="00E0509E" w:rsidRDefault="00E0509E">
            <w:pPr>
              <w:pStyle w:val="Akapitzlist1"/>
              <w:spacing w:after="120" w:line="276" w:lineRule="auto"/>
              <w:ind w:left="0"/>
              <w:jc w:val="both"/>
              <w:rPr>
                <w:rFonts w:asciiTheme="minorHAnsi" w:hAnsiTheme="minorHAnsi" w:cstheme="minorHAnsi"/>
              </w:rPr>
            </w:pPr>
          </w:p>
        </w:tc>
        <w:tc>
          <w:tcPr>
            <w:tcW w:w="3543"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2E14E15" w14:textId="77777777" w:rsidR="00E0509E" w:rsidRDefault="00000000">
            <w:pPr>
              <w:pStyle w:val="Akapitzlist1"/>
              <w:spacing w:after="120" w:line="276" w:lineRule="auto"/>
              <w:ind w:left="0"/>
              <w:jc w:val="center"/>
              <w:rPr>
                <w:rFonts w:asciiTheme="minorHAnsi" w:hAnsiTheme="minorHAnsi" w:cstheme="minorHAnsi"/>
              </w:rPr>
            </w:pPr>
            <w:r>
              <w:rPr>
                <w:rFonts w:asciiTheme="minorHAnsi" w:hAnsiTheme="minorHAnsi" w:cstheme="minorHAnsi"/>
              </w:rPr>
              <w:t>Zamawiający</w:t>
            </w:r>
          </w:p>
        </w:tc>
        <w:tc>
          <w:tcPr>
            <w:tcW w:w="3535" w:type="dxa"/>
            <w:tcBorders>
              <w:left w:val="single" w:sz="4" w:space="0" w:color="000001"/>
              <w:bottom w:val="single" w:sz="4" w:space="0" w:color="000001"/>
            </w:tcBorders>
            <w:shd w:val="clear" w:color="auto" w:fill="FFFFFF"/>
            <w:tcMar>
              <w:top w:w="0" w:type="dxa"/>
              <w:left w:w="108" w:type="dxa"/>
              <w:bottom w:w="0" w:type="dxa"/>
              <w:right w:w="108" w:type="dxa"/>
            </w:tcMar>
          </w:tcPr>
          <w:p w14:paraId="487D777C" w14:textId="77777777" w:rsidR="00E0509E" w:rsidRDefault="00000000">
            <w:pPr>
              <w:pStyle w:val="Akapitzlist1"/>
              <w:spacing w:after="120" w:line="276" w:lineRule="auto"/>
              <w:ind w:left="0"/>
              <w:jc w:val="center"/>
              <w:rPr>
                <w:rFonts w:asciiTheme="minorHAnsi" w:hAnsiTheme="minorHAnsi" w:cstheme="minorHAnsi"/>
              </w:rPr>
            </w:pPr>
            <w:r>
              <w:rPr>
                <w:rFonts w:asciiTheme="minorHAnsi" w:hAnsiTheme="minorHAnsi" w:cstheme="minorHAnsi"/>
              </w:rPr>
              <w:t xml:space="preserve">Wykonawca </w:t>
            </w:r>
          </w:p>
        </w:tc>
      </w:tr>
      <w:tr w:rsidR="00E0509E" w14:paraId="7FB693DC" w14:textId="77777777">
        <w:trPr>
          <w:trHeight w:val="460"/>
        </w:trPr>
        <w:tc>
          <w:tcPr>
            <w:tcW w:w="212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5C0EA52" w14:textId="77777777" w:rsidR="00E0509E" w:rsidRDefault="00000000">
            <w:pPr>
              <w:pStyle w:val="Akapitzlist1"/>
              <w:spacing w:after="120" w:line="276" w:lineRule="auto"/>
              <w:ind w:left="0"/>
              <w:jc w:val="both"/>
              <w:rPr>
                <w:rFonts w:asciiTheme="minorHAnsi" w:hAnsiTheme="minorHAnsi" w:cstheme="minorHAnsi"/>
              </w:rPr>
            </w:pPr>
            <w:r>
              <w:rPr>
                <w:rFonts w:asciiTheme="minorHAnsi" w:hAnsiTheme="minorHAnsi" w:cstheme="minorHAnsi"/>
              </w:rPr>
              <w:t>Osoba kontaktowa</w:t>
            </w:r>
          </w:p>
        </w:tc>
        <w:tc>
          <w:tcPr>
            <w:tcW w:w="35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4EA4CE5" w14:textId="77777777" w:rsidR="00E0509E" w:rsidRDefault="00E0509E">
            <w:pPr>
              <w:pStyle w:val="Akapitzlist1"/>
              <w:spacing w:after="120" w:line="276" w:lineRule="auto"/>
              <w:ind w:left="0"/>
              <w:jc w:val="both"/>
              <w:rPr>
                <w:rFonts w:asciiTheme="minorHAnsi" w:hAnsiTheme="minorHAnsi" w:cstheme="minorHAnsi"/>
              </w:rPr>
            </w:pPr>
          </w:p>
        </w:tc>
        <w:tc>
          <w:tcPr>
            <w:tcW w:w="35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B949F78" w14:textId="77777777" w:rsidR="00E0509E" w:rsidRDefault="00E0509E">
            <w:pPr>
              <w:pStyle w:val="Akapitzlist1"/>
              <w:spacing w:after="120" w:line="276" w:lineRule="auto"/>
              <w:ind w:left="0"/>
              <w:jc w:val="both"/>
              <w:rPr>
                <w:rFonts w:asciiTheme="minorHAnsi" w:hAnsiTheme="minorHAnsi" w:cstheme="minorHAnsi"/>
              </w:rPr>
            </w:pPr>
          </w:p>
        </w:tc>
      </w:tr>
      <w:tr w:rsidR="00E0509E" w14:paraId="630E82B3" w14:textId="77777777">
        <w:trPr>
          <w:trHeight w:val="397"/>
        </w:trPr>
        <w:tc>
          <w:tcPr>
            <w:tcW w:w="2127" w:type="dxa"/>
            <w:tcBorders>
              <w:top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5353E3" w14:textId="77777777" w:rsidR="00E0509E" w:rsidRDefault="00000000">
            <w:pPr>
              <w:pStyle w:val="Akapitzlist1"/>
              <w:spacing w:after="120" w:line="276" w:lineRule="auto"/>
              <w:ind w:left="0"/>
              <w:jc w:val="both"/>
              <w:rPr>
                <w:rFonts w:asciiTheme="minorHAnsi" w:hAnsiTheme="minorHAnsi" w:cstheme="minorHAnsi"/>
              </w:rPr>
            </w:pPr>
            <w:r>
              <w:rPr>
                <w:rFonts w:asciiTheme="minorHAnsi" w:hAnsiTheme="minorHAnsi" w:cstheme="minorHAnsi"/>
              </w:rPr>
              <w:t>Adres email</w:t>
            </w:r>
          </w:p>
        </w:tc>
        <w:tc>
          <w:tcPr>
            <w:tcW w:w="35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C5F3C6" w14:textId="77777777" w:rsidR="00E0509E" w:rsidRDefault="00E0509E">
            <w:pPr>
              <w:tabs>
                <w:tab w:val="left" w:pos="2445"/>
              </w:tabs>
              <w:rPr>
                <w:rFonts w:asciiTheme="minorHAnsi" w:hAnsiTheme="minorHAnsi" w:cstheme="minorHAnsi"/>
                <w:sz w:val="22"/>
                <w:szCs w:val="22"/>
                <w:lang w:eastAsia="ar-SA"/>
              </w:rPr>
            </w:pPr>
          </w:p>
        </w:tc>
        <w:tc>
          <w:tcPr>
            <w:tcW w:w="3535"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A25B146" w14:textId="77777777" w:rsidR="00E0509E" w:rsidRDefault="00E0509E">
            <w:pPr>
              <w:rPr>
                <w:rFonts w:asciiTheme="minorHAnsi" w:hAnsiTheme="minorHAnsi" w:cstheme="minorHAnsi"/>
                <w:sz w:val="22"/>
                <w:szCs w:val="22"/>
              </w:rPr>
            </w:pPr>
          </w:p>
        </w:tc>
      </w:tr>
      <w:tr w:rsidR="00E0509E" w14:paraId="6D0748B8" w14:textId="77777777">
        <w:trPr>
          <w:trHeight w:val="70"/>
        </w:trPr>
        <w:tc>
          <w:tcPr>
            <w:tcW w:w="2127" w:type="dxa"/>
            <w:tcBorders>
              <w:top w:val="single" w:sz="4" w:space="0" w:color="000001"/>
              <w:right w:val="single" w:sz="4" w:space="0" w:color="000001"/>
            </w:tcBorders>
            <w:shd w:val="clear" w:color="auto" w:fill="FFFFFF"/>
            <w:tcMar>
              <w:top w:w="0" w:type="dxa"/>
              <w:left w:w="108" w:type="dxa"/>
              <w:bottom w:w="0" w:type="dxa"/>
              <w:right w:w="108" w:type="dxa"/>
            </w:tcMar>
          </w:tcPr>
          <w:p w14:paraId="3EB8F6AD" w14:textId="77777777" w:rsidR="00E0509E" w:rsidRDefault="00000000">
            <w:pPr>
              <w:pStyle w:val="Akapitzlist1"/>
              <w:spacing w:after="120" w:line="276" w:lineRule="auto"/>
              <w:ind w:left="0"/>
              <w:jc w:val="both"/>
              <w:rPr>
                <w:rFonts w:asciiTheme="minorHAnsi" w:hAnsiTheme="minorHAnsi" w:cstheme="minorHAnsi"/>
              </w:rPr>
            </w:pPr>
            <w:r>
              <w:rPr>
                <w:rFonts w:asciiTheme="minorHAnsi" w:hAnsiTheme="minorHAnsi" w:cstheme="minorHAnsi"/>
              </w:rPr>
              <w:t>Telefon kontaktowy</w:t>
            </w:r>
          </w:p>
        </w:tc>
        <w:tc>
          <w:tcPr>
            <w:tcW w:w="3543" w:type="dxa"/>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14:paraId="58DC2908" w14:textId="77777777" w:rsidR="00E0509E" w:rsidRDefault="00E0509E">
            <w:pPr>
              <w:rPr>
                <w:rFonts w:asciiTheme="minorHAnsi" w:hAnsiTheme="minorHAnsi" w:cstheme="minorHAnsi"/>
                <w:sz w:val="22"/>
                <w:szCs w:val="22"/>
                <w:lang w:eastAsia="ar-SA"/>
              </w:rPr>
            </w:pPr>
          </w:p>
        </w:tc>
        <w:tc>
          <w:tcPr>
            <w:tcW w:w="3535" w:type="dxa"/>
            <w:tcBorders>
              <w:top w:val="single" w:sz="4" w:space="0" w:color="000001"/>
              <w:left w:val="single" w:sz="4" w:space="0" w:color="000001"/>
            </w:tcBorders>
            <w:shd w:val="clear" w:color="auto" w:fill="FFFFFF"/>
            <w:tcMar>
              <w:top w:w="0" w:type="dxa"/>
              <w:left w:w="108" w:type="dxa"/>
              <w:bottom w:w="0" w:type="dxa"/>
              <w:right w:w="108" w:type="dxa"/>
            </w:tcMar>
          </w:tcPr>
          <w:p w14:paraId="111EFE1D" w14:textId="77777777" w:rsidR="00E0509E" w:rsidRDefault="00E0509E">
            <w:pPr>
              <w:pStyle w:val="Standard"/>
              <w:widowControl/>
              <w:suppressAutoHyphens w:val="0"/>
              <w:spacing w:after="120" w:line="276" w:lineRule="auto"/>
              <w:rPr>
                <w:rFonts w:asciiTheme="minorHAnsi" w:hAnsiTheme="minorHAnsi" w:cstheme="minorHAnsi"/>
                <w:sz w:val="22"/>
                <w:szCs w:val="22"/>
              </w:rPr>
            </w:pPr>
          </w:p>
        </w:tc>
      </w:tr>
    </w:tbl>
    <w:bookmarkEnd w:id="2"/>
    <w:p w14:paraId="4B7D9ECC" w14:textId="77777777" w:rsidR="00E0509E" w:rsidRDefault="00000000">
      <w:pPr>
        <w:pStyle w:val="PARAGRAF"/>
      </w:pPr>
      <w:r>
        <w:t>§13</w:t>
      </w:r>
      <w:r>
        <w:br/>
        <w:t>[Odpowiedzialność]</w:t>
      </w:r>
    </w:p>
    <w:p w14:paraId="2D41DDF0" w14:textId="63EBC532" w:rsidR="00E0509E" w:rsidRDefault="00000000">
      <w:pPr>
        <w:pStyle w:val="AKAPIT-beznumeracji"/>
      </w:pPr>
      <w:r>
        <w:t xml:space="preserve">Wykonawca zobowiązany jest do dołożenia najwyższej staranności, by nie narazić Zamawiającego na jakiekolwiek szkody i roszczenia. W przypadku powstania szkód lub roszczeń będących (bezpośrednio i pośrednio) konsekwencją działania lub współdziałania Wykonawcy, jak i nieprawdziwości (choćby częściowej) jego oświadczeń, Wykonawca ponosi za nie pełną odpowiedzialność. W przypadku wystąpienia tych szkód Wykonawca zobowiązuje się do zwolnienia Zamawiającego z wszelkiej odpowiedzialności z tego tytułu </w:t>
      </w:r>
      <w:r w:rsidR="00714554">
        <w:t>oraz</w:t>
      </w:r>
      <w:r>
        <w:t xml:space="preserve"> na jednorazowe żądanie Zamawiającego, do wstąpienia w miejsce Zamawiającego do toczących się postępowań, rozmów lub negocjacji. Jeśli wstąpienie takie okaże się niemożliwe Wykonawca zobowiązany jest do aktywnego wsparcia Zamawiającego przy ochronie jego praw oraz do pokrycia wszelkich kosztów związanych z taką ochroną.</w:t>
      </w:r>
    </w:p>
    <w:p w14:paraId="52EC1442" w14:textId="77777777" w:rsidR="00E0509E" w:rsidRDefault="00000000">
      <w:pPr>
        <w:pStyle w:val="PARAGRAF"/>
      </w:pPr>
      <w:r>
        <w:t>§14</w:t>
      </w:r>
      <w:r>
        <w:br/>
        <w:t>[Postanowienia końcowe]</w:t>
      </w:r>
    </w:p>
    <w:p w14:paraId="45D1FA2C" w14:textId="77777777" w:rsidR="00E0509E" w:rsidRDefault="00000000">
      <w:pPr>
        <w:pStyle w:val="Akapitpunktgowny"/>
        <w:numPr>
          <w:ilvl w:val="0"/>
          <w:numId w:val="17"/>
        </w:numPr>
      </w:pPr>
      <w:r>
        <w:t>W związku z realizacją programu „Szkoła Mistrzów Budowy Instrumentów udowych” w przypadku zamieszczania informacji o Warsztatach (strona internetowa, materiały promocyjne itd.) Wykonawca zobowiązuje się do następujących działań promocyjnych:</w:t>
      </w:r>
    </w:p>
    <w:p w14:paraId="23774DCA" w14:textId="77777777" w:rsidR="00E0509E" w:rsidRDefault="00000000">
      <w:pPr>
        <w:pStyle w:val="Akapitpunktgowny"/>
        <w:numPr>
          <w:ilvl w:val="1"/>
          <w:numId w:val="1"/>
        </w:numPr>
        <w:tabs>
          <w:tab w:val="clear" w:pos="1440"/>
        </w:tabs>
      </w:pPr>
      <w:r>
        <w:t xml:space="preserve">zamieszczenia w drukowanych i elektronicznych materiałach informacyjno-promocyjnych logo Zamawiającego oraz informacji tekstowej następującej treści: </w:t>
      </w:r>
      <w:r>
        <w:rPr>
          <w:i/>
          <w:iCs/>
        </w:rPr>
        <w:t>Warsztaty odbywają się i są współfinansowane w ramach programu Narodowego Instytutu Muzyki i Tańca „Szkoła Mistrzów Budowy Instrumentów Ludowych 2024 prowadzonego przez Pracownię Muzyki i Tańca Tradycyjnego</w:t>
      </w:r>
      <w:r>
        <w:t>” we wszystkich materiałach promocyjnych i informacyjnych towarzyszących realizacji Umowy,</w:t>
      </w:r>
    </w:p>
    <w:p w14:paraId="32F01620" w14:textId="77777777" w:rsidR="00E0509E" w:rsidRDefault="00000000">
      <w:pPr>
        <w:pStyle w:val="Akapitpunktgowny"/>
        <w:numPr>
          <w:ilvl w:val="1"/>
          <w:numId w:val="1"/>
        </w:numPr>
        <w:tabs>
          <w:tab w:val="clear" w:pos="1440"/>
        </w:tabs>
      </w:pPr>
      <w:r>
        <w:t>zamieszczenia w drukowanych i elektronicznych materiałach informacyjno-promocyjnych ogólnych informacji o instrumencie, którego budowy dotyczą Warsztaty,</w:t>
      </w:r>
    </w:p>
    <w:p w14:paraId="3F8D9800" w14:textId="77777777" w:rsidR="00E0509E" w:rsidRDefault="00000000">
      <w:pPr>
        <w:pStyle w:val="Akapitpunktgowny"/>
        <w:numPr>
          <w:ilvl w:val="1"/>
          <w:numId w:val="1"/>
        </w:numPr>
        <w:tabs>
          <w:tab w:val="clear" w:pos="1440"/>
        </w:tabs>
      </w:pPr>
      <w:r>
        <w:t>podawania informacji o programie Zamawiającego „Szkoła mistrzów Budowy Instrumentów Ludowych” i instrumencie, którego budowy dotyczą Warsztaty we wszystkich innych formach promocyjno-informacyjnych (informacje prasowe, wywiady i artykuły w lokalnych lub ogólnopolskich mediach).</w:t>
      </w:r>
    </w:p>
    <w:p w14:paraId="360D11B1" w14:textId="77777777" w:rsidR="00E0509E" w:rsidRDefault="00000000">
      <w:pPr>
        <w:pStyle w:val="Akapitpunktgowny"/>
        <w:numPr>
          <w:ilvl w:val="0"/>
          <w:numId w:val="17"/>
        </w:numPr>
      </w:pPr>
      <w:r>
        <w:lastRenderedPageBreak/>
        <w:t xml:space="preserve">Wykonawca w ramach realizacji Przedmiotu Umowy, o którym mowa w §1 zobowiązuje się do sporządzenia sprawozdania merytorycznego z przeprowadzonych Warsztatów, zgodnie ze wzorem stanowiącym załącznik do Umowy. </w:t>
      </w:r>
    </w:p>
    <w:p w14:paraId="2E6C770A" w14:textId="77777777" w:rsidR="00E0509E" w:rsidRDefault="00000000">
      <w:pPr>
        <w:pStyle w:val="Akapitpunktgowny"/>
        <w:numPr>
          <w:ilvl w:val="0"/>
          <w:numId w:val="17"/>
        </w:numPr>
      </w:pPr>
      <w:r>
        <w:t xml:space="preserve">Sprawozdanie, o którym mowa w ust. 5 Wykonawca zobowiązuje się przesłać w terminie do 10 dni od daty zakończenia Warsztatów. W przypadku opóźnienia w terminie przekazania tego sprawozdania, Wykonawca jest zobowiązany do zapłaty kary umownej w kwocie 200 zł za każdy tydzień opóźnienia. </w:t>
      </w:r>
    </w:p>
    <w:p w14:paraId="121F75E7" w14:textId="77777777" w:rsidR="00E0509E" w:rsidRDefault="00000000">
      <w:pPr>
        <w:pStyle w:val="Akapitpunktgowny"/>
        <w:numPr>
          <w:ilvl w:val="0"/>
          <w:numId w:val="17"/>
        </w:numPr>
      </w:pPr>
      <w:r>
        <w:t>Umowa została zawarta zgodnie z przepisem art. 2 ust. 1 pkt 1 ustawy Prawo zamówień publicznych (Dz. U. z 2021 r. poz. 1129, ze zm.) oraz Regulaminem realizacji zamówień publicznych udzielanych bez zastosowania przepisów ustawy Prawo zamówień publicznych.</w:t>
      </w:r>
    </w:p>
    <w:p w14:paraId="5BFAEC64" w14:textId="77777777" w:rsidR="00E0509E" w:rsidRDefault="00000000">
      <w:pPr>
        <w:pStyle w:val="Akapitpunktgowny"/>
      </w:pPr>
      <w:r>
        <w:t>W sprawach nieuregulowanych Umową mają zastosowanie przepisy prawa, w szczególności kodeksu cywilnego oraz ustawy o prawie autorskim i prawach pokrewnych.</w:t>
      </w:r>
    </w:p>
    <w:p w14:paraId="444BB17D" w14:textId="77777777" w:rsidR="00E0509E" w:rsidRDefault="00000000">
      <w:pPr>
        <w:pStyle w:val="Akapitpunktgowny"/>
      </w:pPr>
      <w:r>
        <w:t>Wszelkie spory powstałe na gruncie niniejszej Umowy rozpoznawane będą przez odpowiedni sąd powszechny właściwy ze względu na siedzibę Zamawiającego.</w:t>
      </w:r>
    </w:p>
    <w:p w14:paraId="26E4D73D" w14:textId="77777777" w:rsidR="00E0509E" w:rsidRDefault="00000000">
      <w:pPr>
        <w:pStyle w:val="Akapitpunktgowny"/>
      </w:pPr>
      <w:r>
        <w:t>Wszelkie zmiany Umowy wymagają formy pisemnej pod rygorem nieważności.</w:t>
      </w:r>
    </w:p>
    <w:p w14:paraId="3421F5EF" w14:textId="083BF3C9" w:rsidR="00E0509E" w:rsidRDefault="00000000">
      <w:pPr>
        <w:pStyle w:val="Akapitpunktgowny"/>
      </w:pPr>
      <w:r>
        <w:t xml:space="preserve">Umowę sporządzono w dwóch jednakowo brzmiących egzemplarzach, po jednym dla każdej ze </w:t>
      </w:r>
      <w:r w:rsidR="00E75201">
        <w:t>S</w:t>
      </w:r>
      <w:r>
        <w:t>tron.</w:t>
      </w:r>
    </w:p>
    <w:p w14:paraId="15E4A333" w14:textId="77777777" w:rsidR="00E0509E" w:rsidRDefault="00E0509E">
      <w:pPr>
        <w:pStyle w:val="Standard"/>
        <w:spacing w:line="276" w:lineRule="auto"/>
        <w:jc w:val="both"/>
        <w:rPr>
          <w:rFonts w:asciiTheme="minorHAnsi" w:hAnsiTheme="minorHAnsi" w:cstheme="minorHAnsi"/>
          <w:sz w:val="22"/>
          <w:szCs w:val="22"/>
        </w:rPr>
      </w:pPr>
    </w:p>
    <w:p w14:paraId="7F55990A" w14:textId="77777777" w:rsidR="00E0509E" w:rsidRDefault="00000000">
      <w:pPr>
        <w:pStyle w:val="Standard"/>
        <w:spacing w:line="276" w:lineRule="auto"/>
        <w:jc w:val="both"/>
        <w:rPr>
          <w:rFonts w:asciiTheme="minorHAnsi" w:hAnsiTheme="minorHAnsi" w:cstheme="minorHAnsi"/>
          <w:sz w:val="22"/>
          <w:szCs w:val="22"/>
        </w:rPr>
      </w:pPr>
      <w:r>
        <w:rPr>
          <w:rFonts w:asciiTheme="minorHAnsi" w:hAnsiTheme="minorHAnsi" w:cstheme="minorHAnsi"/>
          <w:sz w:val="22"/>
          <w:szCs w:val="22"/>
        </w:rPr>
        <w:t>Załącznik nr 1 – Pełnomocnictwo Aleksandry Dziurosz</w:t>
      </w:r>
    </w:p>
    <w:p w14:paraId="11DD19B5" w14:textId="54810E74" w:rsidR="00E0509E" w:rsidRDefault="00000000">
      <w:pPr>
        <w:pStyle w:val="TekstZwykly"/>
        <w:spacing w:before="0" w:after="0" w:line="276" w:lineRule="auto"/>
        <w:rPr>
          <w:rFonts w:asciiTheme="minorHAnsi" w:hAnsiTheme="minorHAnsi" w:cstheme="minorHAnsi"/>
          <w:sz w:val="22"/>
          <w:szCs w:val="22"/>
        </w:rPr>
      </w:pPr>
      <w:r>
        <w:rPr>
          <w:rFonts w:asciiTheme="minorHAnsi" w:hAnsiTheme="minorHAnsi" w:cstheme="minorHAnsi"/>
          <w:bCs/>
          <w:sz w:val="22"/>
          <w:szCs w:val="22"/>
        </w:rPr>
        <w:t xml:space="preserve">Załącznik nr 2 – </w:t>
      </w:r>
      <w:r>
        <w:rPr>
          <w:rFonts w:asciiTheme="minorHAnsi" w:hAnsiTheme="minorHAnsi" w:cstheme="minorHAnsi"/>
          <w:sz w:val="22"/>
          <w:szCs w:val="22"/>
        </w:rPr>
        <w:t xml:space="preserve">Wytyczne do przygotowania </w:t>
      </w:r>
      <w:r w:rsidR="00090614">
        <w:rPr>
          <w:rFonts w:asciiTheme="minorHAnsi" w:hAnsiTheme="minorHAnsi" w:cstheme="minorHAnsi"/>
          <w:sz w:val="22"/>
          <w:szCs w:val="22"/>
        </w:rPr>
        <w:t xml:space="preserve">Nagrania na podstawie </w:t>
      </w:r>
      <w:r>
        <w:rPr>
          <w:rFonts w:asciiTheme="minorHAnsi" w:hAnsiTheme="minorHAnsi" w:cstheme="minorHAnsi"/>
          <w:sz w:val="22"/>
          <w:szCs w:val="22"/>
        </w:rPr>
        <w:t>dokumentacji audio-wideo z</w:t>
      </w:r>
      <w:r w:rsidR="00633B4C">
        <w:rPr>
          <w:rFonts w:asciiTheme="minorHAnsi" w:hAnsiTheme="minorHAnsi" w:cstheme="minorHAnsi"/>
          <w:sz w:val="22"/>
          <w:szCs w:val="22"/>
        </w:rPr>
        <w:t> </w:t>
      </w:r>
      <w:r>
        <w:rPr>
          <w:rFonts w:asciiTheme="minorHAnsi" w:hAnsiTheme="minorHAnsi" w:cstheme="minorHAnsi"/>
          <w:sz w:val="22"/>
          <w:szCs w:val="22"/>
        </w:rPr>
        <w:t>realizacji PROJEKTU</w:t>
      </w:r>
    </w:p>
    <w:p w14:paraId="6A2FFF01" w14:textId="77777777" w:rsidR="00E0509E" w:rsidRDefault="00000000">
      <w:pPr>
        <w:pStyle w:val="Standard"/>
        <w:spacing w:line="276" w:lineRule="auto"/>
        <w:rPr>
          <w:rFonts w:asciiTheme="minorHAnsi" w:hAnsiTheme="minorHAnsi" w:cstheme="minorHAnsi"/>
          <w:bCs/>
          <w:sz w:val="22"/>
          <w:szCs w:val="22"/>
        </w:rPr>
      </w:pPr>
      <w:r>
        <w:rPr>
          <w:rFonts w:asciiTheme="minorHAnsi" w:hAnsiTheme="minorHAnsi" w:cstheme="minorHAnsi"/>
          <w:bCs/>
          <w:sz w:val="22"/>
          <w:szCs w:val="22"/>
        </w:rPr>
        <w:t>Załącznik nr 3 – Wzór sprawozdania merytorycznego</w:t>
      </w:r>
    </w:p>
    <w:p w14:paraId="4E56C9CA" w14:textId="77777777" w:rsidR="00E0509E" w:rsidRDefault="00E0509E">
      <w:pPr>
        <w:pStyle w:val="Standard"/>
        <w:spacing w:line="276" w:lineRule="auto"/>
        <w:rPr>
          <w:rFonts w:asciiTheme="minorHAnsi" w:hAnsiTheme="minorHAnsi" w:cstheme="minorHAnsi"/>
          <w:bCs/>
          <w:sz w:val="22"/>
          <w:szCs w:val="22"/>
        </w:rPr>
      </w:pPr>
    </w:p>
    <w:p w14:paraId="728830F5" w14:textId="77777777" w:rsidR="00E0509E" w:rsidRDefault="00E0509E">
      <w:pPr>
        <w:pStyle w:val="Standard"/>
        <w:spacing w:line="276" w:lineRule="auto"/>
        <w:rPr>
          <w:rFonts w:asciiTheme="minorHAnsi" w:hAnsiTheme="minorHAnsi" w:cstheme="minorHAnsi"/>
          <w:bCs/>
          <w:sz w:val="22"/>
          <w:szCs w:val="22"/>
        </w:rPr>
      </w:pPr>
    </w:p>
    <w:p w14:paraId="6DCB1A64" w14:textId="77777777" w:rsidR="00E0509E" w:rsidRDefault="00E0509E">
      <w:pPr>
        <w:pStyle w:val="Standard"/>
        <w:spacing w:line="276" w:lineRule="auto"/>
        <w:rPr>
          <w:rFonts w:asciiTheme="minorHAnsi" w:hAnsiTheme="minorHAnsi" w:cstheme="minorHAnsi"/>
          <w:bCs/>
          <w:sz w:val="22"/>
          <w:szCs w:val="22"/>
        </w:rPr>
      </w:pPr>
    </w:p>
    <w:p w14:paraId="23C0640B" w14:textId="77777777" w:rsidR="00E0509E" w:rsidRDefault="00E0509E">
      <w:pPr>
        <w:pStyle w:val="Standard"/>
        <w:spacing w:line="276" w:lineRule="auto"/>
        <w:jc w:val="both"/>
        <w:rPr>
          <w:rFonts w:asciiTheme="minorHAnsi" w:hAnsiTheme="minorHAnsi" w:cstheme="minorHAnsi"/>
          <w:sz w:val="22"/>
          <w:szCs w:val="22"/>
        </w:rPr>
      </w:pPr>
    </w:p>
    <w:p w14:paraId="26CABB43" w14:textId="77777777" w:rsidR="00E0509E" w:rsidRDefault="00000000">
      <w:pPr>
        <w:pStyle w:val="Standard"/>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______________________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________________________    </w:t>
      </w:r>
      <w:r>
        <w:rPr>
          <w:rFonts w:asciiTheme="minorHAnsi" w:hAnsiTheme="minorHAnsi" w:cstheme="minorHAnsi"/>
          <w:sz w:val="22"/>
          <w:szCs w:val="22"/>
        </w:rPr>
        <w:tab/>
      </w:r>
    </w:p>
    <w:p w14:paraId="4A7EB4D5" w14:textId="77777777" w:rsidR="00E0509E" w:rsidRDefault="00000000">
      <w:pPr>
        <w:pStyle w:val="Standard"/>
        <w:spacing w:line="276" w:lineRule="auto"/>
        <w:jc w:val="both"/>
        <w:rPr>
          <w:rFonts w:asciiTheme="minorHAnsi" w:hAnsiTheme="minorHAnsi" w:cstheme="minorHAnsi"/>
          <w:sz w:val="22"/>
          <w:szCs w:val="22"/>
        </w:rPr>
      </w:pPr>
      <w:r>
        <w:rPr>
          <w:rFonts w:asciiTheme="minorHAnsi" w:eastAsia="Calibri" w:hAnsiTheme="minorHAnsi" w:cstheme="minorHAnsi"/>
          <w:sz w:val="22"/>
          <w:szCs w:val="22"/>
        </w:rPr>
        <w:t xml:space="preserve">            Zamawiający</w:t>
      </w:r>
      <w:r>
        <w:rPr>
          <w:rFonts w:asciiTheme="minorHAnsi" w:hAnsiTheme="minorHAnsi" w:cstheme="minorHAnsi"/>
          <w:sz w:val="22"/>
          <w:szCs w:val="22"/>
        </w:rPr>
        <w:t xml:space="preserve"> </w:t>
      </w:r>
      <w:r>
        <w:rPr>
          <w:rFonts w:asciiTheme="minorHAnsi" w:hAnsiTheme="minorHAnsi" w:cstheme="minorHAnsi"/>
          <w:sz w:val="22"/>
          <w:szCs w:val="22"/>
        </w:rPr>
        <w:tab/>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Wykonawca </w:t>
      </w:r>
    </w:p>
    <w:sectPr w:rsidR="00E0509E">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141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33A89" w14:textId="77777777" w:rsidR="00FF6305" w:rsidRDefault="00FF6305">
      <w:pPr>
        <w:spacing w:after="0" w:line="240" w:lineRule="auto"/>
      </w:pPr>
      <w:r>
        <w:separator/>
      </w:r>
    </w:p>
  </w:endnote>
  <w:endnote w:type="continuationSeparator" w:id="0">
    <w:p w14:paraId="2EF43240" w14:textId="77777777" w:rsidR="00FF6305" w:rsidRDefault="00FF6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EE"/>
    <w:family w:val="auto"/>
    <w:pitch w:val="variable"/>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font212">
    <w:altName w:val="Times New Roman"/>
    <w:panose1 w:val="00000000000000000000"/>
    <w:charset w:val="00"/>
    <w:family w:val="roman"/>
    <w:notTrueType/>
    <w:pitch w:val="default"/>
  </w:font>
  <w:font w:name="Faktum Light">
    <w:panose1 w:val="020B0003030202060203"/>
    <w:charset w:val="00"/>
    <w:family w:val="swiss"/>
    <w:notTrueType/>
    <w:pitch w:val="variable"/>
    <w:sig w:usb0="00000007" w:usb1="00000023" w:usb2="00000000" w:usb3="00000000" w:csb0="00000093"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DB674" w14:textId="77777777" w:rsidR="00E0509E" w:rsidRDefault="00000000">
    <w:pPr>
      <w:pStyle w:val="Stopka"/>
      <w:framePr w:wrap="around" w:vAnchor="text" w:hAnchor="margin" w:xAlign="center" w:y="1"/>
      <w:rPr>
        <w:rStyle w:val="Numerstrony"/>
        <w:sz w:val="20"/>
        <w:szCs w:val="20"/>
      </w:rPr>
    </w:pPr>
    <w:r>
      <w:rPr>
        <w:rStyle w:val="Numerstrony"/>
        <w:sz w:val="20"/>
        <w:szCs w:val="20"/>
      </w:rPr>
      <w:fldChar w:fldCharType="begin"/>
    </w:r>
    <w:r>
      <w:rPr>
        <w:rStyle w:val="Numerstrony"/>
        <w:sz w:val="20"/>
        <w:szCs w:val="20"/>
      </w:rPr>
      <w:instrText xml:space="preserve">PAGE  </w:instrText>
    </w:r>
    <w:r>
      <w:rPr>
        <w:rStyle w:val="Numerstrony"/>
        <w:sz w:val="20"/>
        <w:szCs w:val="20"/>
      </w:rPr>
      <w:fldChar w:fldCharType="separate"/>
    </w:r>
    <w:r>
      <w:rPr>
        <w:rStyle w:val="Numerstrony"/>
        <w:sz w:val="20"/>
        <w:szCs w:val="20"/>
      </w:rPr>
      <w:t>7</w:t>
    </w:r>
    <w:r>
      <w:rPr>
        <w:rStyle w:val="Numerstrony"/>
        <w:sz w:val="20"/>
        <w:szCs w:val="20"/>
      </w:rPr>
      <w:fldChar w:fldCharType="end"/>
    </w:r>
  </w:p>
  <w:p w14:paraId="38BD3BC9" w14:textId="77777777" w:rsidR="00E0509E" w:rsidRDefault="00E0509E">
    <w:pPr>
      <w:pStyle w:val="Stopka"/>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AD003" w14:textId="77777777" w:rsidR="00E0509E" w:rsidRDefault="00000000">
    <w:pPr>
      <w:pStyle w:val="Stopka"/>
      <w:spacing w:line="276" w:lineRule="auto"/>
      <w:jc w:val="right"/>
      <w:rPr>
        <w:rFonts w:asciiTheme="minorHAnsi" w:hAnsiTheme="minorHAnsi" w:cstheme="minorHAnsi"/>
      </w:rPr>
    </w:pPr>
    <w:sdt>
      <w:sdtPr>
        <w:id w:val="6709963"/>
        <w:docPartObj>
          <w:docPartGallery w:val="AutoText"/>
        </w:docPartObj>
      </w:sdtPr>
      <w:sdtEndPr>
        <w:rPr>
          <w:rFonts w:asciiTheme="minorHAnsi" w:hAnsiTheme="minorHAnsi" w:cstheme="minorHAnsi"/>
          <w:sz w:val="20"/>
          <w:szCs w:val="20"/>
        </w:rPr>
      </w:sdtEndPr>
      <w:sdtContent>
        <w:r>
          <w:rPr>
            <w:rFonts w:asciiTheme="minorHAnsi" w:hAnsiTheme="minorHAnsi" w:cstheme="minorHAnsi"/>
          </w:rPr>
          <w:fldChar w:fldCharType="begin"/>
        </w:r>
        <w:r>
          <w:rPr>
            <w:rFonts w:asciiTheme="minorHAnsi" w:hAnsiTheme="minorHAnsi" w:cstheme="minorHAnsi"/>
          </w:rPr>
          <w:instrText xml:space="preserve"> PAGE   \* MERGEFORMAT </w:instrText>
        </w:r>
        <w:r>
          <w:rPr>
            <w:rFonts w:asciiTheme="minorHAnsi" w:hAnsiTheme="minorHAnsi" w:cstheme="minorHAnsi"/>
          </w:rPr>
          <w:fldChar w:fldCharType="separate"/>
        </w:r>
        <w:r>
          <w:rPr>
            <w:rFonts w:asciiTheme="minorHAnsi" w:hAnsiTheme="minorHAnsi" w:cstheme="minorHAnsi"/>
          </w:rPr>
          <w:t>1</w:t>
        </w:r>
        <w:r>
          <w:rPr>
            <w:rFonts w:asciiTheme="minorHAnsi" w:hAnsiTheme="minorHAnsi" w:cstheme="minorHAnsi"/>
          </w:rPr>
          <w:fldChar w:fldCharType="end"/>
        </w:r>
      </w:sdtContent>
    </w:sdt>
  </w:p>
  <w:p w14:paraId="1CEAD3CA" w14:textId="77777777" w:rsidR="00E0509E" w:rsidRDefault="00E0509E">
    <w:pPr>
      <w:tabs>
        <w:tab w:val="center" w:pos="4536"/>
        <w:tab w:val="right" w:pos="9072"/>
      </w:tabs>
      <w:jc w:val="center"/>
      <w:rPr>
        <w:rFonts w:ascii="Cambria" w:hAnsi="Cambria"/>
        <w:sz w:val="20"/>
        <w:szCs w:val="20"/>
        <w:lang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7CCA6" w14:textId="77777777" w:rsidR="00E0509E" w:rsidRDefault="00E050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72591" w14:textId="77777777" w:rsidR="00FF6305" w:rsidRDefault="00FF6305">
      <w:pPr>
        <w:spacing w:after="0" w:line="240" w:lineRule="auto"/>
      </w:pPr>
      <w:r>
        <w:separator/>
      </w:r>
    </w:p>
  </w:footnote>
  <w:footnote w:type="continuationSeparator" w:id="0">
    <w:p w14:paraId="1C5D6440" w14:textId="77777777" w:rsidR="00FF6305" w:rsidRDefault="00FF6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58360" w14:textId="77777777" w:rsidR="00E0509E" w:rsidRDefault="00E0509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00C69" w14:textId="77777777" w:rsidR="00E0509E" w:rsidRDefault="00E0509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B4314" w14:textId="77777777" w:rsidR="00E0509E" w:rsidRDefault="00000000">
    <w:pPr>
      <w:pStyle w:val="Numer-projektu"/>
    </w:pPr>
    <w:r>
      <w:rPr>
        <w:noProof/>
        <w14:numForm w14:val="default"/>
      </w:rPr>
      <mc:AlternateContent>
        <mc:Choice Requires="wps">
          <w:drawing>
            <wp:anchor distT="0" distB="0" distL="114300" distR="114300" simplePos="0" relativeHeight="251677696" behindDoc="0" locked="0" layoutInCell="1" allowOverlap="1" wp14:anchorId="034DAF92" wp14:editId="5655233E">
              <wp:simplePos x="0" y="0"/>
              <wp:positionH relativeFrom="column">
                <wp:posOffset>2922270</wp:posOffset>
              </wp:positionH>
              <wp:positionV relativeFrom="page">
                <wp:posOffset>476250</wp:posOffset>
              </wp:positionV>
              <wp:extent cx="2787650" cy="603250"/>
              <wp:effectExtent l="0" t="0" r="0" b="6350"/>
              <wp:wrapNone/>
              <wp:docPr id="667479061" name="Pole tekstowe 1"/>
              <wp:cNvGraphicFramePr/>
              <a:graphic xmlns:a="http://schemas.openxmlformats.org/drawingml/2006/main">
                <a:graphicData uri="http://schemas.microsoft.com/office/word/2010/wordprocessingShape">
                  <wps:wsp>
                    <wps:cNvSpPr txBox="1"/>
                    <wps:spPr>
                      <a:xfrm>
                        <a:off x="0" y="0"/>
                        <a:ext cx="2787650" cy="603250"/>
                      </a:xfrm>
                      <a:prstGeom prst="rect">
                        <a:avLst/>
                      </a:prstGeom>
                      <a:solidFill>
                        <a:schemeClr val="lt1"/>
                      </a:solidFill>
                      <a:ln w="6350">
                        <a:noFill/>
                      </a:ln>
                    </wps:spPr>
                    <wps:txbx>
                      <w:txbxContent>
                        <w:p w14:paraId="15F6BDEC" w14:textId="77777777" w:rsidR="00E0509E" w:rsidRDefault="00000000">
                          <w:pPr>
                            <w:pStyle w:val="Numer-projektu"/>
                            <w:rPr>
                              <w:b w:val="0"/>
                              <w:bCs/>
                              <w:sz w:val="20"/>
                              <w:szCs w:val="20"/>
                            </w:rPr>
                          </w:pPr>
                          <w:r>
                            <w:rPr>
                              <w:b w:val="0"/>
                              <w:bCs/>
                              <w:sz w:val="20"/>
                              <w:szCs w:val="20"/>
                            </w:rPr>
                            <w:t xml:space="preserve">PRACOWNIA MUZYKI I TAŃCA TRADYCYJNEGO </w:t>
                          </w:r>
                        </w:p>
                        <w:p w14:paraId="35E0B604" w14:textId="77777777" w:rsidR="00E0509E" w:rsidRDefault="00000000">
                          <w:pPr>
                            <w:pStyle w:val="Numer-projektu"/>
                            <w:rPr>
                              <w:b w:val="0"/>
                              <w:bCs/>
                              <w:sz w:val="20"/>
                              <w:szCs w:val="20"/>
                            </w:rPr>
                          </w:pPr>
                          <w:r>
                            <w:rPr>
                              <w:b w:val="0"/>
                              <w:bCs/>
                              <w:sz w:val="20"/>
                              <w:szCs w:val="20"/>
                            </w:rPr>
                            <w:t>numer projektu: 308</w:t>
                          </w:r>
                        </w:p>
                        <w:p w14:paraId="08B38289" w14:textId="77777777" w:rsidR="00E0509E" w:rsidRDefault="00E0509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34DAF92" id="_x0000_t202" coordsize="21600,21600" o:spt="202" path="m,l,21600r21600,l21600,xe">
              <v:stroke joinstyle="miter"/>
              <v:path gradientshapeok="t" o:connecttype="rect"/>
            </v:shapetype>
            <v:shape id="Pole tekstowe 1" o:spid="_x0000_s1026" type="#_x0000_t202" style="position:absolute;margin-left:230.1pt;margin-top:37.5pt;width:219.5pt;height:47.5pt;z-index:2516776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" fillcolor="white [3201]" stroked="f" strokeweight=".5pt">
              <v:textbox>
                <w:txbxContent>
                  <w:p w14:paraId="15F6BDEC" w14:textId="77777777" w:rsidR="00E0509E" w:rsidRDefault="00000000">
                    <w:pPr>
                      <w:pStyle w:val="Numer-projektu"/>
                      <w:rPr>
                        <w:b w:val="0"/>
                        <w:bCs/>
                        <w:sz w:val="20"/>
                        <w:szCs w:val="20"/>
                      </w:rPr>
                    </w:pPr>
                    <w:r>
                      <w:rPr>
                        <w:b w:val="0"/>
                        <w:bCs/>
                        <w:sz w:val="20"/>
                        <w:szCs w:val="20"/>
                      </w:rPr>
                      <w:t xml:space="preserve">PRACOWNIA MUZYKI I TAŃCA TRADYCYJNEGO </w:t>
                    </w:r>
                  </w:p>
                  <w:p w14:paraId="35E0B604" w14:textId="77777777" w:rsidR="00E0509E" w:rsidRDefault="00000000">
                    <w:pPr>
                      <w:pStyle w:val="Numer-projektu"/>
                      <w:rPr>
                        <w:b w:val="0"/>
                        <w:bCs/>
                        <w:sz w:val="20"/>
                        <w:szCs w:val="20"/>
                      </w:rPr>
                    </w:pPr>
                    <w:r>
                      <w:rPr>
                        <w:b w:val="0"/>
                        <w:bCs/>
                        <w:sz w:val="20"/>
                        <w:szCs w:val="20"/>
                      </w:rPr>
                      <w:t>numer projektu: 308</w:t>
                    </w:r>
                  </w:p>
                  <w:p w14:paraId="08B38289" w14:textId="77777777" w:rsidR="00E0509E" w:rsidRDefault="00E0509E"/>
                </w:txbxContent>
              </v:textbox>
              <w10:wrap anchory="page"/>
            </v:shape>
          </w:pict>
        </mc:Fallback>
      </mc:AlternateContent>
    </w:r>
    <w:r>
      <w:rPr>
        <w:noProof/>
      </w:rPr>
      <w:drawing>
        <wp:anchor distT="0" distB="0" distL="114300" distR="114300" simplePos="0" relativeHeight="251676672" behindDoc="0" locked="0" layoutInCell="1" allowOverlap="1" wp14:anchorId="1B35EC00" wp14:editId="7EAB8ABF">
          <wp:simplePos x="0" y="0"/>
          <wp:positionH relativeFrom="column">
            <wp:posOffset>-903605</wp:posOffset>
          </wp:positionH>
          <wp:positionV relativeFrom="paragraph">
            <wp:posOffset>-899160</wp:posOffset>
          </wp:positionV>
          <wp:extent cx="1948815" cy="1079500"/>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48815" cy="1079500"/>
                  </a:xfrm>
                  <a:prstGeom prst="rect">
                    <a:avLst/>
                  </a:prstGeom>
                </pic:spPr>
              </pic:pic>
            </a:graphicData>
          </a:graphic>
        </wp:anchor>
      </w:drawing>
    </w:r>
    <w:r>
      <w:tab/>
    </w:r>
  </w:p>
  <w:p w14:paraId="11294397" w14:textId="77777777" w:rsidR="00E0509E" w:rsidRDefault="00E0509E">
    <w:pPr>
      <w:pStyle w:val="Numer-projektu"/>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BE2ED0"/>
    <w:multiLevelType w:val="multilevel"/>
    <w:tmpl w:val="33BE2ED0"/>
    <w:lvl w:ilvl="0">
      <w:start w:val="1"/>
      <w:numFmt w:val="decimal"/>
      <w:pStyle w:val="Akapitpunktgowny"/>
      <w:lvlText w:val="%1."/>
      <w:lvlJc w:val="left"/>
      <w:pPr>
        <w:tabs>
          <w:tab w:val="left" w:pos="397"/>
        </w:tabs>
        <w:ind w:left="397" w:hanging="397"/>
      </w:pPr>
      <w:rPr>
        <w:rFonts w:asciiTheme="minorHAnsi" w:hAnsiTheme="minorHAnsi" w:cs="Times New Roman" w:hint="default"/>
        <w:b w:val="0"/>
        <w:bCs/>
        <w:i w:val="0"/>
      </w:rPr>
    </w:lvl>
    <w:lvl w:ilvl="1">
      <w:start w:val="1"/>
      <w:numFmt w:val="decimal"/>
      <w:lvlText w:val="%2)"/>
      <w:lvlJc w:val="left"/>
      <w:pPr>
        <w:tabs>
          <w:tab w:val="left" w:pos="1440"/>
        </w:tabs>
        <w:ind w:left="1440" w:hanging="360"/>
      </w:pPr>
    </w:lvl>
    <w:lvl w:ilvl="2">
      <w:start w:val="1"/>
      <w:numFmt w:val="lowerLetter"/>
      <w:lvlText w:val="%3)"/>
      <w:lvlJc w:val="left"/>
      <w:pPr>
        <w:tabs>
          <w:tab w:val="left" w:pos="2160"/>
        </w:tabs>
        <w:ind w:left="2160" w:hanging="180"/>
      </w:p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15:restartNumberingAfterBreak="0">
    <w:nsid w:val="58975A27"/>
    <w:multiLevelType w:val="multilevel"/>
    <w:tmpl w:val="58975A27"/>
    <w:lvl w:ilvl="0">
      <w:start w:val="1"/>
      <w:numFmt w:val="lowerLetter"/>
      <w:pStyle w:val="Akapit-pod-podpunkt"/>
      <w:lvlText w:val="%1)"/>
      <w:lvlJc w:val="left"/>
      <w:pPr>
        <w:tabs>
          <w:tab w:val="left" w:pos="2582"/>
        </w:tabs>
        <w:ind w:left="2304" w:hanging="180"/>
      </w:pPr>
      <w:rPr>
        <w:rFonts w:asciiTheme="minorHAnsi" w:hAnsiTheme="minorHAnsi" w:hint="default"/>
        <w:b/>
        <w:i w:val="0"/>
      </w:rPr>
    </w:lvl>
    <w:lvl w:ilvl="1">
      <w:start w:val="1"/>
      <w:numFmt w:val="lowerLetter"/>
      <w:lvlText w:val="%2."/>
      <w:lvlJc w:val="left"/>
      <w:pPr>
        <w:ind w:left="1584" w:hanging="360"/>
      </w:pPr>
    </w:lvl>
    <w:lvl w:ilvl="2">
      <w:start w:val="1"/>
      <w:numFmt w:val="lowerRoman"/>
      <w:lvlText w:val="%3."/>
      <w:lvlJc w:val="right"/>
      <w:pPr>
        <w:ind w:left="2304" w:hanging="180"/>
      </w:pPr>
    </w:lvl>
    <w:lvl w:ilvl="3">
      <w:start w:val="1"/>
      <w:numFmt w:val="decimal"/>
      <w:lvlText w:val="%4."/>
      <w:lvlJc w:val="left"/>
      <w:pPr>
        <w:ind w:left="3024" w:hanging="360"/>
      </w:pPr>
    </w:lvl>
    <w:lvl w:ilvl="4">
      <w:start w:val="1"/>
      <w:numFmt w:val="lowerLetter"/>
      <w:lvlText w:val="%5."/>
      <w:lvlJc w:val="left"/>
      <w:pPr>
        <w:ind w:left="3744" w:hanging="360"/>
      </w:pPr>
    </w:lvl>
    <w:lvl w:ilvl="5">
      <w:start w:val="1"/>
      <w:numFmt w:val="lowerRoman"/>
      <w:lvlText w:val="%6."/>
      <w:lvlJc w:val="right"/>
      <w:pPr>
        <w:ind w:left="4464" w:hanging="180"/>
      </w:pPr>
    </w:lvl>
    <w:lvl w:ilvl="6">
      <w:start w:val="1"/>
      <w:numFmt w:val="decimal"/>
      <w:lvlText w:val="%7."/>
      <w:lvlJc w:val="left"/>
      <w:pPr>
        <w:ind w:left="5184" w:hanging="360"/>
      </w:pPr>
    </w:lvl>
    <w:lvl w:ilvl="7">
      <w:start w:val="1"/>
      <w:numFmt w:val="lowerLetter"/>
      <w:lvlText w:val="%8."/>
      <w:lvlJc w:val="left"/>
      <w:pPr>
        <w:ind w:left="5904" w:hanging="360"/>
      </w:pPr>
    </w:lvl>
    <w:lvl w:ilvl="8">
      <w:start w:val="1"/>
      <w:numFmt w:val="lowerRoman"/>
      <w:lvlText w:val="%9."/>
      <w:lvlJc w:val="right"/>
      <w:pPr>
        <w:ind w:left="6624" w:hanging="180"/>
      </w:pPr>
    </w:lvl>
  </w:abstractNum>
  <w:abstractNum w:abstractNumId="2" w15:restartNumberingAfterBreak="0">
    <w:nsid w:val="5FCF5D16"/>
    <w:multiLevelType w:val="multilevel"/>
    <w:tmpl w:val="5FCF5D16"/>
    <w:lvl w:ilvl="0">
      <w:start w:val="1"/>
      <w:numFmt w:val="bullet"/>
      <w:pStyle w:val="podpunktKROPKA"/>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3" w15:restartNumberingAfterBreak="0">
    <w:nsid w:val="79190214"/>
    <w:multiLevelType w:val="multilevel"/>
    <w:tmpl w:val="79190214"/>
    <w:lvl w:ilvl="0">
      <w:start w:val="1"/>
      <w:numFmt w:val="decimal"/>
      <w:pStyle w:val="Akapitpodpunkt"/>
      <w:lvlText w:val="%1)"/>
      <w:lvlJc w:val="left"/>
      <w:pPr>
        <w:tabs>
          <w:tab w:val="left" w:pos="1418"/>
        </w:tabs>
        <w:ind w:left="1134" w:hanging="426"/>
      </w:pPr>
      <w:rPr>
        <w:rFonts w:asciiTheme="minorHAnsi" w:hAnsiTheme="minorHAnsi" w:hint="default"/>
        <w:b w:val="0"/>
        <w:bCs/>
        <w:i w:val="0"/>
      </w:rPr>
    </w:lvl>
    <w:lvl w:ilvl="1">
      <w:start w:val="1"/>
      <w:numFmt w:val="lowerLetter"/>
      <w:lvlText w:val="%2."/>
      <w:lvlJc w:val="left"/>
      <w:pPr>
        <w:ind w:left="1068" w:hanging="360"/>
      </w:pPr>
    </w:lvl>
    <w:lvl w:ilvl="2">
      <w:start w:val="1"/>
      <w:numFmt w:val="lowerRoman"/>
      <w:lvlText w:val="%3."/>
      <w:lvlJc w:val="right"/>
      <w:pPr>
        <w:ind w:left="1788" w:hanging="180"/>
      </w:pPr>
    </w:lvl>
    <w:lvl w:ilvl="3">
      <w:start w:val="1"/>
      <w:numFmt w:val="decimal"/>
      <w:lvlText w:val="%4."/>
      <w:lvlJc w:val="left"/>
      <w:pPr>
        <w:ind w:left="2508" w:hanging="360"/>
      </w:pPr>
    </w:lvl>
    <w:lvl w:ilvl="4">
      <w:start w:val="1"/>
      <w:numFmt w:val="lowerLetter"/>
      <w:lvlText w:val="%5."/>
      <w:lvlJc w:val="left"/>
      <w:pPr>
        <w:ind w:left="3228" w:hanging="360"/>
      </w:pPr>
    </w:lvl>
    <w:lvl w:ilvl="5">
      <w:start w:val="1"/>
      <w:numFmt w:val="lowerRoman"/>
      <w:lvlText w:val="%6."/>
      <w:lvlJc w:val="right"/>
      <w:pPr>
        <w:ind w:left="3948" w:hanging="180"/>
      </w:pPr>
    </w:lvl>
    <w:lvl w:ilvl="6">
      <w:start w:val="1"/>
      <w:numFmt w:val="decimal"/>
      <w:lvlText w:val="%7."/>
      <w:lvlJc w:val="left"/>
      <w:pPr>
        <w:ind w:left="4668" w:hanging="360"/>
      </w:pPr>
    </w:lvl>
    <w:lvl w:ilvl="7">
      <w:start w:val="1"/>
      <w:numFmt w:val="lowerLetter"/>
      <w:lvlText w:val="%8."/>
      <w:lvlJc w:val="left"/>
      <w:pPr>
        <w:ind w:left="5388" w:hanging="360"/>
      </w:pPr>
    </w:lvl>
    <w:lvl w:ilvl="8">
      <w:start w:val="1"/>
      <w:numFmt w:val="lowerRoman"/>
      <w:lvlText w:val="%9."/>
      <w:lvlJc w:val="right"/>
      <w:pPr>
        <w:ind w:left="6108" w:hanging="180"/>
      </w:pPr>
    </w:lvl>
  </w:abstractNum>
  <w:num w:numId="1" w16cid:durableId="985932913">
    <w:abstractNumId w:val="0"/>
  </w:num>
  <w:num w:numId="2" w16cid:durableId="1912958751">
    <w:abstractNumId w:val="3"/>
  </w:num>
  <w:num w:numId="3" w16cid:durableId="2010017675">
    <w:abstractNumId w:val="1"/>
  </w:num>
  <w:num w:numId="4" w16cid:durableId="890262687">
    <w:abstractNumId w:val="2"/>
  </w:num>
  <w:num w:numId="5" w16cid:durableId="251668519">
    <w:abstractNumId w:val="0"/>
    <w:lvlOverride w:ilvl="0">
      <w:startOverride w:val="1"/>
    </w:lvlOverride>
  </w:num>
  <w:num w:numId="6" w16cid:durableId="725252381">
    <w:abstractNumId w:val="0"/>
    <w:lvlOverride w:ilvl="0">
      <w:startOverride w:val="1"/>
    </w:lvlOverride>
  </w:num>
  <w:num w:numId="7" w16cid:durableId="554855613">
    <w:abstractNumId w:val="0"/>
    <w:lvlOverride w:ilvl="0">
      <w:startOverride w:val="1"/>
    </w:lvlOverride>
  </w:num>
  <w:num w:numId="8" w16cid:durableId="1038822696">
    <w:abstractNumId w:val="3"/>
    <w:lvlOverride w:ilvl="0">
      <w:startOverride w:val="1"/>
    </w:lvlOverride>
  </w:num>
  <w:num w:numId="9" w16cid:durableId="1681081308">
    <w:abstractNumId w:val="3"/>
    <w:lvlOverride w:ilvl="0">
      <w:startOverride w:val="1"/>
    </w:lvlOverride>
  </w:num>
  <w:num w:numId="10" w16cid:durableId="1237592993">
    <w:abstractNumId w:val="3"/>
    <w:lvlOverride w:ilvl="0">
      <w:startOverride w:val="1"/>
    </w:lvlOverride>
  </w:num>
  <w:num w:numId="11" w16cid:durableId="142935262">
    <w:abstractNumId w:val="0"/>
    <w:lvlOverride w:ilvl="0">
      <w:startOverride w:val="1"/>
    </w:lvlOverride>
  </w:num>
  <w:num w:numId="12" w16cid:durableId="1946037967">
    <w:abstractNumId w:val="0"/>
    <w:lvlOverride w:ilvl="0">
      <w:startOverride w:val="1"/>
    </w:lvlOverride>
  </w:num>
  <w:num w:numId="13" w16cid:durableId="2061710819">
    <w:abstractNumId w:val="0"/>
    <w:lvlOverride w:ilvl="0">
      <w:startOverride w:val="1"/>
    </w:lvlOverride>
  </w:num>
  <w:num w:numId="14" w16cid:durableId="968314799">
    <w:abstractNumId w:val="0"/>
    <w:lvlOverride w:ilvl="0">
      <w:startOverride w:val="1"/>
    </w:lvlOverride>
  </w:num>
  <w:num w:numId="15" w16cid:durableId="1631324593">
    <w:abstractNumId w:val="3"/>
    <w:lvlOverride w:ilvl="0">
      <w:startOverride w:val="1"/>
    </w:lvlOverride>
  </w:num>
  <w:num w:numId="16" w16cid:durableId="177935400">
    <w:abstractNumId w:val="0"/>
    <w:lvlOverride w:ilvl="0">
      <w:startOverride w:val="1"/>
    </w:lvlOverride>
  </w:num>
  <w:num w:numId="17" w16cid:durableId="14091074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8D3"/>
    <w:rsid w:val="0000103A"/>
    <w:rsid w:val="000079BC"/>
    <w:rsid w:val="00010201"/>
    <w:rsid w:val="00013200"/>
    <w:rsid w:val="000155D2"/>
    <w:rsid w:val="00022CCC"/>
    <w:rsid w:val="00027B5C"/>
    <w:rsid w:val="00040D4D"/>
    <w:rsid w:val="00043536"/>
    <w:rsid w:val="00046A58"/>
    <w:rsid w:val="00050940"/>
    <w:rsid w:val="00060DDF"/>
    <w:rsid w:val="00067812"/>
    <w:rsid w:val="000713D4"/>
    <w:rsid w:val="00082DF9"/>
    <w:rsid w:val="00087397"/>
    <w:rsid w:val="00090614"/>
    <w:rsid w:val="000A136D"/>
    <w:rsid w:val="000A3246"/>
    <w:rsid w:val="000A3960"/>
    <w:rsid w:val="000B4D49"/>
    <w:rsid w:val="000B562C"/>
    <w:rsid w:val="000C3015"/>
    <w:rsid w:val="000C65D2"/>
    <w:rsid w:val="000F249B"/>
    <w:rsid w:val="000F2878"/>
    <w:rsid w:val="000F60F4"/>
    <w:rsid w:val="00101205"/>
    <w:rsid w:val="001028AA"/>
    <w:rsid w:val="001058E5"/>
    <w:rsid w:val="00105DCA"/>
    <w:rsid w:val="001063FF"/>
    <w:rsid w:val="0011375B"/>
    <w:rsid w:val="00115FD9"/>
    <w:rsid w:val="00120A1F"/>
    <w:rsid w:val="00121168"/>
    <w:rsid w:val="001273A7"/>
    <w:rsid w:val="00127D4C"/>
    <w:rsid w:val="00130787"/>
    <w:rsid w:val="001309C0"/>
    <w:rsid w:val="0013137F"/>
    <w:rsid w:val="00137597"/>
    <w:rsid w:val="00143CD5"/>
    <w:rsid w:val="00156A81"/>
    <w:rsid w:val="001608F6"/>
    <w:rsid w:val="00167995"/>
    <w:rsid w:val="0017090D"/>
    <w:rsid w:val="0017503D"/>
    <w:rsid w:val="00182AA5"/>
    <w:rsid w:val="001839A3"/>
    <w:rsid w:val="00186876"/>
    <w:rsid w:val="00190019"/>
    <w:rsid w:val="001941C5"/>
    <w:rsid w:val="001950BE"/>
    <w:rsid w:val="001A669C"/>
    <w:rsid w:val="001B082C"/>
    <w:rsid w:val="001B598B"/>
    <w:rsid w:val="001B5B1D"/>
    <w:rsid w:val="001C205C"/>
    <w:rsid w:val="001C31AB"/>
    <w:rsid w:val="001C4802"/>
    <w:rsid w:val="001C4E3F"/>
    <w:rsid w:val="001D05E6"/>
    <w:rsid w:val="001D0E18"/>
    <w:rsid w:val="001D1F41"/>
    <w:rsid w:val="001D31EA"/>
    <w:rsid w:val="001D5235"/>
    <w:rsid w:val="001D6272"/>
    <w:rsid w:val="001E04FA"/>
    <w:rsid w:val="001E2685"/>
    <w:rsid w:val="001E3125"/>
    <w:rsid w:val="001E3D8F"/>
    <w:rsid w:val="001E47EF"/>
    <w:rsid w:val="001F3DED"/>
    <w:rsid w:val="001F3EBB"/>
    <w:rsid w:val="00200A80"/>
    <w:rsid w:val="00206734"/>
    <w:rsid w:val="0021037F"/>
    <w:rsid w:val="002104F6"/>
    <w:rsid w:val="002130BD"/>
    <w:rsid w:val="00214BE0"/>
    <w:rsid w:val="00220DAD"/>
    <w:rsid w:val="002219D2"/>
    <w:rsid w:val="00223CF5"/>
    <w:rsid w:val="002251CA"/>
    <w:rsid w:val="00230A3B"/>
    <w:rsid w:val="00232393"/>
    <w:rsid w:val="00234835"/>
    <w:rsid w:val="0024261A"/>
    <w:rsid w:val="0024434F"/>
    <w:rsid w:val="00247EFD"/>
    <w:rsid w:val="0025042B"/>
    <w:rsid w:val="00252E11"/>
    <w:rsid w:val="00253AAF"/>
    <w:rsid w:val="00265F62"/>
    <w:rsid w:val="0027430A"/>
    <w:rsid w:val="00284055"/>
    <w:rsid w:val="002870FC"/>
    <w:rsid w:val="002953E8"/>
    <w:rsid w:val="00295DF5"/>
    <w:rsid w:val="0029798A"/>
    <w:rsid w:val="002A42DE"/>
    <w:rsid w:val="002A4F6D"/>
    <w:rsid w:val="002B2F0C"/>
    <w:rsid w:val="002C0669"/>
    <w:rsid w:val="002C5D1D"/>
    <w:rsid w:val="002D06D4"/>
    <w:rsid w:val="002D2BD3"/>
    <w:rsid w:val="002E6190"/>
    <w:rsid w:val="002F644B"/>
    <w:rsid w:val="002F6BA8"/>
    <w:rsid w:val="002F7CA9"/>
    <w:rsid w:val="00300544"/>
    <w:rsid w:val="0030213D"/>
    <w:rsid w:val="0030627C"/>
    <w:rsid w:val="003078C0"/>
    <w:rsid w:val="00310F97"/>
    <w:rsid w:val="00314581"/>
    <w:rsid w:val="0031660D"/>
    <w:rsid w:val="003167F0"/>
    <w:rsid w:val="00320BC9"/>
    <w:rsid w:val="00323462"/>
    <w:rsid w:val="00330690"/>
    <w:rsid w:val="00337205"/>
    <w:rsid w:val="00344B7B"/>
    <w:rsid w:val="00345AFF"/>
    <w:rsid w:val="00345DF8"/>
    <w:rsid w:val="00345E58"/>
    <w:rsid w:val="0036081B"/>
    <w:rsid w:val="00360F6A"/>
    <w:rsid w:val="0036691A"/>
    <w:rsid w:val="0037629E"/>
    <w:rsid w:val="00377ADD"/>
    <w:rsid w:val="00384147"/>
    <w:rsid w:val="0038640F"/>
    <w:rsid w:val="003923AB"/>
    <w:rsid w:val="00393181"/>
    <w:rsid w:val="0039350C"/>
    <w:rsid w:val="00394345"/>
    <w:rsid w:val="00395D4B"/>
    <w:rsid w:val="003A43DD"/>
    <w:rsid w:val="003B7BA0"/>
    <w:rsid w:val="003C1D39"/>
    <w:rsid w:val="003C6DDD"/>
    <w:rsid w:val="003D6682"/>
    <w:rsid w:val="003E6504"/>
    <w:rsid w:val="003F0FFB"/>
    <w:rsid w:val="003F1BDB"/>
    <w:rsid w:val="003F6E70"/>
    <w:rsid w:val="00400F57"/>
    <w:rsid w:val="00411557"/>
    <w:rsid w:val="00417E86"/>
    <w:rsid w:val="00422589"/>
    <w:rsid w:val="00423AF9"/>
    <w:rsid w:val="00435AD2"/>
    <w:rsid w:val="00436D5D"/>
    <w:rsid w:val="00437611"/>
    <w:rsid w:val="00452D41"/>
    <w:rsid w:val="00463B64"/>
    <w:rsid w:val="004650D7"/>
    <w:rsid w:val="00465AD0"/>
    <w:rsid w:val="00466767"/>
    <w:rsid w:val="00467987"/>
    <w:rsid w:val="00467A88"/>
    <w:rsid w:val="0047160D"/>
    <w:rsid w:val="00474F24"/>
    <w:rsid w:val="004775F1"/>
    <w:rsid w:val="00481112"/>
    <w:rsid w:val="00481AE0"/>
    <w:rsid w:val="00485BC3"/>
    <w:rsid w:val="00496DE0"/>
    <w:rsid w:val="004A3024"/>
    <w:rsid w:val="004A4A51"/>
    <w:rsid w:val="004B14BE"/>
    <w:rsid w:val="004B7BEF"/>
    <w:rsid w:val="004C315E"/>
    <w:rsid w:val="004C5053"/>
    <w:rsid w:val="004D2FA8"/>
    <w:rsid w:val="004E1EA8"/>
    <w:rsid w:val="004E630D"/>
    <w:rsid w:val="004E76D3"/>
    <w:rsid w:val="00501A05"/>
    <w:rsid w:val="0050301F"/>
    <w:rsid w:val="00506238"/>
    <w:rsid w:val="0051073B"/>
    <w:rsid w:val="00513770"/>
    <w:rsid w:val="005235ED"/>
    <w:rsid w:val="00525E7D"/>
    <w:rsid w:val="00532DB8"/>
    <w:rsid w:val="0053390B"/>
    <w:rsid w:val="0054378B"/>
    <w:rsid w:val="005463A8"/>
    <w:rsid w:val="00551614"/>
    <w:rsid w:val="00560156"/>
    <w:rsid w:val="00565BCA"/>
    <w:rsid w:val="00574BC7"/>
    <w:rsid w:val="00580BC3"/>
    <w:rsid w:val="005874B7"/>
    <w:rsid w:val="005A5009"/>
    <w:rsid w:val="005A6716"/>
    <w:rsid w:val="005A72AA"/>
    <w:rsid w:val="005B44A7"/>
    <w:rsid w:val="005C1D15"/>
    <w:rsid w:val="005C621B"/>
    <w:rsid w:val="005D1ED6"/>
    <w:rsid w:val="005D4233"/>
    <w:rsid w:val="005E200F"/>
    <w:rsid w:val="005E43EF"/>
    <w:rsid w:val="005E517F"/>
    <w:rsid w:val="005E776E"/>
    <w:rsid w:val="005E7A85"/>
    <w:rsid w:val="005F2006"/>
    <w:rsid w:val="005F255A"/>
    <w:rsid w:val="005F413C"/>
    <w:rsid w:val="005F479F"/>
    <w:rsid w:val="005F7E5F"/>
    <w:rsid w:val="00602752"/>
    <w:rsid w:val="006062E3"/>
    <w:rsid w:val="006067A1"/>
    <w:rsid w:val="00616BC6"/>
    <w:rsid w:val="00626446"/>
    <w:rsid w:val="00630625"/>
    <w:rsid w:val="00632A6C"/>
    <w:rsid w:val="00633B4C"/>
    <w:rsid w:val="00641711"/>
    <w:rsid w:val="00646FD5"/>
    <w:rsid w:val="00647A78"/>
    <w:rsid w:val="0065060D"/>
    <w:rsid w:val="00655155"/>
    <w:rsid w:val="006605C6"/>
    <w:rsid w:val="00660B84"/>
    <w:rsid w:val="0067221C"/>
    <w:rsid w:val="00674F22"/>
    <w:rsid w:val="00676043"/>
    <w:rsid w:val="006766CE"/>
    <w:rsid w:val="00685887"/>
    <w:rsid w:val="006A667A"/>
    <w:rsid w:val="006B0F7B"/>
    <w:rsid w:val="006B45AA"/>
    <w:rsid w:val="006B521F"/>
    <w:rsid w:val="006C6488"/>
    <w:rsid w:val="006D65D2"/>
    <w:rsid w:val="006E516C"/>
    <w:rsid w:val="006F1B3A"/>
    <w:rsid w:val="006F34D6"/>
    <w:rsid w:val="00705417"/>
    <w:rsid w:val="00705852"/>
    <w:rsid w:val="00711DB1"/>
    <w:rsid w:val="00714345"/>
    <w:rsid w:val="00714554"/>
    <w:rsid w:val="00717B9C"/>
    <w:rsid w:val="00723574"/>
    <w:rsid w:val="00725D72"/>
    <w:rsid w:val="00725DDB"/>
    <w:rsid w:val="00726DE0"/>
    <w:rsid w:val="0073283A"/>
    <w:rsid w:val="00733D2E"/>
    <w:rsid w:val="00737708"/>
    <w:rsid w:val="00742AAF"/>
    <w:rsid w:val="00751615"/>
    <w:rsid w:val="007519FE"/>
    <w:rsid w:val="007564C7"/>
    <w:rsid w:val="00761617"/>
    <w:rsid w:val="0076603E"/>
    <w:rsid w:val="00782912"/>
    <w:rsid w:val="00782BDB"/>
    <w:rsid w:val="0078402A"/>
    <w:rsid w:val="00785716"/>
    <w:rsid w:val="007879AB"/>
    <w:rsid w:val="00794894"/>
    <w:rsid w:val="007958B1"/>
    <w:rsid w:val="007A0199"/>
    <w:rsid w:val="007A068E"/>
    <w:rsid w:val="007A1FEA"/>
    <w:rsid w:val="007B189D"/>
    <w:rsid w:val="007B425B"/>
    <w:rsid w:val="007C1365"/>
    <w:rsid w:val="007D4E8A"/>
    <w:rsid w:val="007D630E"/>
    <w:rsid w:val="007D78EE"/>
    <w:rsid w:val="007E0A40"/>
    <w:rsid w:val="007E5A0E"/>
    <w:rsid w:val="007E7809"/>
    <w:rsid w:val="007E79AE"/>
    <w:rsid w:val="007F2CF4"/>
    <w:rsid w:val="007F42B6"/>
    <w:rsid w:val="007F5D4F"/>
    <w:rsid w:val="008000FF"/>
    <w:rsid w:val="008001DE"/>
    <w:rsid w:val="00804432"/>
    <w:rsid w:val="008079A8"/>
    <w:rsid w:val="00811ED5"/>
    <w:rsid w:val="00815C9A"/>
    <w:rsid w:val="0084287E"/>
    <w:rsid w:val="008437D9"/>
    <w:rsid w:val="00847301"/>
    <w:rsid w:val="008545E7"/>
    <w:rsid w:val="00855409"/>
    <w:rsid w:val="00861012"/>
    <w:rsid w:val="0086372A"/>
    <w:rsid w:val="0086588B"/>
    <w:rsid w:val="00870910"/>
    <w:rsid w:val="008720C7"/>
    <w:rsid w:val="00872D46"/>
    <w:rsid w:val="008739FA"/>
    <w:rsid w:val="00881244"/>
    <w:rsid w:val="00882245"/>
    <w:rsid w:val="0089259B"/>
    <w:rsid w:val="008933AF"/>
    <w:rsid w:val="00896E0E"/>
    <w:rsid w:val="008A261E"/>
    <w:rsid w:val="008A4CF3"/>
    <w:rsid w:val="008B0D7B"/>
    <w:rsid w:val="008B57AE"/>
    <w:rsid w:val="008B77A7"/>
    <w:rsid w:val="008B7C2D"/>
    <w:rsid w:val="008C3654"/>
    <w:rsid w:val="008C6CFA"/>
    <w:rsid w:val="008D2B17"/>
    <w:rsid w:val="008D2DFF"/>
    <w:rsid w:val="008D66D3"/>
    <w:rsid w:val="008E103D"/>
    <w:rsid w:val="008F3E62"/>
    <w:rsid w:val="00903464"/>
    <w:rsid w:val="009074CA"/>
    <w:rsid w:val="00914E22"/>
    <w:rsid w:val="00916038"/>
    <w:rsid w:val="00920D6A"/>
    <w:rsid w:val="00926950"/>
    <w:rsid w:val="00927C5E"/>
    <w:rsid w:val="009344B1"/>
    <w:rsid w:val="00940E62"/>
    <w:rsid w:val="00941606"/>
    <w:rsid w:val="009444A9"/>
    <w:rsid w:val="00946AE3"/>
    <w:rsid w:val="009518FE"/>
    <w:rsid w:val="009534C5"/>
    <w:rsid w:val="0097504E"/>
    <w:rsid w:val="00976BBF"/>
    <w:rsid w:val="009932AE"/>
    <w:rsid w:val="009A1703"/>
    <w:rsid w:val="009A2060"/>
    <w:rsid w:val="009A5BAB"/>
    <w:rsid w:val="009B05D3"/>
    <w:rsid w:val="009B0C66"/>
    <w:rsid w:val="009B49FF"/>
    <w:rsid w:val="009C2153"/>
    <w:rsid w:val="009C61DF"/>
    <w:rsid w:val="009D2421"/>
    <w:rsid w:val="009D29DD"/>
    <w:rsid w:val="009D6794"/>
    <w:rsid w:val="009E3CC9"/>
    <w:rsid w:val="009E3E71"/>
    <w:rsid w:val="009F4496"/>
    <w:rsid w:val="00A0657B"/>
    <w:rsid w:val="00A11E5D"/>
    <w:rsid w:val="00A12B26"/>
    <w:rsid w:val="00A27658"/>
    <w:rsid w:val="00A33D01"/>
    <w:rsid w:val="00A340BE"/>
    <w:rsid w:val="00A35D79"/>
    <w:rsid w:val="00A36B8A"/>
    <w:rsid w:val="00A50A0D"/>
    <w:rsid w:val="00A51E7A"/>
    <w:rsid w:val="00A52C6E"/>
    <w:rsid w:val="00A533CF"/>
    <w:rsid w:val="00A54F1F"/>
    <w:rsid w:val="00A55C98"/>
    <w:rsid w:val="00A56914"/>
    <w:rsid w:val="00A56FCD"/>
    <w:rsid w:val="00A57D44"/>
    <w:rsid w:val="00A657A3"/>
    <w:rsid w:val="00A65C84"/>
    <w:rsid w:val="00A671D8"/>
    <w:rsid w:val="00A67F12"/>
    <w:rsid w:val="00A76266"/>
    <w:rsid w:val="00A77EF6"/>
    <w:rsid w:val="00A83647"/>
    <w:rsid w:val="00A9529C"/>
    <w:rsid w:val="00AA2D5A"/>
    <w:rsid w:val="00AA3624"/>
    <w:rsid w:val="00AA4674"/>
    <w:rsid w:val="00AB434A"/>
    <w:rsid w:val="00AB4E62"/>
    <w:rsid w:val="00AB5D09"/>
    <w:rsid w:val="00AC350A"/>
    <w:rsid w:val="00AC3ED7"/>
    <w:rsid w:val="00AC4CE1"/>
    <w:rsid w:val="00AD3522"/>
    <w:rsid w:val="00AE0F59"/>
    <w:rsid w:val="00AE24F0"/>
    <w:rsid w:val="00AE329F"/>
    <w:rsid w:val="00AE50D8"/>
    <w:rsid w:val="00AE53F3"/>
    <w:rsid w:val="00AE6E16"/>
    <w:rsid w:val="00AF0296"/>
    <w:rsid w:val="00AF298D"/>
    <w:rsid w:val="00AF3D81"/>
    <w:rsid w:val="00B03607"/>
    <w:rsid w:val="00B14D6D"/>
    <w:rsid w:val="00B1623B"/>
    <w:rsid w:val="00B338FA"/>
    <w:rsid w:val="00B424FA"/>
    <w:rsid w:val="00B5285E"/>
    <w:rsid w:val="00B532F9"/>
    <w:rsid w:val="00B53E27"/>
    <w:rsid w:val="00B6048A"/>
    <w:rsid w:val="00B62EFD"/>
    <w:rsid w:val="00B65755"/>
    <w:rsid w:val="00B77152"/>
    <w:rsid w:val="00B800FF"/>
    <w:rsid w:val="00B8022A"/>
    <w:rsid w:val="00B820A8"/>
    <w:rsid w:val="00B82A27"/>
    <w:rsid w:val="00B91495"/>
    <w:rsid w:val="00B932C1"/>
    <w:rsid w:val="00B94109"/>
    <w:rsid w:val="00B944F2"/>
    <w:rsid w:val="00B9452A"/>
    <w:rsid w:val="00BA111A"/>
    <w:rsid w:val="00BA2CE4"/>
    <w:rsid w:val="00BA4500"/>
    <w:rsid w:val="00BC0082"/>
    <w:rsid w:val="00BC3EE4"/>
    <w:rsid w:val="00BC7529"/>
    <w:rsid w:val="00BD0088"/>
    <w:rsid w:val="00BF1CDE"/>
    <w:rsid w:val="00BF47A7"/>
    <w:rsid w:val="00BF4B74"/>
    <w:rsid w:val="00C14CBE"/>
    <w:rsid w:val="00C14FBC"/>
    <w:rsid w:val="00C15758"/>
    <w:rsid w:val="00C179BE"/>
    <w:rsid w:val="00C2407B"/>
    <w:rsid w:val="00C274C7"/>
    <w:rsid w:val="00C27C04"/>
    <w:rsid w:val="00C300BE"/>
    <w:rsid w:val="00C36FB4"/>
    <w:rsid w:val="00C370C3"/>
    <w:rsid w:val="00C4266D"/>
    <w:rsid w:val="00C50A09"/>
    <w:rsid w:val="00C53352"/>
    <w:rsid w:val="00C631C2"/>
    <w:rsid w:val="00C65C08"/>
    <w:rsid w:val="00C71CF7"/>
    <w:rsid w:val="00C74C22"/>
    <w:rsid w:val="00C76673"/>
    <w:rsid w:val="00C76CBA"/>
    <w:rsid w:val="00C77172"/>
    <w:rsid w:val="00C80E7F"/>
    <w:rsid w:val="00C840B4"/>
    <w:rsid w:val="00C9237F"/>
    <w:rsid w:val="00C92CB0"/>
    <w:rsid w:val="00C93511"/>
    <w:rsid w:val="00CA5AC5"/>
    <w:rsid w:val="00CB472D"/>
    <w:rsid w:val="00CC01D8"/>
    <w:rsid w:val="00CE217E"/>
    <w:rsid w:val="00CE2A92"/>
    <w:rsid w:val="00CE5D5B"/>
    <w:rsid w:val="00CF56E4"/>
    <w:rsid w:val="00D10D99"/>
    <w:rsid w:val="00D21191"/>
    <w:rsid w:val="00D2549F"/>
    <w:rsid w:val="00D25CA6"/>
    <w:rsid w:val="00D25CF9"/>
    <w:rsid w:val="00D302BD"/>
    <w:rsid w:val="00D4005A"/>
    <w:rsid w:val="00D41DF0"/>
    <w:rsid w:val="00D4222B"/>
    <w:rsid w:val="00D47ADA"/>
    <w:rsid w:val="00D52B4F"/>
    <w:rsid w:val="00D5412D"/>
    <w:rsid w:val="00D54868"/>
    <w:rsid w:val="00D5567E"/>
    <w:rsid w:val="00D62C0A"/>
    <w:rsid w:val="00D643AC"/>
    <w:rsid w:val="00D73356"/>
    <w:rsid w:val="00D7499F"/>
    <w:rsid w:val="00D74BBE"/>
    <w:rsid w:val="00D77A92"/>
    <w:rsid w:val="00D8241F"/>
    <w:rsid w:val="00D83095"/>
    <w:rsid w:val="00D842A3"/>
    <w:rsid w:val="00D8509C"/>
    <w:rsid w:val="00D85D34"/>
    <w:rsid w:val="00D90C43"/>
    <w:rsid w:val="00D94006"/>
    <w:rsid w:val="00D9790F"/>
    <w:rsid w:val="00DA0B91"/>
    <w:rsid w:val="00DA0BD8"/>
    <w:rsid w:val="00DA0C8C"/>
    <w:rsid w:val="00DA2E3D"/>
    <w:rsid w:val="00DB0CA0"/>
    <w:rsid w:val="00DB470B"/>
    <w:rsid w:val="00DB50E7"/>
    <w:rsid w:val="00DC24C2"/>
    <w:rsid w:val="00DD56A4"/>
    <w:rsid w:val="00DE2A7E"/>
    <w:rsid w:val="00DF33A9"/>
    <w:rsid w:val="00DF3F46"/>
    <w:rsid w:val="00DF41C3"/>
    <w:rsid w:val="00E01A61"/>
    <w:rsid w:val="00E0509E"/>
    <w:rsid w:val="00E11E13"/>
    <w:rsid w:val="00E15693"/>
    <w:rsid w:val="00E15B39"/>
    <w:rsid w:val="00E16063"/>
    <w:rsid w:val="00E223C5"/>
    <w:rsid w:val="00E348C3"/>
    <w:rsid w:val="00E35F2A"/>
    <w:rsid w:val="00E573BF"/>
    <w:rsid w:val="00E6027B"/>
    <w:rsid w:val="00E604F3"/>
    <w:rsid w:val="00E63E94"/>
    <w:rsid w:val="00E716D1"/>
    <w:rsid w:val="00E75201"/>
    <w:rsid w:val="00E767CD"/>
    <w:rsid w:val="00E8366F"/>
    <w:rsid w:val="00E85A2B"/>
    <w:rsid w:val="00E8623B"/>
    <w:rsid w:val="00E92D48"/>
    <w:rsid w:val="00E941F8"/>
    <w:rsid w:val="00E950B6"/>
    <w:rsid w:val="00E97989"/>
    <w:rsid w:val="00EA7072"/>
    <w:rsid w:val="00EB42D2"/>
    <w:rsid w:val="00EC0459"/>
    <w:rsid w:val="00EC2098"/>
    <w:rsid w:val="00EC61AD"/>
    <w:rsid w:val="00ED65AC"/>
    <w:rsid w:val="00EE01B0"/>
    <w:rsid w:val="00EE0884"/>
    <w:rsid w:val="00EE1987"/>
    <w:rsid w:val="00EE1BD2"/>
    <w:rsid w:val="00EE2C2C"/>
    <w:rsid w:val="00EE7EB2"/>
    <w:rsid w:val="00F018D3"/>
    <w:rsid w:val="00F055C7"/>
    <w:rsid w:val="00F07267"/>
    <w:rsid w:val="00F076AE"/>
    <w:rsid w:val="00F10D5B"/>
    <w:rsid w:val="00F10DE1"/>
    <w:rsid w:val="00F14462"/>
    <w:rsid w:val="00F15C66"/>
    <w:rsid w:val="00F20015"/>
    <w:rsid w:val="00F209AD"/>
    <w:rsid w:val="00F21D1B"/>
    <w:rsid w:val="00F2594F"/>
    <w:rsid w:val="00F264B4"/>
    <w:rsid w:val="00F27698"/>
    <w:rsid w:val="00F30350"/>
    <w:rsid w:val="00F50AA3"/>
    <w:rsid w:val="00F51572"/>
    <w:rsid w:val="00F54684"/>
    <w:rsid w:val="00F54B39"/>
    <w:rsid w:val="00F675D4"/>
    <w:rsid w:val="00F7641D"/>
    <w:rsid w:val="00F80098"/>
    <w:rsid w:val="00F8167C"/>
    <w:rsid w:val="00F906F1"/>
    <w:rsid w:val="00F9557E"/>
    <w:rsid w:val="00F961D5"/>
    <w:rsid w:val="00F975EB"/>
    <w:rsid w:val="00F97B31"/>
    <w:rsid w:val="00FA0135"/>
    <w:rsid w:val="00FA791E"/>
    <w:rsid w:val="00FA7C38"/>
    <w:rsid w:val="00FB4A78"/>
    <w:rsid w:val="00FB7BF1"/>
    <w:rsid w:val="00FE1EF8"/>
    <w:rsid w:val="00FF21CC"/>
    <w:rsid w:val="00FF5E30"/>
    <w:rsid w:val="00FF6305"/>
    <w:rsid w:val="14CE3AAF"/>
    <w:rsid w:val="166B999A"/>
    <w:rsid w:val="4A4B5CB7"/>
    <w:rsid w:val="5CBA308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D5E3D"/>
  <w15:docId w15:val="{3E2A9F31-DC96-49A6-B00B-E98D9C95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header"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link w:val="Nagwek1Znak"/>
    <w:uiPriority w:val="9"/>
    <w:qFormat/>
    <w:locked/>
    <w:pPr>
      <w:widowControl w:val="0"/>
      <w:suppressAutoHyphens/>
      <w:autoSpaceDE w:val="0"/>
      <w:autoSpaceDN w:val="0"/>
      <w:spacing w:before="43"/>
      <w:ind w:left="119"/>
      <w:outlineLvl w:val="0"/>
    </w:pPr>
    <w:rPr>
      <w:rFonts w:ascii="Arial" w:eastAsia="Arial" w:hAnsi="Arial" w:cs="Arial"/>
      <w:b/>
      <w:bCs/>
      <w:sz w:val="20"/>
      <w:szCs w:val="20"/>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Pr>
      <w:rFonts w:ascii="Tahoma" w:hAnsi="Tahoma" w:cs="Tahoma"/>
      <w:sz w:val="16"/>
      <w:szCs w:val="16"/>
    </w:rPr>
  </w:style>
  <w:style w:type="paragraph" w:styleId="Tekstpodstawowy">
    <w:name w:val="Body Text"/>
    <w:basedOn w:val="Normalny"/>
    <w:link w:val="TekstpodstawowyZnak"/>
    <w:uiPriority w:val="99"/>
    <w:pPr>
      <w:spacing w:line="360" w:lineRule="auto"/>
      <w:jc w:val="both"/>
    </w:pPr>
    <w:rPr>
      <w:rFonts w:ascii="Arial" w:hAnsi="Arial"/>
      <w:color w:val="FF0000"/>
      <w:sz w:val="22"/>
      <w:u w:val="single"/>
    </w:rPr>
  </w:style>
  <w:style w:type="paragraph" w:styleId="Tekstpodstawowy2">
    <w:name w:val="Body Text 2"/>
    <w:basedOn w:val="Normalny"/>
    <w:link w:val="Tekstpodstawowy2Znak"/>
    <w:uiPriority w:val="99"/>
    <w:unhideWhenUsed/>
    <w:pPr>
      <w:suppressAutoHyphens/>
      <w:spacing w:after="120" w:line="480" w:lineRule="auto"/>
    </w:pPr>
    <w:rPr>
      <w:lang w:eastAsia="ar-SA"/>
    </w:rPr>
  </w:style>
  <w:style w:type="paragraph" w:styleId="Tekstpodstawowywcity">
    <w:name w:val="Body Text Indent"/>
    <w:basedOn w:val="Normalny"/>
    <w:link w:val="TekstpodstawowywcityZnak"/>
    <w:uiPriority w:val="99"/>
    <w:pPr>
      <w:ind w:left="720" w:hanging="360"/>
    </w:pPr>
  </w:style>
  <w:style w:type="paragraph" w:styleId="Tekstkomentarza">
    <w:name w:val="annotation text"/>
    <w:basedOn w:val="Normalny"/>
    <w:link w:val="TekstkomentarzaZnak"/>
    <w:uiPriority w:val="99"/>
    <w:rPr>
      <w:sz w:val="20"/>
      <w:szCs w:val="20"/>
    </w:rPr>
  </w:style>
  <w:style w:type="paragraph" w:styleId="Tematkomentarza">
    <w:name w:val="annotation subject"/>
    <w:basedOn w:val="Tekstkomentarza"/>
    <w:next w:val="Tekstkomentarza"/>
    <w:link w:val="TematkomentarzaZnak"/>
    <w:uiPriority w:val="99"/>
    <w:rPr>
      <w:b/>
      <w:bCs/>
    </w:rPr>
  </w:style>
  <w:style w:type="paragraph" w:styleId="Stopka">
    <w:name w:val="footer"/>
    <w:basedOn w:val="Normalny"/>
    <w:link w:val="StopkaZnak"/>
    <w:uiPriority w:val="99"/>
    <w:pPr>
      <w:tabs>
        <w:tab w:val="center" w:pos="4536"/>
        <w:tab w:val="right" w:pos="9072"/>
      </w:tabs>
    </w:pPr>
  </w:style>
  <w:style w:type="paragraph" w:styleId="Tekstprzypisudolnego">
    <w:name w:val="footnote text"/>
    <w:basedOn w:val="Normalny"/>
    <w:link w:val="TekstprzypisudolnegoZnak"/>
    <w:uiPriority w:val="99"/>
    <w:unhideWhenUsed/>
    <w:rPr>
      <w:sz w:val="20"/>
      <w:szCs w:val="20"/>
    </w:rPr>
  </w:style>
  <w:style w:type="paragraph" w:styleId="Nagwek">
    <w:name w:val="header"/>
    <w:basedOn w:val="Normalny"/>
    <w:link w:val="NagwekZnak"/>
    <w:unhideWhenUsed/>
    <w:pPr>
      <w:tabs>
        <w:tab w:val="center" w:pos="4536"/>
        <w:tab w:val="right" w:pos="9072"/>
      </w:tabs>
    </w:pPr>
  </w:style>
  <w:style w:type="paragraph" w:styleId="NormalnyWeb">
    <w:name w:val="Normal (Web)"/>
    <w:basedOn w:val="Normalny"/>
    <w:pPr>
      <w:spacing w:before="100" w:beforeAutospacing="1" w:after="100" w:afterAutospacing="1"/>
    </w:pPr>
  </w:style>
  <w:style w:type="paragraph" w:styleId="Zwykytekst">
    <w:name w:val="Plain Text"/>
    <w:basedOn w:val="Normalny"/>
    <w:link w:val="ZwykytekstZnak"/>
    <w:uiPriority w:val="99"/>
    <w:rPr>
      <w:rFonts w:ascii="Tahoma" w:hAnsi="Tahoma"/>
      <w:color w:val="244061"/>
      <w:sz w:val="20"/>
      <w:szCs w:val="21"/>
      <w:lang w:eastAsia="en-US"/>
    </w:rPr>
  </w:style>
  <w:style w:type="paragraph" w:styleId="Tytu">
    <w:name w:val="Title"/>
    <w:basedOn w:val="Normalny"/>
    <w:link w:val="TytuZnak"/>
    <w:qFormat/>
    <w:locked/>
    <w:pPr>
      <w:spacing w:line="312" w:lineRule="auto"/>
      <w:jc w:val="center"/>
    </w:pPr>
    <w:rPr>
      <w:rFonts w:ascii="Arial" w:hAnsi="Arial"/>
      <w:b/>
      <w:sz w:val="22"/>
    </w:rPr>
  </w:style>
  <w:style w:type="character" w:styleId="Odwoaniedokomentarza">
    <w:name w:val="annotation reference"/>
    <w:basedOn w:val="Domylnaczcionkaakapitu"/>
    <w:uiPriority w:val="99"/>
    <w:rPr>
      <w:rFonts w:cs="Times New Roman"/>
      <w:sz w:val="16"/>
      <w:szCs w:val="16"/>
    </w:rPr>
  </w:style>
  <w:style w:type="character" w:styleId="Odwoanieprzypisudolnego">
    <w:name w:val="footnote reference"/>
    <w:basedOn w:val="Domylnaczcionkaakapitu"/>
    <w:uiPriority w:val="99"/>
    <w:unhideWhenUsed/>
    <w:rPr>
      <w:vertAlign w:val="superscript"/>
    </w:rPr>
  </w:style>
  <w:style w:type="character" w:styleId="Hipercze">
    <w:name w:val="Hyperlink"/>
    <w:rPr>
      <w:color w:val="0000FF"/>
      <w:u w:val="single"/>
    </w:rPr>
  </w:style>
  <w:style w:type="character" w:styleId="Numerstrony">
    <w:name w:val="page number"/>
    <w:basedOn w:val="Domylnaczcionkaakapitu"/>
    <w:uiPriority w:val="99"/>
    <w:rPr>
      <w:rFonts w:cs="Times New Roman"/>
    </w:rPr>
  </w:style>
  <w:style w:type="character" w:styleId="Pogrubienie">
    <w:name w:val="Strong"/>
    <w:qFormat/>
    <w:locked/>
    <w:rPr>
      <w:b/>
      <w:bCs/>
    </w:rPr>
  </w:style>
  <w:style w:type="character" w:customStyle="1" w:styleId="TekstpodstawowywcityZnak">
    <w:name w:val="Tekst podstawowy wcięty Znak"/>
    <w:basedOn w:val="Domylnaczcionkaakapitu"/>
    <w:link w:val="Tekstpodstawowywcity"/>
    <w:uiPriority w:val="99"/>
    <w:semiHidden/>
    <w:locked/>
    <w:rPr>
      <w:rFonts w:cs="Times New Roman"/>
      <w:sz w:val="24"/>
      <w:szCs w:val="24"/>
    </w:rPr>
  </w:style>
  <w:style w:type="character" w:customStyle="1" w:styleId="StopkaZnak">
    <w:name w:val="Stopka Znak"/>
    <w:basedOn w:val="Domylnaczcionkaakapitu"/>
    <w:link w:val="Stopka"/>
    <w:uiPriority w:val="99"/>
    <w:locked/>
    <w:rPr>
      <w:rFonts w:cs="Times New Roman"/>
      <w:sz w:val="24"/>
      <w:szCs w:val="24"/>
    </w:rPr>
  </w:style>
  <w:style w:type="character" w:customStyle="1" w:styleId="TekstpodstawowyZnak">
    <w:name w:val="Tekst podstawowy Znak"/>
    <w:basedOn w:val="Domylnaczcionkaakapitu"/>
    <w:link w:val="Tekstpodstawowy"/>
    <w:uiPriority w:val="99"/>
    <w:semiHidden/>
    <w:qFormat/>
    <w:locked/>
    <w:rPr>
      <w:rFonts w:cs="Times New Roman"/>
      <w:sz w:val="24"/>
      <w:szCs w:val="24"/>
    </w:rPr>
  </w:style>
  <w:style w:type="character" w:customStyle="1" w:styleId="TekstdymkaZnak">
    <w:name w:val="Tekst dymka Znak"/>
    <w:basedOn w:val="Domylnaczcionkaakapitu"/>
    <w:link w:val="Tekstdymka"/>
    <w:uiPriority w:val="99"/>
    <w:semiHidden/>
    <w:locked/>
    <w:rPr>
      <w:rFonts w:cs="Times New Roman"/>
      <w:sz w:val="2"/>
    </w:rPr>
  </w:style>
  <w:style w:type="paragraph" w:styleId="Akapitzlist">
    <w:name w:val="List Paragraph"/>
    <w:basedOn w:val="Normalny"/>
    <w:uiPriority w:val="34"/>
    <w:qFormat/>
    <w:pPr>
      <w:ind w:left="720"/>
      <w:contextualSpacing/>
    </w:pPr>
  </w:style>
  <w:style w:type="character" w:customStyle="1" w:styleId="TekstkomentarzaZnak">
    <w:name w:val="Tekst komentarza Znak"/>
    <w:basedOn w:val="Domylnaczcionkaakapitu"/>
    <w:link w:val="Tekstkomentarza"/>
    <w:locked/>
    <w:rPr>
      <w:rFonts w:cs="Times New Roman"/>
    </w:rPr>
  </w:style>
  <w:style w:type="character" w:customStyle="1" w:styleId="TematkomentarzaZnak">
    <w:name w:val="Temat komentarza Znak"/>
    <w:basedOn w:val="TekstkomentarzaZnak"/>
    <w:link w:val="Tematkomentarza"/>
    <w:uiPriority w:val="99"/>
    <w:locked/>
    <w:rPr>
      <w:rFonts w:cs="Times New Roman"/>
      <w:b/>
      <w:bCs/>
    </w:rPr>
  </w:style>
  <w:style w:type="character" w:customStyle="1" w:styleId="ZwykytekstZnak">
    <w:name w:val="Zwykły tekst Znak"/>
    <w:basedOn w:val="Domylnaczcionkaakapitu"/>
    <w:link w:val="Zwykytekst"/>
    <w:uiPriority w:val="99"/>
    <w:rPr>
      <w:rFonts w:ascii="Tahoma" w:hAnsi="Tahoma"/>
      <w:color w:val="244061"/>
      <w:sz w:val="20"/>
      <w:szCs w:val="21"/>
      <w:lang w:eastAsia="en-US"/>
    </w:rPr>
  </w:style>
  <w:style w:type="character" w:customStyle="1" w:styleId="NagwekZnak">
    <w:name w:val="Nagłówek Znak"/>
    <w:basedOn w:val="Domylnaczcionkaakapitu"/>
    <w:link w:val="Nagwek"/>
    <w:qFormat/>
    <w:rPr>
      <w:sz w:val="24"/>
      <w:szCs w:val="24"/>
    </w:rPr>
  </w:style>
  <w:style w:type="character" w:customStyle="1" w:styleId="TekstprzypisudolnegoZnak">
    <w:name w:val="Tekst przypisu dolnego Znak"/>
    <w:basedOn w:val="Domylnaczcionkaakapitu"/>
    <w:link w:val="Tekstprzypisudolnego"/>
    <w:uiPriority w:val="99"/>
    <w:rPr>
      <w:sz w:val="20"/>
      <w:szCs w:val="20"/>
    </w:rPr>
  </w:style>
  <w:style w:type="paragraph" w:customStyle="1" w:styleId="TYTU0">
    <w:name w:val="TYTUŁ"/>
    <w:qFormat/>
    <w:pPr>
      <w:spacing w:line="276" w:lineRule="auto"/>
      <w:ind w:right="-471"/>
      <w:jc w:val="center"/>
      <w:outlineLvl w:val="0"/>
    </w:pPr>
    <w:rPr>
      <w:rFonts w:asciiTheme="minorHAnsi" w:hAnsiTheme="minorHAnsi"/>
      <w:b/>
      <w:spacing w:val="26"/>
      <w:sz w:val="32"/>
      <w:szCs w:val="28"/>
    </w:rPr>
  </w:style>
  <w:style w:type="paragraph" w:customStyle="1" w:styleId="PARAGRAF">
    <w:name w:val="PARAGRAF"/>
    <w:basedOn w:val="TYTU0"/>
    <w:qFormat/>
    <w:pPr>
      <w:tabs>
        <w:tab w:val="center" w:pos="4535"/>
        <w:tab w:val="left" w:pos="5333"/>
      </w:tabs>
      <w:suppressAutoHyphens/>
      <w:spacing w:before="360" w:line="360" w:lineRule="auto"/>
      <w:ind w:right="0"/>
    </w:pPr>
    <w:rPr>
      <w:bCs/>
      <w:caps/>
      <w:spacing w:val="14"/>
      <w:sz w:val="22"/>
      <w:szCs w:val="22"/>
    </w:rPr>
  </w:style>
  <w:style w:type="paragraph" w:customStyle="1" w:styleId="Numer-projektu">
    <w:name w:val="Numer-projektu"/>
    <w:qFormat/>
    <w:rPr>
      <w:rFonts w:ascii="Calibri" w:hAnsi="Calibri" w:cs="Calibri"/>
      <w:b/>
      <w:smallCaps/>
      <w:spacing w:val="8"/>
      <w:sz w:val="22"/>
      <w:szCs w:val="24"/>
      <w14:numForm w14:val="lining"/>
    </w:rPr>
  </w:style>
  <w:style w:type="paragraph" w:customStyle="1" w:styleId="Akapitpunktgowny">
    <w:name w:val="Akapit_punkt_głowny"/>
    <w:basedOn w:val="Normalny"/>
    <w:qFormat/>
    <w:pPr>
      <w:numPr>
        <w:numId w:val="1"/>
      </w:numPr>
      <w:suppressAutoHyphens/>
      <w:spacing w:line="276" w:lineRule="auto"/>
      <w:jc w:val="both"/>
    </w:pPr>
    <w:rPr>
      <w:rFonts w:asciiTheme="minorHAnsi" w:hAnsiTheme="minorHAnsi"/>
      <w:sz w:val="22"/>
      <w:szCs w:val="22"/>
    </w:rPr>
  </w:style>
  <w:style w:type="paragraph" w:customStyle="1" w:styleId="AKAPIT-beznumeracji">
    <w:name w:val="AKAPIT-bez numeracji"/>
    <w:basedOn w:val="Normalny"/>
    <w:qFormat/>
    <w:pPr>
      <w:spacing w:line="276" w:lineRule="auto"/>
      <w:jc w:val="both"/>
    </w:pPr>
    <w:rPr>
      <w:rFonts w:asciiTheme="minorHAnsi" w:hAnsiTheme="minorHAnsi"/>
      <w:bCs/>
      <w:sz w:val="22"/>
      <w:szCs w:val="22"/>
    </w:rPr>
  </w:style>
  <w:style w:type="paragraph" w:customStyle="1" w:styleId="Akapitpodpunkt">
    <w:name w:val="Akapit_podpunkt"/>
    <w:basedOn w:val="Normalny"/>
    <w:qFormat/>
    <w:pPr>
      <w:numPr>
        <w:numId w:val="2"/>
      </w:numPr>
      <w:suppressAutoHyphens/>
      <w:spacing w:line="336" w:lineRule="auto"/>
      <w:jc w:val="both"/>
    </w:pPr>
    <w:rPr>
      <w:rFonts w:asciiTheme="minorHAnsi" w:hAnsiTheme="minorHAnsi"/>
      <w:sz w:val="22"/>
      <w:szCs w:val="22"/>
    </w:rPr>
  </w:style>
  <w:style w:type="paragraph" w:customStyle="1" w:styleId="Akapit-pod-podpunkt">
    <w:name w:val="Akapit-pod-podpunkt"/>
    <w:basedOn w:val="Normalny"/>
    <w:qFormat/>
    <w:pPr>
      <w:numPr>
        <w:numId w:val="3"/>
      </w:numPr>
      <w:suppressAutoHyphens/>
      <w:spacing w:line="360" w:lineRule="auto"/>
      <w:jc w:val="both"/>
    </w:pPr>
    <w:rPr>
      <w:rFonts w:asciiTheme="minorHAnsi" w:hAnsiTheme="minorHAnsi"/>
      <w:sz w:val="22"/>
      <w:szCs w:val="22"/>
    </w:rPr>
  </w:style>
  <w:style w:type="paragraph" w:customStyle="1" w:styleId="Standard">
    <w:name w:val="Standard"/>
    <w:pPr>
      <w:widowControl w:val="0"/>
      <w:suppressAutoHyphens/>
      <w:autoSpaceDN w:val="0"/>
      <w:textAlignment w:val="baseline"/>
    </w:pPr>
    <w:rPr>
      <w:rFonts w:eastAsia="Andale Sans UI"/>
      <w:kern w:val="3"/>
      <w:sz w:val="24"/>
      <w:szCs w:val="24"/>
    </w:rPr>
  </w:style>
  <w:style w:type="paragraph" w:customStyle="1" w:styleId="Textbody">
    <w:name w:val="Text body"/>
    <w:basedOn w:val="Standard"/>
    <w:pPr>
      <w:spacing w:after="120"/>
    </w:pPr>
  </w:style>
  <w:style w:type="paragraph" w:customStyle="1" w:styleId="Akapitzlist1">
    <w:name w:val="Akapit z listą1"/>
    <w:basedOn w:val="Standard"/>
    <w:pPr>
      <w:widowControl/>
      <w:ind w:left="720"/>
    </w:pPr>
    <w:rPr>
      <w:rFonts w:ascii="Calibri" w:eastAsia="SimSun" w:hAnsi="Calibri" w:cs="font212"/>
      <w:sz w:val="22"/>
      <w:szCs w:val="22"/>
      <w:lang w:eastAsia="ar-SA"/>
    </w:rPr>
  </w:style>
  <w:style w:type="character" w:customStyle="1" w:styleId="TytuZnak">
    <w:name w:val="Tytuł Znak"/>
    <w:basedOn w:val="Domylnaczcionkaakapitu"/>
    <w:link w:val="Tytu"/>
    <w:qFormat/>
    <w:rPr>
      <w:rFonts w:ascii="Arial" w:hAnsi="Arial"/>
      <w:b/>
      <w:szCs w:val="24"/>
    </w:rPr>
  </w:style>
  <w:style w:type="character" w:customStyle="1" w:styleId="FontStyle15">
    <w:name w:val="Font Style15"/>
    <w:rPr>
      <w:rFonts w:ascii="Arial" w:hAnsi="Arial" w:cs="Arial"/>
      <w:b/>
      <w:bCs/>
      <w:sz w:val="20"/>
      <w:szCs w:val="20"/>
    </w:rPr>
  </w:style>
  <w:style w:type="character" w:customStyle="1" w:styleId="Nagwek1Znak">
    <w:name w:val="Nagłówek 1 Znak"/>
    <w:basedOn w:val="Domylnaczcionkaakapitu"/>
    <w:link w:val="Nagwek1"/>
    <w:uiPriority w:val="9"/>
    <w:rPr>
      <w:rFonts w:ascii="Arial" w:eastAsia="Arial" w:hAnsi="Arial" w:cs="Arial"/>
      <w:b/>
      <w:bCs/>
      <w:sz w:val="20"/>
      <w:szCs w:val="20"/>
      <w:lang w:bidi="pl-PL"/>
    </w:rPr>
  </w:style>
  <w:style w:type="character" w:customStyle="1" w:styleId="Tekstpodstawowy2Znak">
    <w:name w:val="Tekst podstawowy 2 Znak"/>
    <w:basedOn w:val="Domylnaczcionkaakapitu"/>
    <w:link w:val="Tekstpodstawowy2"/>
    <w:uiPriority w:val="99"/>
    <w:rPr>
      <w:sz w:val="24"/>
      <w:szCs w:val="24"/>
      <w:lang w:eastAsia="ar-SA"/>
    </w:rPr>
  </w:style>
  <w:style w:type="character" w:customStyle="1" w:styleId="TekstkomentarzaZnak1">
    <w:name w:val="Tekst komentarza Znak1"/>
    <w:uiPriority w:val="99"/>
    <w:semiHidden/>
    <w:rPr>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podpunktKROPKA">
    <w:name w:val="podpunkt – KROPKA"/>
    <w:basedOn w:val="Akapitpodpunkt"/>
    <w:qFormat/>
    <w:pPr>
      <w:numPr>
        <w:numId w:val="4"/>
      </w:numPr>
    </w:pPr>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customStyle="1" w:styleId="Poprawka1">
    <w:name w:val="Poprawka1"/>
    <w:hidden/>
    <w:uiPriority w:val="99"/>
    <w:semiHidden/>
    <w:rPr>
      <w:sz w:val="24"/>
      <w:szCs w:val="24"/>
    </w:rPr>
  </w:style>
  <w:style w:type="paragraph" w:customStyle="1" w:styleId="TekstZwykly">
    <w:name w:val="TekstZwykly"/>
    <w:basedOn w:val="Normalny"/>
    <w:qFormat/>
    <w:pPr>
      <w:tabs>
        <w:tab w:val="left" w:pos="3119"/>
      </w:tabs>
      <w:spacing w:before="60" w:after="120" w:line="260" w:lineRule="exact"/>
    </w:pPr>
    <w:rPr>
      <w:rFonts w:ascii="Faktum Light" w:eastAsiaTheme="minorHAnsi" w:hAnsi="Faktum Light" w:cstheme="minorBidi"/>
      <w:sz w:val="20"/>
      <w:szCs w:val="20"/>
      <w:lang w:eastAsia="en-US"/>
    </w:rPr>
  </w:style>
  <w:style w:type="paragraph" w:styleId="Poprawka">
    <w:name w:val="Revision"/>
    <w:hidden/>
    <w:uiPriority w:val="99"/>
    <w:unhideWhenUsed/>
    <w:rsid w:val="005D1ED6"/>
    <w:pPr>
      <w:spacing w:after="0" w:line="240" w:lineRule="auto"/>
    </w:pPr>
    <w:rPr>
      <w:sz w:val="24"/>
      <w:szCs w:val="24"/>
    </w:rPr>
  </w:style>
  <w:style w:type="paragraph" w:customStyle="1" w:styleId="xmsonormal">
    <w:name w:val="x_msonormal"/>
    <w:basedOn w:val="Normalny"/>
    <w:rsid w:val="00DA0C8C"/>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640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imit.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2D50A25E676154EB627A2F8EE221DF4" ma:contentTypeVersion="11" ma:contentTypeDescription="Utwórz nowy dokument." ma:contentTypeScope="" ma:versionID="441bf5a919527162bcf42e5cd6cd9216">
  <xsd:schema xmlns:xsd="http://www.w3.org/2001/XMLSchema" xmlns:xs="http://www.w3.org/2001/XMLSchema" xmlns:p="http://schemas.microsoft.com/office/2006/metadata/properties" xmlns:ns3="2043322a-5465-4b45-ba40-103e5e7fbb2f" targetNamespace="http://schemas.microsoft.com/office/2006/metadata/properties" ma:root="true" ma:fieldsID="c337cdaea4c71157160b18ad5d21e4f5" ns3:_="">
    <xsd:import namespace="2043322a-5465-4b45-ba40-103e5e7fbb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3322a-5465-4b45-ba40-103e5e7fb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3DE96-5409-48BB-9816-8EC19E3D13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00C9C8B-A690-4865-BA5F-AE2C25A5DBD7}">
  <ds:schemaRefs>
    <ds:schemaRef ds:uri="http://schemas.microsoft.com/sharepoint/v3/contenttype/forms"/>
  </ds:schemaRefs>
</ds:datastoreItem>
</file>

<file path=customXml/itemProps4.xml><?xml version="1.0" encoding="utf-8"?>
<ds:datastoreItem xmlns:ds="http://schemas.openxmlformats.org/officeDocument/2006/customXml" ds:itemID="{880DB7DF-1D27-4AB5-94BA-DF3F788F6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3322a-5465-4b45-ba40-103e5e7fb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EBB3E8-8082-493C-8A8A-B56A7AB17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2721</Words>
  <Characters>16327</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UMOWA  KOPRODUKCYJNA</vt:lpstr>
    </vt:vector>
  </TitlesOfParts>
  <Company>TVP SA</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KOPRODUKCYJNA</dc:title>
  <dc:creator>User</dc:creator>
  <cp:lastModifiedBy>Aleksandra Dziurosz | NIMiT</cp:lastModifiedBy>
  <cp:revision>36</cp:revision>
  <cp:lastPrinted>2021-05-31T06:05:00Z</cp:lastPrinted>
  <dcterms:created xsi:type="dcterms:W3CDTF">2024-05-07T07:44:00Z</dcterms:created>
  <dcterms:modified xsi:type="dcterms:W3CDTF">2024-05-31T06:38:00Z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0x010100B2D50A25E676154EB627A2F8EE221DF4</vt:lpwstr>
  </property>
  <property fmtid="{D5CDD505-2E9C-101B-9397-08002B2CF9AE}" pid="3" name="GrammarlyDocumentId">
    <vt:lpwstr>1191e4dc2c455598a4eb4b1377f7bc936d723914c504654b13cb55d5efa919ce</vt:lpwstr>
  </property>
  <property fmtid="{D5CDD505-2E9C-101B-9397-08002B2CF9AE}" pid="4" name="KSOProductBuildVer">
    <vt:lpwstr>1045-11.2.0.9144</vt:lpwstr>
  </property>
</Properties>
</file>