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D3C5" w14:textId="77777777" w:rsidR="00BD63BB" w:rsidRDefault="00A947D7" w:rsidP="00A45631">
      <w:pPr>
        <w:spacing w:after="0" w:line="276" w:lineRule="auto"/>
        <w:jc w:val="both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REGULAMIN</w:t>
      </w:r>
      <w:r w:rsidR="004E3637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</w:t>
      </w:r>
    </w:p>
    <w:p w14:paraId="04963935" w14:textId="77777777" w:rsidR="00BD63BB" w:rsidRDefault="00A947D7" w:rsidP="00A45631">
      <w:pPr>
        <w:spacing w:after="0" w:line="276" w:lineRule="auto"/>
        <w:jc w:val="both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PROGRAMU </w:t>
      </w:r>
      <w:r w:rsidR="008677FE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ZAPEWNIANIA</w:t>
      </w:r>
      <w:r w:rsidR="00506BC1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POMOCY OBYWATELOM UKRAINY</w:t>
      </w:r>
      <w:r w:rsidR="004E3637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</w:t>
      </w:r>
    </w:p>
    <w:p w14:paraId="49962F27" w14:textId="5013043B" w:rsidR="00B43476" w:rsidRPr="00A45631" w:rsidRDefault="00A35158" w:rsidP="00A45631">
      <w:pPr>
        <w:spacing w:after="0" w:line="276" w:lineRule="auto"/>
        <w:jc w:val="both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organizowanego przez </w:t>
      </w:r>
      <w:r w:rsidR="00506BC1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NARODOWY INSTYTUT MUZYKI I TAŃCA</w:t>
      </w:r>
    </w:p>
    <w:p w14:paraId="61B445A1" w14:textId="77777777" w:rsidR="00A06EC1" w:rsidRPr="00A45631" w:rsidRDefault="00A06EC1" w:rsidP="00A45631">
      <w:pPr>
        <w:spacing w:after="0" w:line="276" w:lineRule="auto"/>
        <w:jc w:val="both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</w:p>
    <w:p w14:paraId="2A4EA4DF" w14:textId="4EEBC158" w:rsidR="00A947D7" w:rsidRPr="00A45631" w:rsidRDefault="00A06EC1" w:rsidP="00A45631">
      <w:pPr>
        <w:spacing w:after="0" w:line="276" w:lineRule="auto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d</w:t>
      </w:r>
      <w:r w:rsidR="006C569B">
        <w:rPr>
          <w:rFonts w:ascii="Aptos Mono" w:hAnsi="Aptos Mono"/>
          <w:color w:val="7F7F7F" w:themeColor="text1" w:themeTint="80"/>
          <w:sz w:val="20"/>
          <w:szCs w:val="20"/>
        </w:rPr>
        <w:t>o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tyczy zapewniania pomocy obywatelom Ukrainy w rozumieniu przepisów ustawy z</w:t>
      </w:r>
      <w:r w:rsidR="00D5390D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12</w:t>
      </w:r>
      <w:r w:rsidR="00396372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39637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marca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2022 </w:t>
      </w:r>
      <w:r w:rsidR="00F0657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roku </w:t>
      </w:r>
      <w:r w:rsidRPr="00A45631">
        <w:rPr>
          <w:rFonts w:ascii="Aptos Mono" w:hAnsi="Aptos Mono"/>
          <w:i/>
          <w:iCs/>
          <w:color w:val="7F7F7F" w:themeColor="text1" w:themeTint="80"/>
          <w:sz w:val="20"/>
          <w:szCs w:val="20"/>
        </w:rPr>
        <w:t>o</w:t>
      </w:r>
      <w:r w:rsidR="003876D5" w:rsidRPr="00A45631">
        <w:rPr>
          <w:rFonts w:ascii="Aptos Mono" w:hAnsi="Aptos Mono" w:cs="Calibri"/>
          <w:i/>
          <w:iCs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i/>
          <w:iCs/>
          <w:color w:val="7F7F7F" w:themeColor="text1" w:themeTint="80"/>
          <w:sz w:val="20"/>
          <w:szCs w:val="20"/>
        </w:rPr>
        <w:t xml:space="preserve">pomocy obywatelom </w:t>
      </w:r>
      <w:r w:rsidR="00326F09" w:rsidRPr="00A45631">
        <w:rPr>
          <w:rFonts w:ascii="Aptos Mono" w:hAnsi="Aptos Mono"/>
          <w:i/>
          <w:iCs/>
          <w:color w:val="7F7F7F" w:themeColor="text1" w:themeTint="80"/>
          <w:sz w:val="20"/>
          <w:szCs w:val="20"/>
        </w:rPr>
        <w:t>U</w:t>
      </w:r>
      <w:r w:rsidRPr="00A45631">
        <w:rPr>
          <w:rFonts w:ascii="Aptos Mono" w:hAnsi="Aptos Mono"/>
          <w:i/>
          <w:iCs/>
          <w:color w:val="7F7F7F" w:themeColor="text1" w:themeTint="80"/>
          <w:sz w:val="20"/>
          <w:szCs w:val="20"/>
        </w:rPr>
        <w:t>krainy w związku z konfliktem zbrojnym na</w:t>
      </w:r>
      <w:r w:rsidR="00396372" w:rsidRPr="00A45631">
        <w:rPr>
          <w:rFonts w:ascii="Aptos Mono" w:hAnsi="Aptos Mono" w:cs="Calibri"/>
          <w:i/>
          <w:iCs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i/>
          <w:iCs/>
          <w:color w:val="7F7F7F" w:themeColor="text1" w:themeTint="80"/>
          <w:sz w:val="20"/>
          <w:szCs w:val="20"/>
        </w:rPr>
        <w:t xml:space="preserve">terytorium tego państwa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(tj.</w:t>
      </w:r>
      <w:r w:rsidR="00567444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326F09" w:rsidRPr="00A45631">
        <w:rPr>
          <w:rFonts w:ascii="Aptos Mono" w:hAnsi="Aptos Mono"/>
          <w:color w:val="7F7F7F" w:themeColor="text1" w:themeTint="80"/>
          <w:sz w:val="20"/>
          <w:szCs w:val="20"/>
        </w:rPr>
        <w:t>Dz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  <w:r w:rsidR="00326F09" w:rsidRPr="00A45631">
        <w:rPr>
          <w:rFonts w:ascii="Aptos Mono" w:hAnsi="Aptos Mono"/>
          <w:color w:val="7F7F7F" w:themeColor="text1" w:themeTint="80"/>
          <w:sz w:val="20"/>
          <w:szCs w:val="20"/>
        </w:rPr>
        <w:t>U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  <w:r w:rsidR="00567444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</w:t>
      </w:r>
      <w:r w:rsidR="00567444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2023</w:t>
      </w:r>
      <w:r w:rsidR="00DF1ECD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roku</w:t>
      </w:r>
      <w:r w:rsidR="002E7399" w:rsidRPr="00A45631">
        <w:rPr>
          <w:rFonts w:ascii="Aptos Mono" w:hAnsi="Aptos Mono"/>
          <w:color w:val="7F7F7F" w:themeColor="text1" w:themeTint="80"/>
          <w:sz w:val="20"/>
          <w:szCs w:val="20"/>
        </w:rPr>
        <w:t>,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poz. 103 z</w:t>
      </w:r>
      <w:r w:rsidR="002E7399" w:rsidRPr="00A45631">
        <w:rPr>
          <w:rFonts w:ascii="Aptos Mono" w:hAnsi="Aptos Mono"/>
          <w:color w:val="7F7F7F" w:themeColor="text1" w:themeTint="80"/>
          <w:sz w:val="20"/>
          <w:szCs w:val="20"/>
        </w:rPr>
        <w:t>e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zm.)</w:t>
      </w:r>
    </w:p>
    <w:p w14:paraId="215CBFA3" w14:textId="77777777" w:rsidR="00262BB8" w:rsidRPr="00A45631" w:rsidRDefault="00262BB8" w:rsidP="00A45631">
      <w:pPr>
        <w:spacing w:after="0" w:line="276" w:lineRule="auto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bookmarkStart w:id="0" w:name="_Hlk101283860"/>
    </w:p>
    <w:bookmarkEnd w:id="0"/>
    <w:p w14:paraId="241E40D6" w14:textId="4E209708" w:rsidR="00C01050" w:rsidRPr="00A45631" w:rsidRDefault="000F5B91" w:rsidP="00A45631">
      <w:pPr>
        <w:pStyle w:val="Akapitzlist"/>
        <w:numPr>
          <w:ilvl w:val="0"/>
          <w:numId w:val="21"/>
        </w:numPr>
        <w:spacing w:after="0" w:line="276" w:lineRule="auto"/>
        <w:ind w:left="0" w:firstLine="0"/>
        <w:jc w:val="both"/>
        <w:outlineLvl w:val="0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</w:t>
      </w:r>
      <w:r w:rsidR="00215BB1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Definicje</w:t>
      </w:r>
      <w:r w:rsidR="00AE5F3B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, </w:t>
      </w:r>
      <w:r w:rsidR="000F5BB7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Ogłoszenie</w:t>
      </w:r>
      <w:r w:rsidR="00AE5F3B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, </w:t>
      </w:r>
      <w:r w:rsidR="007E0407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p</w:t>
      </w:r>
      <w:r w:rsidR="00AE5F3B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ostanowienia ogólne</w:t>
      </w:r>
    </w:p>
    <w:p w14:paraId="75EE6DD8" w14:textId="7FF0E9B4" w:rsidR="00A947D7" w:rsidRPr="00A45631" w:rsidRDefault="00684259" w:rsidP="00A45631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U</w:t>
      </w:r>
      <w:r w:rsidR="00A947D7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żyte w </w:t>
      </w:r>
      <w:r w:rsidR="00506BC1" w:rsidRPr="00A45631">
        <w:rPr>
          <w:rFonts w:ascii="Aptos Mono" w:hAnsi="Aptos Mono"/>
          <w:color w:val="7F7F7F" w:themeColor="text1" w:themeTint="80"/>
          <w:sz w:val="20"/>
          <w:szCs w:val="20"/>
        </w:rPr>
        <w:t>R</w:t>
      </w:r>
      <w:r w:rsidR="00A947D7" w:rsidRPr="00A45631">
        <w:rPr>
          <w:rFonts w:ascii="Aptos Mono" w:hAnsi="Aptos Mono"/>
          <w:color w:val="7F7F7F" w:themeColor="text1" w:themeTint="80"/>
          <w:sz w:val="20"/>
          <w:szCs w:val="20"/>
        </w:rPr>
        <w:t>egulaminie określenia oznaczają:</w:t>
      </w:r>
    </w:p>
    <w:p w14:paraId="1C94A700" w14:textId="6A5FE5E6" w:rsidR="00B74CE6" w:rsidRPr="00A45631" w:rsidRDefault="00B74CE6" w:rsidP="00A4563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Beneficjent</w:t>
      </w:r>
      <w:r w:rsidR="0081600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– 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pełnoletni obywatel Ukrainy,</w:t>
      </w:r>
      <w:r w:rsidR="005C78A4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 xml:space="preserve"> 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o kt</w:t>
      </w:r>
      <w:r w:rsidR="00AE5F3B" w:rsidRPr="00A45631">
        <w:rPr>
          <w:rFonts w:ascii="Aptos Mono" w:hAnsi="Aptos Mono" w:cs="Faktum"/>
          <w:color w:val="7F7F7F" w:themeColor="text1" w:themeTint="80"/>
          <w:sz w:val="20"/>
          <w:szCs w:val="20"/>
        </w:rPr>
        <w:t>ó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rym mowa w art. 1</w:t>
      </w:r>
      <w:r w:rsidR="005C78A4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 xml:space="preserve"> 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ust.</w:t>
      </w:r>
      <w:r w:rsidR="005C78A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1</w:t>
      </w:r>
      <w:r w:rsidR="005C78A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Ustawy, prowadz</w:t>
      </w:r>
      <w:r w:rsidR="00AE5F3B" w:rsidRPr="00A45631">
        <w:rPr>
          <w:rFonts w:ascii="Aptos Mono" w:hAnsi="Aptos Mono" w:cs="Faktum"/>
          <w:color w:val="7F7F7F" w:themeColor="text1" w:themeTint="80"/>
          <w:sz w:val="20"/>
          <w:szCs w:val="20"/>
        </w:rPr>
        <w:t>ą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cy lub zamierzaj</w:t>
      </w:r>
      <w:r w:rsidR="00AE5F3B" w:rsidRPr="00A45631">
        <w:rPr>
          <w:rFonts w:ascii="Aptos Mono" w:hAnsi="Aptos Mono" w:cs="Faktum"/>
          <w:color w:val="7F7F7F" w:themeColor="text1" w:themeTint="80"/>
          <w:sz w:val="20"/>
          <w:szCs w:val="20"/>
        </w:rPr>
        <w:t>ą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cy prowadzi</w:t>
      </w:r>
      <w:r w:rsidR="00AE5F3B" w:rsidRPr="00A45631">
        <w:rPr>
          <w:rFonts w:ascii="Aptos Mono" w:hAnsi="Aptos Mono" w:cs="Faktum"/>
          <w:color w:val="7F7F7F" w:themeColor="text1" w:themeTint="80"/>
          <w:sz w:val="20"/>
          <w:szCs w:val="20"/>
        </w:rPr>
        <w:t>ć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na terytorium Rzeczypospolitej Polskiej dzia</w:t>
      </w:r>
      <w:r w:rsidR="00AE5F3B" w:rsidRPr="00A45631">
        <w:rPr>
          <w:rFonts w:ascii="Aptos Mono" w:hAnsi="Aptos Mono" w:cs="Faktum"/>
          <w:color w:val="7F7F7F" w:themeColor="text1" w:themeTint="80"/>
          <w:sz w:val="20"/>
          <w:szCs w:val="20"/>
        </w:rPr>
        <w:t>ł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alno</w:t>
      </w:r>
      <w:r w:rsidR="00AE5F3B" w:rsidRPr="00A45631">
        <w:rPr>
          <w:rFonts w:ascii="Aptos Mono" w:hAnsi="Aptos Mono" w:cs="Faktum"/>
          <w:color w:val="7F7F7F" w:themeColor="text1" w:themeTint="80"/>
          <w:sz w:val="20"/>
          <w:szCs w:val="20"/>
        </w:rPr>
        <w:t>ść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artystyczn</w:t>
      </w:r>
      <w:r w:rsidR="00AE5F3B" w:rsidRPr="00A45631">
        <w:rPr>
          <w:rFonts w:ascii="Aptos Mono" w:hAnsi="Aptos Mono" w:cs="Faktum"/>
          <w:color w:val="7F7F7F" w:themeColor="text1" w:themeTint="80"/>
          <w:sz w:val="20"/>
          <w:szCs w:val="20"/>
        </w:rPr>
        <w:t>ą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, naukow</w:t>
      </w:r>
      <w:r w:rsidR="00AE5F3B" w:rsidRPr="00A45631">
        <w:rPr>
          <w:rFonts w:ascii="Aptos Mono" w:hAnsi="Aptos Mono" w:cs="Faktum"/>
          <w:color w:val="7F7F7F" w:themeColor="text1" w:themeTint="80"/>
          <w:sz w:val="20"/>
          <w:szCs w:val="20"/>
        </w:rPr>
        <w:t>ą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, dydaktyczn</w:t>
      </w:r>
      <w:r w:rsidR="00AE5F3B" w:rsidRPr="00A45631">
        <w:rPr>
          <w:rFonts w:ascii="Aptos Mono" w:hAnsi="Aptos Mono" w:cs="Faktum"/>
          <w:color w:val="7F7F7F" w:themeColor="text1" w:themeTint="80"/>
          <w:sz w:val="20"/>
          <w:szCs w:val="20"/>
        </w:rPr>
        <w:t>ą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lub badawcz</w:t>
      </w:r>
      <w:r w:rsidR="00AE5F3B" w:rsidRPr="00A45631">
        <w:rPr>
          <w:rFonts w:ascii="Aptos Mono" w:hAnsi="Aptos Mono" w:cs="Faktum"/>
          <w:color w:val="7F7F7F" w:themeColor="text1" w:themeTint="80"/>
          <w:sz w:val="20"/>
          <w:szCs w:val="20"/>
        </w:rPr>
        <w:t>ą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z dziedziny sztuki, podejmowa</w:t>
      </w:r>
      <w:r w:rsidR="00AE5F3B" w:rsidRPr="00A45631">
        <w:rPr>
          <w:rFonts w:ascii="Aptos Mono" w:hAnsi="Aptos Mono" w:cs="Faktum"/>
          <w:color w:val="7F7F7F" w:themeColor="text1" w:themeTint="80"/>
          <w:sz w:val="20"/>
          <w:szCs w:val="20"/>
        </w:rPr>
        <w:t>ć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rozw</w:t>
      </w:r>
      <w:r w:rsidR="00AE5F3B" w:rsidRPr="00A45631">
        <w:rPr>
          <w:rFonts w:ascii="Aptos Mono" w:hAnsi="Aptos Mono" w:cs="Faktum"/>
          <w:color w:val="7F7F7F" w:themeColor="text1" w:themeTint="80"/>
          <w:sz w:val="20"/>
          <w:szCs w:val="20"/>
        </w:rPr>
        <w:t>ó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j zawodowy lub artystyczny, któremu nie jest zapewniana pomoc lub inny rodzaj wsparcia o funkcji tożsamej ze Wsparciem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508B9CAC" w14:textId="5343AF81" w:rsidR="00CD0690" w:rsidRPr="00A45631" w:rsidRDefault="00CD0690" w:rsidP="00A4563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Dyrektor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– Dyrektor Organizatora;</w:t>
      </w:r>
    </w:p>
    <w:p w14:paraId="59379F2B" w14:textId="035E4AF0" w:rsidR="00AE5F3B" w:rsidRPr="00A45631" w:rsidRDefault="00B74CE6" w:rsidP="00A4563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Instytucja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– 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(1) państwowa lub samorządowa instytucja kultury w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rozumieniu przepisów ustawy z 25 października 1991 r</w:t>
      </w:r>
      <w:r w:rsidR="0054358F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oku 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o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organizowaniu i</w:t>
      </w:r>
      <w:r w:rsidR="003B0CB9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prowadzeniu działalności kulturalnej (</w:t>
      </w:r>
      <w:r w:rsidR="00203863" w:rsidRPr="00A45631">
        <w:rPr>
          <w:rFonts w:ascii="Aptos Mono" w:hAnsi="Aptos Mono"/>
          <w:color w:val="7F7F7F" w:themeColor="text1" w:themeTint="80"/>
          <w:sz w:val="20"/>
          <w:szCs w:val="20"/>
        </w:rPr>
        <w:t>tj.</w:t>
      </w:r>
      <w:r w:rsidR="00B87327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Dz.U.</w:t>
      </w:r>
      <w:r w:rsidR="00B87327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z</w:t>
      </w:r>
      <w:r w:rsidR="00B87327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2020 r</w:t>
      </w:r>
      <w:r w:rsidR="0054358F" w:rsidRPr="00A45631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, poz. 194 ze zm.)</w:t>
      </w:r>
      <w:r w:rsidR="001736B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, 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(2)</w:t>
      </w:r>
      <w:r w:rsidR="00240651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736B2" w:rsidRPr="00A45631">
        <w:rPr>
          <w:rFonts w:ascii="Aptos Mono" w:hAnsi="Aptos Mono"/>
          <w:color w:val="7F7F7F" w:themeColor="text1" w:themeTint="80"/>
          <w:sz w:val="20"/>
          <w:szCs w:val="20"/>
        </w:rPr>
        <w:t>uczelnia publiczna w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1736B2" w:rsidRPr="00A45631">
        <w:rPr>
          <w:rFonts w:ascii="Aptos Mono" w:hAnsi="Aptos Mono"/>
          <w:color w:val="7F7F7F" w:themeColor="text1" w:themeTint="80"/>
          <w:sz w:val="20"/>
          <w:szCs w:val="20"/>
        </w:rPr>
        <w:t>rozumieniu przepisów ustawy z</w:t>
      </w:r>
      <w:r w:rsidR="00B87327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736B2" w:rsidRPr="00A45631">
        <w:rPr>
          <w:rFonts w:ascii="Aptos Mono" w:hAnsi="Aptos Mono"/>
          <w:color w:val="7F7F7F" w:themeColor="text1" w:themeTint="80"/>
          <w:sz w:val="20"/>
          <w:szCs w:val="20"/>
        </w:rPr>
        <w:t>27 sierpnia 2009 r</w:t>
      </w:r>
      <w:r w:rsidR="0054358F" w:rsidRPr="00A45631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="001736B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o finansach publicznych (</w:t>
      </w:r>
      <w:r w:rsidR="00203863" w:rsidRPr="00A45631">
        <w:rPr>
          <w:rFonts w:ascii="Aptos Mono" w:hAnsi="Aptos Mono"/>
          <w:color w:val="7F7F7F" w:themeColor="text1" w:themeTint="80"/>
          <w:sz w:val="20"/>
          <w:szCs w:val="20"/>
        </w:rPr>
        <w:t>tj.</w:t>
      </w:r>
      <w:r w:rsidR="00203863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4E3637" w:rsidRPr="00A45631">
        <w:rPr>
          <w:rFonts w:ascii="Aptos Mono" w:hAnsi="Aptos Mono"/>
          <w:color w:val="7F7F7F" w:themeColor="text1" w:themeTint="80"/>
          <w:sz w:val="20"/>
          <w:szCs w:val="20"/>
        </w:rPr>
        <w:t>Dz.U. z 2023 roku, poz. 1270 z późn. zm.</w:t>
      </w:r>
      <w:r w:rsidR="001736B2" w:rsidRPr="00A45631">
        <w:rPr>
          <w:rFonts w:ascii="Aptos Mono" w:hAnsi="Aptos Mono"/>
          <w:color w:val="7F7F7F" w:themeColor="text1" w:themeTint="80"/>
          <w:sz w:val="20"/>
          <w:szCs w:val="20"/>
        </w:rPr>
        <w:t>)</w:t>
      </w:r>
      <w:r w:rsidR="00AE5F3B" w:rsidRPr="00A45631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5D9D736F" w14:textId="6A6C44A0" w:rsidR="00E02B3D" w:rsidRPr="00A45631" w:rsidRDefault="00E02B3D" w:rsidP="00A4563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Komisja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–</w:t>
      </w:r>
      <w:r w:rsidR="00F7420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353041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powołany przez Dyrektora zespół doradczy, </w:t>
      </w:r>
      <w:r w:rsidR="007E7358" w:rsidRPr="00A45631">
        <w:rPr>
          <w:rFonts w:ascii="Aptos Mono" w:hAnsi="Aptos Mono"/>
          <w:color w:val="7F7F7F" w:themeColor="text1" w:themeTint="80"/>
          <w:sz w:val="20"/>
          <w:szCs w:val="20"/>
        </w:rPr>
        <w:t>o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7E735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którym mowa w 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§</w:t>
      </w:r>
      <w:r w:rsidR="00E76BB4" w:rsidRPr="00A45631">
        <w:rPr>
          <w:rFonts w:ascii="Aptos Mono" w:hAnsi="Aptos Mono"/>
          <w:color w:val="7F7F7F" w:themeColor="text1" w:themeTint="80"/>
          <w:sz w:val="20"/>
          <w:szCs w:val="20"/>
        </w:rPr>
        <w:t>8</w:t>
      </w:r>
      <w:r w:rsidR="007E735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Regulaminu, odpowiedzialny za dokonywanie ocen i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7E7358" w:rsidRPr="00A45631">
        <w:rPr>
          <w:rFonts w:ascii="Aptos Mono" w:hAnsi="Aptos Mono"/>
          <w:color w:val="7F7F7F" w:themeColor="text1" w:themeTint="80"/>
          <w:sz w:val="20"/>
          <w:szCs w:val="20"/>
        </w:rPr>
        <w:t>formułowanie rekomendacji;</w:t>
      </w:r>
    </w:p>
    <w:p w14:paraId="0D652DD5" w14:textId="1880A02D" w:rsidR="00D062A9" w:rsidRPr="00A45631" w:rsidRDefault="00D062A9" w:rsidP="00A4563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Ogłoszenie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– ogłoszenie dokonywane przez Organizatora na podmiotowej stronie internetowej Biuletynu Informacji Publicznej</w:t>
      </w:r>
      <w:r w:rsidR="00353041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określające</w:t>
      </w:r>
      <w:r w:rsidR="009F02F1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, </w:t>
      </w:r>
      <w:r w:rsidR="00CE1744" w:rsidRPr="00A45631">
        <w:rPr>
          <w:rFonts w:ascii="Aptos Mono" w:hAnsi="Aptos Mono"/>
          <w:color w:val="7F7F7F" w:themeColor="text1" w:themeTint="80"/>
          <w:sz w:val="20"/>
          <w:szCs w:val="20"/>
        </w:rPr>
        <w:t>w</w:t>
      </w:r>
      <w:r w:rsidR="00203863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CE1744" w:rsidRPr="00A45631">
        <w:rPr>
          <w:rFonts w:ascii="Aptos Mono" w:hAnsi="Aptos Mono"/>
          <w:color w:val="7F7F7F" w:themeColor="text1" w:themeTint="80"/>
          <w:sz w:val="20"/>
          <w:szCs w:val="20"/>
        </w:rPr>
        <w:t>szczególności</w:t>
      </w:r>
      <w:r w:rsidR="009F02F1" w:rsidRPr="00A45631">
        <w:rPr>
          <w:rFonts w:ascii="Aptos Mono" w:hAnsi="Aptos Mono"/>
          <w:color w:val="7F7F7F" w:themeColor="text1" w:themeTint="80"/>
          <w:sz w:val="20"/>
          <w:szCs w:val="20"/>
        </w:rPr>
        <w:t>:</w:t>
      </w:r>
      <w:r w:rsidR="00CE174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353041" w:rsidRPr="00A45631">
        <w:rPr>
          <w:rFonts w:ascii="Aptos Mono" w:hAnsi="Aptos Mono"/>
          <w:color w:val="7F7F7F" w:themeColor="text1" w:themeTint="80"/>
          <w:sz w:val="20"/>
          <w:szCs w:val="20"/>
        </w:rPr>
        <w:t>kryteria udzielenia Wsparcia</w:t>
      </w:r>
      <w:r w:rsidR="007E735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, na zasadzie </w:t>
      </w:r>
      <w:r w:rsidR="00353041" w:rsidRPr="00A45631">
        <w:rPr>
          <w:rFonts w:ascii="Aptos Mono" w:hAnsi="Aptos Mono"/>
          <w:color w:val="7F7F7F" w:themeColor="text1" w:themeTint="80"/>
          <w:sz w:val="20"/>
          <w:szCs w:val="20"/>
        </w:rPr>
        <w:t>art. 12 ust. 19 Ustawy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5F48AC7C" w14:textId="24B6F824" w:rsidR="00B74CE6" w:rsidRPr="00A45631" w:rsidRDefault="00A947D7" w:rsidP="00A4563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Organizator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–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7A7E02" w:rsidRPr="00A45631">
        <w:rPr>
          <w:rFonts w:ascii="Aptos Mono" w:hAnsi="Aptos Mono"/>
          <w:color w:val="7F7F7F" w:themeColor="text1" w:themeTint="80"/>
          <w:sz w:val="20"/>
          <w:szCs w:val="20"/>
        </w:rPr>
        <w:t>Narodowy Instytut Muzyki i Tańca</w:t>
      </w:r>
      <w:r w:rsidR="00EF3CEA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z siedzibą</w:t>
      </w:r>
      <w:r w:rsidR="007A7E0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w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7A7E02" w:rsidRPr="00A45631">
        <w:rPr>
          <w:rFonts w:ascii="Aptos Mono" w:hAnsi="Aptos Mono"/>
          <w:color w:val="7F7F7F" w:themeColor="text1" w:themeTint="80"/>
          <w:sz w:val="20"/>
          <w:szCs w:val="20"/>
        </w:rPr>
        <w:t>Warszawie;</w:t>
      </w:r>
    </w:p>
    <w:p w14:paraId="6DC02D13" w14:textId="470265FB" w:rsidR="00B74CE6" w:rsidRPr="00A45631" w:rsidRDefault="00B74CE6" w:rsidP="00A4563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Porozumienie I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– umowa zawierana pomiędzy Organizatorem a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CE1744" w:rsidRPr="00A45631">
        <w:rPr>
          <w:rFonts w:ascii="Aptos Mono" w:hAnsi="Aptos Mono"/>
          <w:color w:val="7F7F7F" w:themeColor="text1" w:themeTint="80"/>
          <w:sz w:val="20"/>
          <w:szCs w:val="20"/>
        </w:rPr>
        <w:t>Instytucją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, w</w:t>
      </w:r>
      <w:r w:rsidR="00203863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celu zapewnienia </w:t>
      </w:r>
      <w:r w:rsidR="00CE174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Beneficjentowi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Wsparcia</w:t>
      </w:r>
      <w:r w:rsidR="001D6597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za pośrednictwem Instytucji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008E1988" w14:textId="0A1A5F30" w:rsidR="00B74CE6" w:rsidRPr="00A45631" w:rsidRDefault="00B74CE6" w:rsidP="00A4563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Porozumienie II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– umowa zawierana pomiędzy </w:t>
      </w:r>
      <w:r w:rsidR="000F5BB7" w:rsidRPr="00A45631">
        <w:rPr>
          <w:rFonts w:ascii="Aptos Mono" w:hAnsi="Aptos Mono"/>
          <w:color w:val="7F7F7F" w:themeColor="text1" w:themeTint="80"/>
          <w:sz w:val="20"/>
          <w:szCs w:val="20"/>
        </w:rPr>
        <w:t>Instytucją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a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CE1744" w:rsidRPr="00A45631">
        <w:rPr>
          <w:rFonts w:ascii="Aptos Mono" w:hAnsi="Aptos Mono"/>
          <w:color w:val="7F7F7F" w:themeColor="text1" w:themeTint="80"/>
          <w:sz w:val="20"/>
          <w:szCs w:val="20"/>
        </w:rPr>
        <w:t>Benef</w:t>
      </w:r>
      <w:r w:rsidR="00F831AE" w:rsidRPr="00A45631">
        <w:rPr>
          <w:rFonts w:ascii="Aptos Mono" w:hAnsi="Aptos Mono"/>
          <w:color w:val="7F7F7F" w:themeColor="text1" w:themeTint="80"/>
          <w:sz w:val="20"/>
          <w:szCs w:val="20"/>
        </w:rPr>
        <w:t>ic</w:t>
      </w:r>
      <w:r w:rsidR="00CE1744" w:rsidRPr="00A45631">
        <w:rPr>
          <w:rFonts w:ascii="Aptos Mono" w:hAnsi="Aptos Mono"/>
          <w:color w:val="7F7F7F" w:themeColor="text1" w:themeTint="80"/>
          <w:sz w:val="20"/>
          <w:szCs w:val="20"/>
        </w:rPr>
        <w:t>jentem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, w</w:t>
      </w:r>
      <w:r w:rsidR="00203863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celu zapewnienia </w:t>
      </w:r>
      <w:r w:rsidR="00CE1744" w:rsidRPr="00A45631">
        <w:rPr>
          <w:rFonts w:ascii="Aptos Mono" w:hAnsi="Aptos Mono"/>
          <w:color w:val="7F7F7F" w:themeColor="text1" w:themeTint="80"/>
          <w:sz w:val="20"/>
          <w:szCs w:val="20"/>
        </w:rPr>
        <w:t>Ben</w:t>
      </w:r>
      <w:r w:rsidR="00F831AE" w:rsidRPr="00A45631">
        <w:rPr>
          <w:rFonts w:ascii="Aptos Mono" w:hAnsi="Aptos Mono"/>
          <w:color w:val="7F7F7F" w:themeColor="text1" w:themeTint="80"/>
          <w:sz w:val="20"/>
          <w:szCs w:val="20"/>
        </w:rPr>
        <w:t>e</w:t>
      </w:r>
      <w:r w:rsidR="00CE174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ficjentowi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Wsparcia</w:t>
      </w:r>
      <w:r w:rsidR="00E76BB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za pośrednictwem Instytucji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064A2452" w14:textId="2D32E5B1" w:rsidR="00B74CE6" w:rsidRPr="00A45631" w:rsidRDefault="00B74CE6" w:rsidP="00A4563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Program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– program zapewniania pomocy obywatelom Ukrainy organizowan</w:t>
      </w:r>
      <w:r w:rsidR="00DC0E94" w:rsidRPr="00A45631">
        <w:rPr>
          <w:rFonts w:ascii="Aptos Mono" w:hAnsi="Aptos Mono"/>
          <w:color w:val="7F7F7F" w:themeColor="text1" w:themeTint="80"/>
          <w:sz w:val="20"/>
          <w:szCs w:val="20"/>
        </w:rPr>
        <w:t>y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przez Narodowy Instytut Muzyki i Tańca, o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którym mowa w Regulaminie;</w:t>
      </w:r>
    </w:p>
    <w:p w14:paraId="0D0A3BD6" w14:textId="2EA03C18" w:rsidR="009926A0" w:rsidRPr="00A45631" w:rsidRDefault="009926A0" w:rsidP="00A4563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Regulamin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– niniejszy regulamin programu zapewniania pomocy obywatelom Ukrainy organizowanego przez Narodowy Instytut Muzyki i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Tańca</w:t>
      </w:r>
      <w:r w:rsidR="00DC0E9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(Organizatora)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1A203CD8" w14:textId="4B057BAD" w:rsidR="00E02B3D" w:rsidRPr="00A45631" w:rsidRDefault="00E02B3D" w:rsidP="00A4563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Sprawozdanie</w:t>
      </w:r>
      <w:r w:rsidR="005A375C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I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– sprawozdanie Instytucji, o którym mowa w 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§</w:t>
      </w:r>
      <w:r w:rsidR="00E76BB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6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Regulaminu;</w:t>
      </w:r>
    </w:p>
    <w:p w14:paraId="352F33B6" w14:textId="7430566A" w:rsidR="005A375C" w:rsidRPr="00A45631" w:rsidRDefault="005A375C" w:rsidP="00A4563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Sprawozdanie II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– sprawozdanie Instytucji, o którym mowa w 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§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7 Regulaminu;</w:t>
      </w:r>
    </w:p>
    <w:p w14:paraId="0BB8439D" w14:textId="4F2B5451" w:rsidR="00E76BB4" w:rsidRPr="00A45631" w:rsidRDefault="00E76BB4" w:rsidP="00A4563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Sprawozdanie Końcowe</w:t>
      </w:r>
      <w:r w:rsidR="005A375C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– sprawozdanie końcowe Instytucji, o którym mowa w 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§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6 Regulaminu;</w:t>
      </w:r>
    </w:p>
    <w:p w14:paraId="767B7739" w14:textId="5B4FE10A" w:rsidR="00B74CE6" w:rsidRPr="00A45631" w:rsidRDefault="00B74CE6" w:rsidP="00A4563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lastRenderedPageBreak/>
        <w:t xml:space="preserve">Stypendium Twórcze </w:t>
      </w:r>
      <w:r w:rsidR="00AE6BE5" w:rsidRPr="00A45631">
        <w:rPr>
          <w:rFonts w:ascii="Aptos Mono" w:hAnsi="Aptos Mono"/>
          <w:color w:val="7F7F7F" w:themeColor="text1" w:themeTint="80"/>
          <w:sz w:val="20"/>
          <w:szCs w:val="20"/>
        </w:rPr>
        <w:t>–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bookmarkStart w:id="1" w:name="_Hlk126059516"/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zapewnienie </w:t>
      </w:r>
      <w:r w:rsidR="000F5BB7" w:rsidRPr="00A45631">
        <w:rPr>
          <w:rFonts w:ascii="Aptos Mono" w:hAnsi="Aptos Mono"/>
          <w:color w:val="7F7F7F" w:themeColor="text1" w:themeTint="80"/>
          <w:sz w:val="20"/>
          <w:szCs w:val="20"/>
        </w:rPr>
        <w:t>Beneficjentowi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wsparcia rzeczowego lub wsparcia finansowego umożliwiającego lub wspierającego prowadzenie działalności artystycznej, naukowej, dydaktycznej lub badawczej z dziedziny sztuki, rozwój zawodowy lub artystyczny;</w:t>
      </w:r>
      <w:bookmarkEnd w:id="1"/>
    </w:p>
    <w:p w14:paraId="4FF3FCFE" w14:textId="4B850D5C" w:rsidR="00B74CE6" w:rsidRPr="00A45631" w:rsidRDefault="00B74CE6" w:rsidP="00A4563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Ustawa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bookmarkStart w:id="2" w:name="_Hlk126244576"/>
      <w:r w:rsidRPr="00A45631">
        <w:rPr>
          <w:rFonts w:ascii="Aptos Mono" w:hAnsi="Aptos Mono"/>
          <w:color w:val="7F7F7F" w:themeColor="text1" w:themeTint="80"/>
          <w:sz w:val="20"/>
          <w:szCs w:val="20"/>
        </w:rPr>
        <w:t>– ustawa z 12 marca 2022 r</w:t>
      </w:r>
      <w:r w:rsidR="0084430B" w:rsidRPr="00A45631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o pomocy obywatelom Ukrainy w</w:t>
      </w:r>
      <w:r w:rsidR="00203863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związku z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konfliktem zbrojnym na terytorium tego pa</w:t>
      </w:r>
      <w:r w:rsidRPr="00A45631">
        <w:rPr>
          <w:rFonts w:ascii="Aptos Mono" w:hAnsi="Aptos Mono" w:cs="Faktum"/>
          <w:color w:val="7F7F7F" w:themeColor="text1" w:themeTint="80"/>
          <w:sz w:val="20"/>
          <w:szCs w:val="20"/>
        </w:rPr>
        <w:t>ń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stwa </w:t>
      </w:r>
      <w:r w:rsidR="006E3A8F" w:rsidRPr="00A45631">
        <w:rPr>
          <w:rFonts w:ascii="Aptos Mono" w:hAnsi="Aptos Mono"/>
          <w:color w:val="7F7F7F" w:themeColor="text1" w:themeTint="80"/>
          <w:sz w:val="20"/>
          <w:szCs w:val="20"/>
        </w:rPr>
        <w:t>(</w:t>
      </w:r>
      <w:r w:rsidR="006E3A8F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t</w:t>
      </w:r>
      <w:r w:rsidR="00F07826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j. </w:t>
      </w:r>
      <w:r w:rsidR="006E3A8F" w:rsidRPr="00A45631">
        <w:rPr>
          <w:rFonts w:ascii="Aptos Mono" w:hAnsi="Aptos Mono"/>
          <w:color w:val="7F7F7F" w:themeColor="text1" w:themeTint="80"/>
          <w:sz w:val="20"/>
          <w:szCs w:val="20"/>
        </w:rPr>
        <w:t>Dz.</w:t>
      </w:r>
      <w:r w:rsidR="006E3A8F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6E3A8F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U. z </w:t>
      </w:r>
      <w:r w:rsidR="006E3A8F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2023</w:t>
      </w:r>
      <w:r w:rsidR="006E3A8F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84430B" w:rsidRPr="00A45631">
        <w:rPr>
          <w:rFonts w:ascii="Aptos Mono" w:hAnsi="Aptos Mono"/>
          <w:color w:val="7F7F7F" w:themeColor="text1" w:themeTint="80"/>
          <w:sz w:val="20"/>
          <w:szCs w:val="20"/>
        </w:rPr>
        <w:t>roku</w:t>
      </w:r>
      <w:r w:rsidR="006E3A8F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poz. </w:t>
      </w:r>
      <w:r w:rsidR="006E3A8F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103 z</w:t>
      </w:r>
      <w:r w:rsidR="00F07826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e</w:t>
      </w:r>
      <w:r w:rsidR="006E3A8F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zm.);</w:t>
      </w:r>
    </w:p>
    <w:bookmarkEnd w:id="2"/>
    <w:p w14:paraId="3D7BBDBC" w14:textId="56AE4DA3" w:rsidR="00684259" w:rsidRPr="00876D13" w:rsidRDefault="00876D13" w:rsidP="00876D13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bCs/>
          <w:color w:val="7F7F7F" w:themeColor="text1" w:themeTint="80"/>
          <w:sz w:val="20"/>
          <w:szCs w:val="20"/>
        </w:rPr>
      </w:pPr>
      <w:r w:rsidRPr="00876D13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Wsparcie </w:t>
      </w:r>
      <w:r w:rsidRPr="00876D13">
        <w:rPr>
          <w:rFonts w:ascii="Aptos Mono" w:hAnsi="Aptos Mono"/>
          <w:bCs/>
          <w:color w:val="7F7F7F" w:themeColor="text1" w:themeTint="80"/>
          <w:sz w:val="20"/>
          <w:szCs w:val="20"/>
        </w:rPr>
        <w:t>– zapewnienie Beneficjentowi pomocy w rozumieniu ustawy, stanowiącej pomoc humanitarną w postaci Stypendium Twórczego</w:t>
      </w:r>
      <w:r w:rsidR="006D582C" w:rsidRPr="00876D13">
        <w:rPr>
          <w:rFonts w:ascii="Aptos Mono" w:hAnsi="Aptos Mono"/>
          <w:bCs/>
          <w:color w:val="7F7F7F" w:themeColor="text1" w:themeTint="80"/>
          <w:sz w:val="20"/>
          <w:szCs w:val="20"/>
        </w:rPr>
        <w:t>;</w:t>
      </w:r>
    </w:p>
    <w:p w14:paraId="735D636C" w14:textId="052238C3" w:rsidR="00D73C82" w:rsidRPr="00A45631" w:rsidRDefault="00D73C82" w:rsidP="00A4563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Zgłoszenie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– zgłoszenie </w:t>
      </w:r>
      <w:r w:rsidR="00A13B5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Instytucji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do udziału w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Programie</w:t>
      </w:r>
      <w:r w:rsidR="00297475" w:rsidRPr="00A45631">
        <w:rPr>
          <w:rFonts w:ascii="Aptos Mono" w:hAnsi="Aptos Mono"/>
          <w:color w:val="7F7F7F" w:themeColor="text1" w:themeTint="80"/>
          <w:sz w:val="20"/>
          <w:szCs w:val="20"/>
        </w:rPr>
        <w:t>,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składane do Organizatora</w:t>
      </w:r>
      <w:r w:rsidR="00E2366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042E60" w:rsidRPr="00A45631">
        <w:rPr>
          <w:rFonts w:ascii="Aptos Mono" w:hAnsi="Aptos Mono"/>
          <w:color w:val="7F7F7F" w:themeColor="text1" w:themeTint="80"/>
          <w:sz w:val="20"/>
          <w:szCs w:val="20"/>
        </w:rPr>
        <w:t>na zasadach</w:t>
      </w:r>
      <w:r w:rsidR="0020386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042E60" w:rsidRPr="00A45631">
        <w:rPr>
          <w:rFonts w:ascii="Aptos Mono" w:hAnsi="Aptos Mono"/>
          <w:color w:val="7F7F7F" w:themeColor="text1" w:themeTint="80"/>
          <w:sz w:val="20"/>
          <w:szCs w:val="20"/>
        </w:rPr>
        <w:t>i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042E60" w:rsidRPr="00A45631">
        <w:rPr>
          <w:rFonts w:ascii="Aptos Mono" w:hAnsi="Aptos Mono"/>
          <w:color w:val="7F7F7F" w:themeColor="text1" w:themeTint="80"/>
          <w:sz w:val="20"/>
          <w:szCs w:val="20"/>
        </w:rPr>
        <w:t>w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042E60" w:rsidRPr="00A45631">
        <w:rPr>
          <w:rFonts w:ascii="Aptos Mono" w:hAnsi="Aptos Mono"/>
          <w:color w:val="7F7F7F" w:themeColor="text1" w:themeTint="80"/>
          <w:sz w:val="20"/>
          <w:szCs w:val="20"/>
        </w:rPr>
        <w:t>terminach określonych w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042E60" w:rsidRPr="00A45631">
        <w:rPr>
          <w:rFonts w:ascii="Aptos Mono" w:hAnsi="Aptos Mono"/>
          <w:color w:val="7F7F7F" w:themeColor="text1" w:themeTint="80"/>
          <w:sz w:val="20"/>
          <w:szCs w:val="20"/>
        </w:rPr>
        <w:t>Ogłoszeniu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738746D2" w14:textId="2478AA2F" w:rsidR="00F9733D" w:rsidRPr="00A45631" w:rsidRDefault="00F9733D" w:rsidP="00A45631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Celem Programu jest zapewnienie Beneficjentom Wsparcia</w:t>
      </w:r>
      <w:r w:rsidR="00990511"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04795D8C" w14:textId="181908FE" w:rsidR="00F9733D" w:rsidRPr="00A45631" w:rsidRDefault="00F9733D" w:rsidP="00A45631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Program będzie realizowany w okresie do </w:t>
      </w:r>
      <w:r w:rsidR="00B21DE9" w:rsidRPr="00B21DE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29</w:t>
      </w:r>
      <w:r w:rsidR="004F5515" w:rsidRPr="00B21DE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 xml:space="preserve"> </w:t>
      </w:r>
      <w:r w:rsidR="00B21DE9" w:rsidRPr="00B21DE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lutego</w:t>
      </w:r>
      <w:r w:rsidR="009C43E5" w:rsidRPr="00B21DE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 xml:space="preserve"> </w:t>
      </w:r>
      <w:r w:rsidR="00A13B52" w:rsidRPr="00B21DE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202</w:t>
      </w:r>
      <w:r w:rsidR="00A35158" w:rsidRPr="00B21DE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4</w:t>
      </w:r>
      <w:r w:rsidR="00A13B5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r</w:t>
      </w:r>
      <w:r w:rsidR="00191A54" w:rsidRPr="00A45631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="00A13B5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,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jednakże nie dłużej niż do wyczerpania środków przeznaczonych na realizację Programu przez Organizatora.</w:t>
      </w:r>
    </w:p>
    <w:p w14:paraId="7B52466C" w14:textId="205986E9" w:rsidR="00F9733D" w:rsidRPr="00A45631" w:rsidRDefault="00F9733D" w:rsidP="00A45631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 okresie realizowania Programu Organizator może dokonywać Ogłoszeń wielokrotnie.</w:t>
      </w:r>
    </w:p>
    <w:p w14:paraId="0D7A7CEC" w14:textId="089F09AF" w:rsidR="001C22E5" w:rsidRPr="00A45631" w:rsidRDefault="00AA01A8" w:rsidP="00A45631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Organizator w Ogłoszeniu </w:t>
      </w:r>
      <w:r w:rsidR="00E75AAA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określa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 szczególności</w:t>
      </w:r>
      <w:r w:rsidR="001C22E5" w:rsidRPr="00A45631">
        <w:rPr>
          <w:rFonts w:ascii="Aptos Mono" w:hAnsi="Aptos Mono"/>
          <w:color w:val="7F7F7F" w:themeColor="text1" w:themeTint="80"/>
          <w:sz w:val="20"/>
          <w:szCs w:val="20"/>
        </w:rPr>
        <w:t>:</w:t>
      </w:r>
    </w:p>
    <w:p w14:paraId="0F1FDCB2" w14:textId="1B8EB20B" w:rsidR="001C22E5" w:rsidRPr="00A45631" w:rsidRDefault="00AA01A8" w:rsidP="00A45631">
      <w:pPr>
        <w:pStyle w:val="Akapitzlist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limity </w:t>
      </w:r>
      <w:r w:rsidR="001C22E5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wydatków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przewidzianych do poniesienia przez Instytucję w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celu </w:t>
      </w:r>
      <w:r w:rsidR="00A258A1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zapewnienia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Wsparcia</w:t>
      </w:r>
      <w:r w:rsidR="001C22E5" w:rsidRPr="00A45631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7E30C866" w14:textId="5D861298" w:rsidR="002E4EA0" w:rsidRPr="00A45631" w:rsidRDefault="00AA01A8" w:rsidP="00A45631">
      <w:pPr>
        <w:pStyle w:val="Akapitzlist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maksymalny okres, na jaki Wsparcie może zostać udzielone</w:t>
      </w:r>
      <w:r w:rsidR="001C22E5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oraz warunki ewentualnego przedłużenia tego okresu</w:t>
      </w:r>
      <w:r w:rsidR="002E4EA0" w:rsidRPr="00A45631">
        <w:rPr>
          <w:rFonts w:ascii="Aptos Mono" w:hAnsi="Aptos Mono"/>
          <w:color w:val="7F7F7F" w:themeColor="text1" w:themeTint="80"/>
          <w:sz w:val="20"/>
          <w:szCs w:val="20"/>
        </w:rPr>
        <w:t>, a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2E4EA0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także warunki udzielenia Wsparcia za okres przypadający przed dniem Ogłoszenia, nie wcześniej niż od </w:t>
      </w:r>
      <w:r w:rsidR="002E4EA0" w:rsidRPr="00B21DE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1</w:t>
      </w:r>
      <w:r w:rsidR="00B21DE9" w:rsidRPr="00B21DE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5</w:t>
      </w:r>
      <w:r w:rsidR="002E4EA0" w:rsidRPr="00B21DE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 xml:space="preserve"> stycznia 202</w:t>
      </w:r>
      <w:r w:rsidR="00A35158" w:rsidRPr="00B21DE9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4</w:t>
      </w:r>
      <w:r w:rsidR="002E4EA0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191A54" w:rsidRPr="00A45631">
        <w:rPr>
          <w:rFonts w:ascii="Aptos Mono" w:hAnsi="Aptos Mono"/>
          <w:color w:val="7F7F7F" w:themeColor="text1" w:themeTint="80"/>
          <w:sz w:val="20"/>
          <w:szCs w:val="20"/>
        </w:rPr>
        <w:t>roku</w:t>
      </w:r>
      <w:r w:rsidR="002E4EA0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(jeżeli dotyczy);</w:t>
      </w:r>
    </w:p>
    <w:p w14:paraId="6B0CA7D8" w14:textId="2DC83EA7" w:rsidR="001413B1" w:rsidRPr="00A45631" w:rsidRDefault="004D7E06" w:rsidP="00A45631">
      <w:pPr>
        <w:pStyle w:val="Akapitzlist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termin, </w:t>
      </w:r>
      <w:r w:rsidR="001413B1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sposób i formę składania </w:t>
      </w:r>
      <w:r w:rsidR="001236A3" w:rsidRPr="00A45631">
        <w:rPr>
          <w:rFonts w:ascii="Aptos Mono" w:hAnsi="Aptos Mono"/>
          <w:color w:val="7F7F7F" w:themeColor="text1" w:themeTint="80"/>
          <w:sz w:val="20"/>
          <w:szCs w:val="20"/>
        </w:rPr>
        <w:t>Zgłoszeń</w:t>
      </w:r>
      <w:r w:rsidR="001413B1" w:rsidRPr="00A45631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59E45F82" w14:textId="377212B9" w:rsidR="002E4EA0" w:rsidRPr="00A45631" w:rsidRDefault="001413B1" w:rsidP="00A45631">
      <w:pPr>
        <w:pStyle w:val="Akapitzlist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kryteria udzieleni</w:t>
      </w:r>
      <w:r w:rsidR="00B34544" w:rsidRPr="00A45631">
        <w:rPr>
          <w:rFonts w:ascii="Aptos Mono" w:hAnsi="Aptos Mono"/>
          <w:color w:val="7F7F7F" w:themeColor="text1" w:themeTint="80"/>
          <w:sz w:val="20"/>
          <w:szCs w:val="20"/>
        </w:rPr>
        <w:t>a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Wsparcia</w:t>
      </w:r>
      <w:r w:rsidR="002E4EA0"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13E48C80" w14:textId="77777777" w:rsidR="00262BB8" w:rsidRPr="00A45631" w:rsidRDefault="00262BB8" w:rsidP="00A45631">
      <w:pPr>
        <w:spacing w:after="0" w:line="276" w:lineRule="auto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</w:p>
    <w:p w14:paraId="09275164" w14:textId="15EE6789" w:rsidR="001236A3" w:rsidRPr="00A45631" w:rsidRDefault="000F5B91" w:rsidP="00A45631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</w:t>
      </w:r>
      <w:r w:rsidR="00C00A26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Zgłoszenie Instytucji do udziału w Programie</w:t>
      </w:r>
    </w:p>
    <w:p w14:paraId="446A1310" w14:textId="5BC91517" w:rsidR="001236A3" w:rsidRPr="00A45631" w:rsidRDefault="00C178F3" w:rsidP="00A45631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Instytucja</w:t>
      </w:r>
      <w:r w:rsidR="001236A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zainteresowan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a</w:t>
      </w:r>
      <w:r w:rsidR="001236A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uczestnictwem w Programie, składa Zgłoszenie drogą elektroniczną na zasadach określonych w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1236A3" w:rsidRPr="00A45631">
        <w:rPr>
          <w:rFonts w:ascii="Aptos Mono" w:hAnsi="Aptos Mono"/>
          <w:color w:val="7F7F7F" w:themeColor="text1" w:themeTint="80"/>
          <w:sz w:val="20"/>
          <w:szCs w:val="20"/>
        </w:rPr>
        <w:t>Ogłoszeniu.</w:t>
      </w:r>
    </w:p>
    <w:p w14:paraId="2EC62877" w14:textId="2348E0E4" w:rsidR="00990A8A" w:rsidRPr="00A45631" w:rsidRDefault="001236A3" w:rsidP="00A45631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 Zgłoszeniu </w:t>
      </w:r>
      <w:r w:rsidR="00C178F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Instytucja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powin</w:t>
      </w:r>
      <w:r w:rsidR="00C178F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na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 szczególności</w:t>
      </w:r>
      <w:r w:rsidR="00990A8A" w:rsidRPr="00A45631">
        <w:rPr>
          <w:rFonts w:ascii="Aptos Mono" w:hAnsi="Aptos Mono"/>
          <w:color w:val="7F7F7F" w:themeColor="text1" w:themeTint="80"/>
          <w:sz w:val="20"/>
          <w:szCs w:val="20"/>
        </w:rPr>
        <w:t>:</w:t>
      </w:r>
    </w:p>
    <w:p w14:paraId="5F04CDF4" w14:textId="0B822AA6" w:rsidR="00990A8A" w:rsidRPr="00A45631" w:rsidRDefault="00AE0EA9" w:rsidP="00A45631">
      <w:pPr>
        <w:pStyle w:val="Akapitzlist"/>
        <w:numPr>
          <w:ilvl w:val="0"/>
          <w:numId w:val="23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podać dane identyfikujące Instytucję, określone w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formularzu Zgłoszenia;</w:t>
      </w:r>
    </w:p>
    <w:p w14:paraId="3EDD8C0F" w14:textId="77777777" w:rsidR="004D11A5" w:rsidRPr="00A45631" w:rsidRDefault="004D11A5" w:rsidP="00A45631">
      <w:pPr>
        <w:pStyle w:val="Akapitzlist"/>
        <w:numPr>
          <w:ilvl w:val="0"/>
          <w:numId w:val="23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wskazać osoby uprawnione do reprezentowania Instytucji;</w:t>
      </w:r>
    </w:p>
    <w:p w14:paraId="78549F37" w14:textId="18F209A7" w:rsidR="00142AD0" w:rsidRPr="00A45631" w:rsidRDefault="00AE0EA9" w:rsidP="00A45631">
      <w:pPr>
        <w:pStyle w:val="Akapitzlist"/>
        <w:numPr>
          <w:ilvl w:val="0"/>
          <w:numId w:val="23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wskazać dane osoby do kontaktu w związku ze Zgłoszeniem oraz udziałem Instytucji w</w:t>
      </w:r>
      <w:r w:rsidR="001A1DD7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Programie;</w:t>
      </w:r>
    </w:p>
    <w:p w14:paraId="776C25D6" w14:textId="0B832F88" w:rsidR="00990A8A" w:rsidRPr="00A45631" w:rsidRDefault="00AE0EA9" w:rsidP="00A45631">
      <w:pPr>
        <w:pStyle w:val="Akapitzlist"/>
        <w:numPr>
          <w:ilvl w:val="0"/>
          <w:numId w:val="23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określić okres, na jaki Wsparcie ma zostać zapewnione Beneficjentowi;</w:t>
      </w:r>
    </w:p>
    <w:p w14:paraId="42C31B72" w14:textId="06AC8ABE" w:rsidR="00AE0EA9" w:rsidRPr="00A45631" w:rsidRDefault="00AE0EA9" w:rsidP="00A45631">
      <w:pPr>
        <w:pStyle w:val="Akapitzlist"/>
        <w:numPr>
          <w:ilvl w:val="0"/>
          <w:numId w:val="23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wskazać dane identyfikujące Beneficjenta, określone w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formularzu Zgłoszenia, w</w:t>
      </w:r>
      <w:r w:rsidR="00D90DEA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tym jego imię i</w:t>
      </w:r>
      <w:r w:rsidR="00BA4ACF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nazwisko, adres pobytu, adres do korespondencji, numer telefonu, adres e-mail, rodzaj i numer dokumentu tożsamości, wykształcenie</w:t>
      </w:r>
      <w:r w:rsidR="00D7584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Beneficjenta</w:t>
      </w:r>
      <w:r w:rsidR="00D87AC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oraz PESEL (jeżeli nadano</w:t>
      </w:r>
      <w:r w:rsidR="00BC33DC" w:rsidRPr="00A45631">
        <w:rPr>
          <w:rFonts w:ascii="Aptos Mono" w:hAnsi="Aptos Mono"/>
          <w:color w:val="7F7F7F" w:themeColor="text1" w:themeTint="80"/>
          <w:sz w:val="20"/>
          <w:szCs w:val="20"/>
        </w:rPr>
        <w:t>)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5A01F53E" w14:textId="5B91829C" w:rsidR="00AE0EA9" w:rsidRPr="00A45631" w:rsidRDefault="00FD61BA" w:rsidP="00A45631">
      <w:pPr>
        <w:pStyle w:val="Akapitzlist"/>
        <w:numPr>
          <w:ilvl w:val="0"/>
          <w:numId w:val="23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przedstawić</w:t>
      </w:r>
      <w:r w:rsidR="000A1E8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opis prowadzonej przez Beneficjenta przed 24 lutego 2022 r</w:t>
      </w:r>
      <w:r w:rsidR="00191A54" w:rsidRPr="00A45631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="000A1E8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działalności artystycznej, naukowej</w:t>
      </w:r>
      <w:r w:rsidR="000C3036" w:rsidRPr="00A45631">
        <w:rPr>
          <w:rFonts w:ascii="Aptos Mono" w:hAnsi="Aptos Mono"/>
          <w:color w:val="7F7F7F" w:themeColor="text1" w:themeTint="80"/>
          <w:sz w:val="20"/>
          <w:szCs w:val="20"/>
        </w:rPr>
        <w:t>,</w:t>
      </w:r>
      <w:r w:rsidR="000A1E8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dydaktycznej lub badawczej z dziedziny sztuki</w:t>
      </w:r>
      <w:r w:rsidR="000C3036" w:rsidRPr="00A45631">
        <w:rPr>
          <w:rFonts w:ascii="Aptos Mono" w:hAnsi="Aptos Mono"/>
          <w:color w:val="7F7F7F" w:themeColor="text1" w:themeTint="80"/>
          <w:sz w:val="20"/>
          <w:szCs w:val="20"/>
        </w:rPr>
        <w:t>, a nadto - jeżeli Beneficjent prowadził działalność artystyczną, naukową, dydaktyczną lub badawczą z</w:t>
      </w:r>
      <w:r w:rsidR="001A1DD7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0C3036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dziedziny sztuki </w:t>
      </w:r>
      <w:r w:rsidR="00890BDD" w:rsidRPr="00A45631">
        <w:rPr>
          <w:rFonts w:ascii="Aptos Mono" w:hAnsi="Aptos Mono"/>
          <w:color w:val="7F7F7F" w:themeColor="text1" w:themeTint="80"/>
          <w:sz w:val="20"/>
          <w:szCs w:val="20"/>
        </w:rPr>
        <w:t>od</w:t>
      </w:r>
      <w:r w:rsidR="000C3036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24</w:t>
      </w:r>
      <w:r w:rsidR="00BA4ACF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0C3036" w:rsidRPr="00A45631">
        <w:rPr>
          <w:rFonts w:ascii="Aptos Mono" w:hAnsi="Aptos Mono"/>
          <w:color w:val="7F7F7F" w:themeColor="text1" w:themeTint="80"/>
          <w:sz w:val="20"/>
          <w:szCs w:val="20"/>
        </w:rPr>
        <w:t>lutego 2022 r</w:t>
      </w:r>
      <w:r w:rsidR="00191A54" w:rsidRPr="00A45631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="000C3036" w:rsidRPr="00A45631">
        <w:rPr>
          <w:rFonts w:ascii="Aptos Mono" w:hAnsi="Aptos Mono"/>
          <w:color w:val="7F7F7F" w:themeColor="text1" w:themeTint="80"/>
          <w:sz w:val="20"/>
          <w:szCs w:val="20"/>
        </w:rPr>
        <w:t>, w tym także na terytorium Rzeczypospolitej Polskiej – również opis takiej działalności</w:t>
      </w:r>
      <w:r w:rsidR="000A1E8B" w:rsidRPr="00A45631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3916C101" w14:textId="58814F57" w:rsidR="005E328E" w:rsidRPr="00A45631" w:rsidRDefault="00FD61BA" w:rsidP="00A45631">
      <w:pPr>
        <w:pStyle w:val="Akapitzlist"/>
        <w:numPr>
          <w:ilvl w:val="0"/>
          <w:numId w:val="23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lastRenderedPageBreak/>
        <w:t>przedstawić</w:t>
      </w:r>
      <w:r w:rsidR="000A1E8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opis planu i założeń prowadzenia przez Beneficjenta działalności artystycznej, naukowej, dydaktycznej lub badawczej z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0A1E8B" w:rsidRPr="00A45631">
        <w:rPr>
          <w:rFonts w:ascii="Aptos Mono" w:hAnsi="Aptos Mono"/>
          <w:color w:val="7F7F7F" w:themeColor="text1" w:themeTint="80"/>
          <w:sz w:val="20"/>
          <w:szCs w:val="20"/>
        </w:rPr>
        <w:t>dziedziny sztuki lub podejmowania przez Beneficjenta rozwoju zawodowego lub artystycznego w</w:t>
      </w:r>
      <w:r w:rsidR="00D90DEA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0A1E8B" w:rsidRPr="00A45631">
        <w:rPr>
          <w:rFonts w:ascii="Aptos Mono" w:hAnsi="Aptos Mono"/>
          <w:color w:val="7F7F7F" w:themeColor="text1" w:themeTint="80"/>
          <w:sz w:val="20"/>
          <w:szCs w:val="20"/>
        </w:rPr>
        <w:t>okresie uzyskiwan</w:t>
      </w:r>
      <w:r w:rsidR="004F5515" w:rsidRPr="00A45631">
        <w:rPr>
          <w:rFonts w:ascii="Aptos Mono" w:hAnsi="Aptos Mono"/>
          <w:color w:val="7F7F7F" w:themeColor="text1" w:themeTint="80"/>
          <w:sz w:val="20"/>
          <w:szCs w:val="20"/>
        </w:rPr>
        <w:t>i</w:t>
      </w:r>
      <w:r w:rsidR="000A1E8B" w:rsidRPr="00A45631">
        <w:rPr>
          <w:rFonts w:ascii="Aptos Mono" w:hAnsi="Aptos Mono"/>
          <w:color w:val="7F7F7F" w:themeColor="text1" w:themeTint="80"/>
          <w:sz w:val="20"/>
          <w:szCs w:val="20"/>
        </w:rPr>
        <w:t>a Wsparcia</w:t>
      </w:r>
      <w:r w:rsidR="00BC33DC"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27F156EE" w14:textId="18F42B3D" w:rsidR="00A90843" w:rsidRPr="00A45631" w:rsidRDefault="000A1E8B" w:rsidP="00A45631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Formularz </w:t>
      </w:r>
      <w:r w:rsidR="00A90843" w:rsidRPr="00A45631">
        <w:rPr>
          <w:rFonts w:ascii="Aptos Mono" w:hAnsi="Aptos Mono"/>
          <w:color w:val="7F7F7F" w:themeColor="text1" w:themeTint="80"/>
          <w:sz w:val="20"/>
          <w:szCs w:val="20"/>
        </w:rPr>
        <w:t>Zgłoszenia określa Organizator</w:t>
      </w:r>
      <w:r w:rsidR="002B419A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i udostępnia go za pośrednictwem strony internetowej</w:t>
      </w:r>
      <w:r w:rsidR="00A90843"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7AB521EC" w14:textId="13AD90DD" w:rsidR="008D7027" w:rsidRPr="00A45631" w:rsidRDefault="008D7027" w:rsidP="00A45631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 Zgłoszeniu Instytucja może wskazać jednego Beneficjenta.</w:t>
      </w:r>
      <w:r w:rsidR="00F6067E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Instytucja </w:t>
      </w:r>
      <w:r w:rsidR="00695932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może złożyć więcej niż jedno Zgłoszenie.</w:t>
      </w:r>
    </w:p>
    <w:p w14:paraId="68597AD4" w14:textId="2A7E9B9B" w:rsidR="001236A3" w:rsidRPr="00A45631" w:rsidRDefault="00C178F3" w:rsidP="00A45631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Komisja</w:t>
      </w:r>
      <w:r w:rsidR="001236A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dokonuje oceny Zgłoszeń</w:t>
      </w:r>
      <w:r w:rsidR="00B3454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pod kątem zgodności z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C6251A" w:rsidRPr="00A45631">
        <w:rPr>
          <w:rFonts w:ascii="Aptos Mono" w:hAnsi="Aptos Mono"/>
          <w:color w:val="7F7F7F" w:themeColor="text1" w:themeTint="80"/>
          <w:sz w:val="20"/>
          <w:szCs w:val="20"/>
        </w:rPr>
        <w:t>Regulaminem</w:t>
      </w:r>
      <w:r w:rsidR="00637FC2" w:rsidRPr="00A45631">
        <w:rPr>
          <w:rFonts w:ascii="Aptos Mono" w:hAnsi="Aptos Mono"/>
          <w:color w:val="7F7F7F" w:themeColor="text1" w:themeTint="80"/>
          <w:sz w:val="20"/>
          <w:szCs w:val="20"/>
        </w:rPr>
        <w:t>, Ogłoszeniem</w:t>
      </w:r>
      <w:r w:rsidR="00C6251A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637FC2" w:rsidRPr="00A45631">
        <w:rPr>
          <w:rFonts w:ascii="Aptos Mono" w:hAnsi="Aptos Mono"/>
          <w:color w:val="7F7F7F" w:themeColor="text1" w:themeTint="80"/>
          <w:sz w:val="20"/>
          <w:szCs w:val="20"/>
        </w:rPr>
        <w:t>oraz celami i</w:t>
      </w:r>
      <w:r w:rsidR="00BA4ACF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B34544" w:rsidRPr="00A45631">
        <w:rPr>
          <w:rFonts w:ascii="Aptos Mono" w:hAnsi="Aptos Mono"/>
          <w:color w:val="7F7F7F" w:themeColor="text1" w:themeTint="80"/>
          <w:sz w:val="20"/>
          <w:szCs w:val="20"/>
        </w:rPr>
        <w:t>założeniami Programu</w:t>
      </w:r>
      <w:r w:rsidR="001236A3"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4BCA0143" w14:textId="01A3B379" w:rsidR="001236A3" w:rsidRPr="00A45631" w:rsidRDefault="001236A3" w:rsidP="00A45631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 przypadku wątpliwości lub konieczności uzupełnienia Zgłoszenia, wzywa </w:t>
      </w:r>
      <w:r w:rsidR="000C39EF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się Instytucję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do </w:t>
      </w:r>
      <w:r w:rsidR="00E9607E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uzupełnienia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lub skorygowania Zgłoszenia, określając przy tym termin do wykonania wezwania, pod rygorem pozostawienia Zgłoszenia bez rozpoznania; </w:t>
      </w:r>
      <w:r w:rsidR="00C52870" w:rsidRPr="00A45631">
        <w:rPr>
          <w:rFonts w:ascii="Aptos Mono" w:hAnsi="Aptos Mono"/>
          <w:color w:val="7F7F7F" w:themeColor="text1" w:themeTint="80"/>
          <w:sz w:val="20"/>
          <w:szCs w:val="20"/>
        </w:rPr>
        <w:t>w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ezwania</w:t>
      </w:r>
      <w:r w:rsidR="000C39EF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można ponawiać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1F9F56E9" w14:textId="3A3024EA" w:rsidR="001236A3" w:rsidRPr="00A45631" w:rsidRDefault="001236A3" w:rsidP="00A45631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Organizator zwraca się do wybranych </w:t>
      </w:r>
      <w:r w:rsidR="00C178F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Instytucji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 sprawie zawarcia Porozumienia</w:t>
      </w:r>
      <w:r w:rsidR="007827CD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I.</w:t>
      </w:r>
    </w:p>
    <w:p w14:paraId="3ED5EDE1" w14:textId="2B128218" w:rsidR="001236A3" w:rsidRPr="00A45631" w:rsidRDefault="001236A3" w:rsidP="00A45631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Organizator nie jest zobowiązany do zawarcia Porozumienia I z </w:t>
      </w:r>
      <w:r w:rsidR="000C39EF" w:rsidRPr="00A45631">
        <w:rPr>
          <w:rFonts w:ascii="Aptos Mono" w:hAnsi="Aptos Mono"/>
          <w:color w:val="7F7F7F" w:themeColor="text1" w:themeTint="80"/>
          <w:sz w:val="20"/>
          <w:szCs w:val="20"/>
        </w:rPr>
        <w:t>każdą Instytucją, która dokonała Zgłoszenia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7D319F93" w14:textId="33A3A779" w:rsidR="001236A3" w:rsidRPr="00A45631" w:rsidRDefault="001236A3" w:rsidP="00A45631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O decyzji w przedmiocie zawarcia lub </w:t>
      </w:r>
      <w:r w:rsidR="00D90DEA" w:rsidRPr="00A45631">
        <w:rPr>
          <w:rFonts w:ascii="Aptos Mono" w:hAnsi="Aptos Mono"/>
          <w:color w:val="7F7F7F" w:themeColor="text1" w:themeTint="80"/>
          <w:sz w:val="20"/>
          <w:szCs w:val="20"/>
        </w:rPr>
        <w:t>niezawarcia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Porozumienia I z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C05190" w:rsidRPr="00A45631">
        <w:rPr>
          <w:rFonts w:ascii="Aptos Mono" w:hAnsi="Aptos Mono"/>
          <w:color w:val="7F7F7F" w:themeColor="text1" w:themeTint="80"/>
          <w:sz w:val="20"/>
          <w:szCs w:val="20"/>
        </w:rPr>
        <w:t>Instytucją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, zawiadamia </w:t>
      </w:r>
      <w:r w:rsidR="000C39EF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się </w:t>
      </w:r>
      <w:r w:rsidR="00C05190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Instytucję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bezzwłocznie po rozpoznaniu Zgłoszenia.</w:t>
      </w:r>
    </w:p>
    <w:p w14:paraId="0599CE22" w14:textId="491C21A2" w:rsidR="00F24C66" w:rsidRPr="00A45631" w:rsidRDefault="00F24C66" w:rsidP="00A45631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Wzór Porozumienia I określa Organizator i udostępnia go Instytucji za pośrednictwem strony internetowej.</w:t>
      </w:r>
    </w:p>
    <w:p w14:paraId="480ED289" w14:textId="129490D7" w:rsidR="00923C40" w:rsidRPr="00A45631" w:rsidRDefault="00923C40" w:rsidP="00A45631">
      <w:pPr>
        <w:spacing w:after="0" w:line="276" w:lineRule="auto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</w:p>
    <w:p w14:paraId="12425449" w14:textId="2D0FEF85" w:rsidR="00CA1B8F" w:rsidRPr="00A45631" w:rsidRDefault="000F5B91" w:rsidP="00A45631">
      <w:pPr>
        <w:pStyle w:val="Akapitzlist"/>
        <w:numPr>
          <w:ilvl w:val="0"/>
          <w:numId w:val="21"/>
        </w:numPr>
        <w:spacing w:after="0" w:line="276" w:lineRule="auto"/>
        <w:ind w:left="567" w:hanging="567"/>
        <w:jc w:val="both"/>
        <w:outlineLvl w:val="0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</w:t>
      </w:r>
      <w:r w:rsidR="00782CB1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Zawarcie Porozumienia II z Beneficjentem</w:t>
      </w:r>
    </w:p>
    <w:p w14:paraId="5DD85801" w14:textId="3AE196E9" w:rsidR="00CA1B8F" w:rsidRPr="00A45631" w:rsidRDefault="000608D0" w:rsidP="00A45631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Instytucja, której</w:t>
      </w:r>
      <w:r w:rsidR="0020386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4C0CF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Zgłoszenie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został</w:t>
      </w:r>
      <w:r w:rsidR="004C0CF3" w:rsidRPr="00A45631">
        <w:rPr>
          <w:rFonts w:ascii="Aptos Mono" w:hAnsi="Aptos Mono"/>
          <w:color w:val="7F7F7F" w:themeColor="text1" w:themeTint="80"/>
          <w:sz w:val="20"/>
          <w:szCs w:val="20"/>
        </w:rPr>
        <w:t>o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4C0CF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zaakceptowane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przez Organizatora</w:t>
      </w:r>
      <w:r w:rsidR="00E70225" w:rsidRPr="00A45631">
        <w:rPr>
          <w:rFonts w:ascii="Aptos Mono" w:hAnsi="Aptos Mono"/>
          <w:color w:val="7F7F7F" w:themeColor="text1" w:themeTint="80"/>
          <w:sz w:val="20"/>
          <w:szCs w:val="20"/>
        </w:rPr>
        <w:t>,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4C0CF3" w:rsidRPr="00A45631">
        <w:rPr>
          <w:rFonts w:ascii="Aptos Mono" w:hAnsi="Aptos Mono"/>
          <w:color w:val="7F7F7F" w:themeColor="text1" w:themeTint="80"/>
          <w:sz w:val="20"/>
          <w:szCs w:val="20"/>
        </w:rPr>
        <w:t>i która zawarła z</w:t>
      </w:r>
      <w:r w:rsidR="001A1DD7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4C0CF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Organizatorem Porozumienie I,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zawiera Porozumienie II z Beneficjentem określonym w</w:t>
      </w:r>
      <w:r w:rsidR="001A1DD7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4C0CF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Zgłoszeniu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zaakceptowanym </w:t>
      </w:r>
      <w:r w:rsidR="00F6427F" w:rsidRPr="00A45631">
        <w:rPr>
          <w:rFonts w:ascii="Aptos Mono" w:hAnsi="Aptos Mono"/>
          <w:color w:val="7F7F7F" w:themeColor="text1" w:themeTint="80"/>
          <w:sz w:val="20"/>
          <w:szCs w:val="20"/>
        </w:rPr>
        <w:t>przez Organizatora</w:t>
      </w:r>
      <w:r w:rsidR="002B419A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4C0CF3" w:rsidRPr="00A45631">
        <w:rPr>
          <w:rFonts w:ascii="Aptos Mono" w:hAnsi="Aptos Mono"/>
          <w:color w:val="7F7F7F" w:themeColor="text1" w:themeTint="80"/>
          <w:sz w:val="20"/>
          <w:szCs w:val="20"/>
        </w:rPr>
        <w:t>oraz Porozumieniu</w:t>
      </w:r>
      <w:r w:rsidR="00D90DEA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4C0CF3" w:rsidRPr="00A45631">
        <w:rPr>
          <w:rFonts w:ascii="Aptos Mono" w:hAnsi="Aptos Mono"/>
          <w:color w:val="7F7F7F" w:themeColor="text1" w:themeTint="80"/>
          <w:sz w:val="20"/>
          <w:szCs w:val="20"/>
        </w:rPr>
        <w:t>I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3E21A953" w14:textId="4915F6F4" w:rsidR="000608D0" w:rsidRPr="00A45631" w:rsidRDefault="000608D0" w:rsidP="00A45631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Wzór Porozumienia II określa Organizator</w:t>
      </w:r>
      <w:r w:rsidR="0091696D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i udostępnia go Instytucji za pośrednictwem strony internetowej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71DA2D58" w14:textId="769C31FB" w:rsidR="000608D0" w:rsidRPr="00A45631" w:rsidRDefault="000608D0" w:rsidP="00A45631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Instytucja przekazuje Organizatorowi zawarte Porozumienie II drogą elektroniczną, na zasadach określonych w Porozumieniu I.</w:t>
      </w:r>
    </w:p>
    <w:p w14:paraId="744AEE87" w14:textId="7C2F713A" w:rsidR="000608D0" w:rsidRPr="00A45631" w:rsidRDefault="00190045" w:rsidP="00A45631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Po otrzymaniu przez Organizatora Porozumienia II zawartego przez Instytucję z</w:t>
      </w:r>
      <w:r w:rsidR="00D90DEA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Beneficjentem określonym w</w:t>
      </w:r>
      <w:r w:rsidR="004C0CF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Zgłoszeniu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zaakceptowanym </w:t>
      </w:r>
      <w:r w:rsidR="00F6427F" w:rsidRPr="00A45631">
        <w:rPr>
          <w:rFonts w:ascii="Aptos Mono" w:hAnsi="Aptos Mono"/>
          <w:color w:val="7F7F7F" w:themeColor="text1" w:themeTint="80"/>
          <w:sz w:val="20"/>
          <w:szCs w:val="20"/>
        </w:rPr>
        <w:t>przez Organizatora</w:t>
      </w:r>
      <w:r w:rsidR="004C0CF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i</w:t>
      </w:r>
      <w:r w:rsidR="00D90DEA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4C0CF3" w:rsidRPr="00A45631">
        <w:rPr>
          <w:rFonts w:ascii="Aptos Mono" w:hAnsi="Aptos Mono"/>
          <w:color w:val="7F7F7F" w:themeColor="text1" w:themeTint="80"/>
          <w:sz w:val="20"/>
          <w:szCs w:val="20"/>
        </w:rPr>
        <w:t>Porozumieniu I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, </w:t>
      </w:r>
      <w:r w:rsidR="000608D0" w:rsidRPr="00A45631">
        <w:rPr>
          <w:rFonts w:ascii="Aptos Mono" w:hAnsi="Aptos Mono"/>
          <w:color w:val="7F7F7F" w:themeColor="text1" w:themeTint="80"/>
          <w:sz w:val="20"/>
          <w:szCs w:val="20"/>
        </w:rPr>
        <w:t>Organizator przekazuje Instytucji środki pieniężne na zapewnienie Wsparcia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,</w:t>
      </w:r>
      <w:r w:rsidR="000608D0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na zasadach określonych w</w:t>
      </w:r>
      <w:r w:rsidR="001A1DD7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zaakceptowanym </w:t>
      </w:r>
      <w:r w:rsidR="004C0CF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Zgłoszeniu, Porozumieniu I,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Porozumieniu II</w:t>
      </w:r>
      <w:r w:rsidR="004C0CF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, </w:t>
      </w:r>
      <w:r w:rsidR="000608D0" w:rsidRPr="00A45631">
        <w:rPr>
          <w:rFonts w:ascii="Aptos Mono" w:hAnsi="Aptos Mono"/>
          <w:color w:val="7F7F7F" w:themeColor="text1" w:themeTint="80"/>
          <w:sz w:val="20"/>
          <w:szCs w:val="20"/>
        </w:rPr>
        <w:t>Ogłoszeniu</w:t>
      </w:r>
      <w:r w:rsidR="004C0CF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i </w:t>
      </w:r>
      <w:r w:rsidR="000608D0" w:rsidRPr="00A45631">
        <w:rPr>
          <w:rFonts w:ascii="Aptos Mono" w:hAnsi="Aptos Mono"/>
          <w:color w:val="7F7F7F" w:themeColor="text1" w:themeTint="80"/>
          <w:sz w:val="20"/>
          <w:szCs w:val="20"/>
        </w:rPr>
        <w:t>Regulaminie.</w:t>
      </w:r>
    </w:p>
    <w:p w14:paraId="75D47C55" w14:textId="68300E26" w:rsidR="00FD4E7B" w:rsidRPr="00A45631" w:rsidRDefault="00FD4E7B" w:rsidP="00A45631">
      <w:pPr>
        <w:spacing w:after="0" w:line="276" w:lineRule="auto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</w:p>
    <w:p w14:paraId="69380CF4" w14:textId="3FA11214" w:rsidR="004E3637" w:rsidRPr="00A45631" w:rsidRDefault="00380865" w:rsidP="00A45631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</w:t>
      </w:r>
      <w:r w:rsidR="004E3637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Przeznaczenie i wysokość Wsparcia</w:t>
      </w:r>
    </w:p>
    <w:p w14:paraId="2655D65E" w14:textId="77777777" w:rsidR="004E3637" w:rsidRPr="00A45631" w:rsidRDefault="004E3637" w:rsidP="00A45631">
      <w:pPr>
        <w:pStyle w:val="Akapitzlist"/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Wsparcie w postaci Stypendium Twórczego jest realizowane poprzez przekazywanie przez Instytucję Beneficjentowi kwoty pieniężnej w wysokości określonej w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Ogłoszeniu</w:t>
      </w:r>
      <w:bookmarkStart w:id="3" w:name="_Hlk125386085"/>
      <w:r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  <w:bookmarkEnd w:id="3"/>
    </w:p>
    <w:p w14:paraId="460D92F0" w14:textId="77777777" w:rsidR="004E3637" w:rsidRPr="00A45631" w:rsidRDefault="004E3637" w:rsidP="00A45631">
      <w:pPr>
        <w:pStyle w:val="Akapitzlist"/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 okresie otrzymywania Wsparcia, Beneficjent jest zobowiązany do realizowania działalności artystycznej, naukowej, dydaktycznej lub badawczej z dziedziny sztuki, podejmowania rozwoju zawodowego lub artystycznego w zakresie określonym w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Zgłoszeniu zaakceptowanym przez Organizatora, Porozumieniu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 i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Porozumieniu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II.</w:t>
      </w:r>
    </w:p>
    <w:p w14:paraId="11CAE346" w14:textId="7520DFA1" w:rsidR="004E3637" w:rsidRPr="00A45631" w:rsidRDefault="004E3637" w:rsidP="00A45631">
      <w:pPr>
        <w:pStyle w:val="Akapitzlist"/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lastRenderedPageBreak/>
        <w:t>W przypadku naruszenia przez Beneficjenta obowiązków określonych w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Regulaminie lub Porozumieniu II, równowartość Wsparcia otrzymanego przez Beneficjenta podlega zwrotowi przez Beneficjenta bezpośrednio na rzecz Organizatora wraz z odsetkami w wysokości odpowiadającej odsetkom liczonym jak dla zaległości podatkowych, na zasadach określonych w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Porozumieniu II.</w:t>
      </w:r>
    </w:p>
    <w:p w14:paraId="2F7D9EFE" w14:textId="544D328D" w:rsidR="004E3637" w:rsidRPr="00A45631" w:rsidRDefault="004E3637" w:rsidP="00A45631">
      <w:pPr>
        <w:pStyle w:val="Akapitzlist"/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Beneficjent może otrzymywać Wsparcie za pośrednictwem jednej Instytucji w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danym czasie, w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okresie obowiązywania Programu; nie wyklucza się przedłużenia okresu udzielania Wsparcia na rzecz danego Beneficjenta w</w:t>
      </w:r>
      <w:r w:rsid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okresie obowiązywania Programu lub udzielenia Beneficjentowi Wsparcia za pośrednictwem kolejnej Instytucji, o ile Beneficjent nie otrzymuje Wsparcia z więcej niż jednego źródła w tym samym czasie, w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okresie obowiązywania Programu.</w:t>
      </w:r>
    </w:p>
    <w:p w14:paraId="01493059" w14:textId="77777777" w:rsidR="004E3637" w:rsidRPr="00A45631" w:rsidRDefault="004E3637" w:rsidP="00A45631">
      <w:pPr>
        <w:spacing w:after="0" w:line="276" w:lineRule="auto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</w:p>
    <w:p w14:paraId="291B3691" w14:textId="213F70D2" w:rsidR="005A25A9" w:rsidRPr="00A45631" w:rsidRDefault="00380865" w:rsidP="00A45631">
      <w:pPr>
        <w:pStyle w:val="Akapitzlist"/>
        <w:numPr>
          <w:ilvl w:val="0"/>
          <w:numId w:val="21"/>
        </w:numPr>
        <w:spacing w:after="0" w:line="276" w:lineRule="auto"/>
        <w:ind w:left="284" w:hanging="283"/>
        <w:jc w:val="both"/>
        <w:outlineLvl w:val="0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</w:t>
      </w:r>
      <w:r w:rsidR="003968C3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Przekazywanie Wsparcia i rozliczenia</w:t>
      </w:r>
    </w:p>
    <w:p w14:paraId="36C09CC0" w14:textId="7DF34B32" w:rsidR="006027EB" w:rsidRPr="00A45631" w:rsidRDefault="00F15F3E" w:rsidP="00A45631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Instytucja jest uprawniona do wydatkowania środków powierzonych na zapewnienie Wsparcia </w:t>
      </w:r>
      <w:r w:rsidR="00F82BD9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Beneficjentowi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wyłącznie zgodnie z przepisami prawa, postanowieniami </w:t>
      </w:r>
      <w:r w:rsidR="0027440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Ogłoszenia,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Regulaminu, Porozumienia</w:t>
      </w:r>
      <w:r w:rsidR="00E37B6F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</w:t>
      </w:r>
      <w:r w:rsidR="00F82BD9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</w:t>
      </w:r>
      <w:r w:rsid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Porozumienia</w:t>
      </w:r>
      <w:r w:rsidR="00E37B6F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II, na cele określone w</w:t>
      </w:r>
      <w:r w:rsidR="007E1D64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27440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Zgłoszeniu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za</w:t>
      </w:r>
      <w:r w:rsidR="006027E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akceptowanym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przez Organizatora</w:t>
      </w:r>
      <w:r w:rsidR="006027EB"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7CC95069" w14:textId="765BE573" w:rsidR="00F82BD9" w:rsidRPr="00A45631" w:rsidRDefault="0043635B" w:rsidP="00A45631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Środki </w:t>
      </w:r>
      <w:r w:rsidR="00093BDF" w:rsidRPr="00A45631">
        <w:rPr>
          <w:rFonts w:ascii="Aptos Mono" w:hAnsi="Aptos Mono"/>
          <w:color w:val="7F7F7F" w:themeColor="text1" w:themeTint="80"/>
          <w:sz w:val="20"/>
          <w:szCs w:val="20"/>
        </w:rPr>
        <w:t>przeznaczone na udzielenie Wsparcia Beneficjentowi</w:t>
      </w:r>
      <w:r w:rsidR="00F82BD9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są przekazywane </w:t>
      </w:r>
      <w:r w:rsidR="00E02B3D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przez Organizatora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na wyodrębniony rachunek bankowy Instytucji</w:t>
      </w:r>
      <w:r w:rsidR="00D07EC7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FD2CB4" w:rsidRPr="00A45631">
        <w:rPr>
          <w:rFonts w:ascii="Aptos Mono" w:hAnsi="Aptos Mono"/>
          <w:color w:val="7F7F7F" w:themeColor="text1" w:themeTint="80"/>
          <w:sz w:val="20"/>
          <w:szCs w:val="20"/>
        </w:rPr>
        <w:t>wskazany w</w:t>
      </w:r>
      <w:r w:rsidR="007E1D64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FD2CB4" w:rsidRPr="00A45631">
        <w:rPr>
          <w:rFonts w:ascii="Aptos Mono" w:hAnsi="Aptos Mono"/>
          <w:color w:val="7F7F7F" w:themeColor="text1" w:themeTint="80"/>
          <w:sz w:val="20"/>
          <w:szCs w:val="20"/>
        </w:rPr>
        <w:t>Porozumieniu</w:t>
      </w:r>
      <w:r w:rsidR="00E37B6F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FD2CB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 </w:t>
      </w:r>
      <w:r w:rsidR="00D07EC7" w:rsidRPr="00A45631">
        <w:rPr>
          <w:rFonts w:ascii="Aptos Mono" w:hAnsi="Aptos Mono"/>
          <w:color w:val="7F7F7F" w:themeColor="text1" w:themeTint="80"/>
          <w:sz w:val="20"/>
          <w:szCs w:val="20"/>
        </w:rPr>
        <w:t>i</w:t>
      </w:r>
      <w:r w:rsidR="00E37B6F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D07EC7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wypłacane </w:t>
      </w:r>
      <w:r w:rsidR="00E02B3D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Instytucji </w:t>
      </w:r>
      <w:r w:rsidR="00D07EC7" w:rsidRPr="00A45631">
        <w:rPr>
          <w:rFonts w:ascii="Aptos Mono" w:hAnsi="Aptos Mono"/>
          <w:color w:val="7F7F7F" w:themeColor="text1" w:themeTint="80"/>
          <w:sz w:val="20"/>
          <w:szCs w:val="20"/>
        </w:rPr>
        <w:t>w</w:t>
      </w:r>
      <w:r w:rsidR="00FD4E7B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D07EC7" w:rsidRPr="00A45631">
        <w:rPr>
          <w:rFonts w:ascii="Aptos Mono" w:hAnsi="Aptos Mono"/>
          <w:color w:val="7F7F7F" w:themeColor="text1" w:themeTint="80"/>
          <w:sz w:val="20"/>
          <w:szCs w:val="20"/>
        </w:rPr>
        <w:t>okresach rozliczeniowych odpowiadających miesiącowi kalendarzowemu</w:t>
      </w:r>
      <w:r w:rsidR="00F82BD9"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536DEB02" w14:textId="449EDCC2" w:rsidR="00F82BD9" w:rsidRPr="00A45631" w:rsidRDefault="00F82BD9" w:rsidP="00A45631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Organizator przekazuje Instytucji </w:t>
      </w:r>
      <w:r w:rsidR="007A492A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środki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na zapewnienie Wsparcia metodą zaliczkową</w:t>
      </w:r>
      <w:r w:rsidR="00922A0B"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3ADD7D8D" w14:textId="750CE0A7" w:rsidR="00F82BD9" w:rsidRPr="00A45631" w:rsidRDefault="00F82BD9" w:rsidP="00A45631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bookmarkStart w:id="4" w:name="_Hlk126072345"/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 przypadku, gdy </w:t>
      </w:r>
      <w:r w:rsidR="0027440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Zgłoszenie zaakceptowane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przez Organizatora</w:t>
      </w:r>
      <w:r w:rsidR="00183E83" w:rsidRPr="00A45631">
        <w:rPr>
          <w:rFonts w:ascii="Aptos Mono" w:hAnsi="Aptos Mono"/>
          <w:color w:val="7F7F7F" w:themeColor="text1" w:themeTint="80"/>
          <w:sz w:val="20"/>
          <w:szCs w:val="20"/>
        </w:rPr>
        <w:t>, tj.</w:t>
      </w:r>
      <w:r w:rsid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183E83" w:rsidRPr="00A45631">
        <w:rPr>
          <w:rFonts w:ascii="Aptos Mono" w:hAnsi="Aptos Mono"/>
          <w:color w:val="7F7F7F" w:themeColor="text1" w:themeTint="80"/>
          <w:sz w:val="20"/>
          <w:szCs w:val="20"/>
        </w:rPr>
        <w:t>świadczenia na rzecz Beneficjenta określone w Porozumieniu</w:t>
      </w:r>
      <w:r w:rsidR="00E37B6F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83E83" w:rsidRPr="00A45631">
        <w:rPr>
          <w:rFonts w:ascii="Aptos Mono" w:hAnsi="Aptos Mono"/>
          <w:color w:val="7F7F7F" w:themeColor="text1" w:themeTint="80"/>
          <w:sz w:val="20"/>
          <w:szCs w:val="20"/>
        </w:rPr>
        <w:t>I i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183E83" w:rsidRPr="00A45631">
        <w:rPr>
          <w:rFonts w:ascii="Aptos Mono" w:hAnsi="Aptos Mono"/>
          <w:color w:val="7F7F7F" w:themeColor="text1" w:themeTint="80"/>
          <w:sz w:val="20"/>
          <w:szCs w:val="20"/>
        </w:rPr>
        <w:t>Porozumieniu</w:t>
      </w:r>
      <w:r w:rsidR="00E37B6F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83E83" w:rsidRPr="00A45631">
        <w:rPr>
          <w:rFonts w:ascii="Aptos Mono" w:hAnsi="Aptos Mono"/>
          <w:color w:val="7F7F7F" w:themeColor="text1" w:themeTint="80"/>
          <w:sz w:val="20"/>
          <w:szCs w:val="20"/>
        </w:rPr>
        <w:t>II,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dotyczą okresu rozliczeniowego przekraczającego miesiąc kalendarzowy, warunkiem powierzenia Instytucji przez Organizatora środków na udzielenie Wsparcia na kolejny miesiąc kalendarzowy jest złożenie przez Instytucję oświadczenia o zamiarze kontynuacji zapewniania Wsparcia dla Beneficjenta </w:t>
      </w:r>
      <w:r w:rsidR="00193DC3" w:rsidRPr="00A45631">
        <w:rPr>
          <w:rFonts w:ascii="Aptos Mono" w:hAnsi="Aptos Mono"/>
          <w:color w:val="7F7F7F" w:themeColor="text1" w:themeTint="80"/>
          <w:sz w:val="20"/>
          <w:szCs w:val="20"/>
        </w:rPr>
        <w:t>–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zgodnie z</w:t>
      </w:r>
      <w:r w:rsidR="00274408" w:rsidRPr="00A45631">
        <w:rPr>
          <w:rFonts w:ascii="Aptos Mono" w:hAnsi="Aptos Mono"/>
          <w:color w:val="7F7F7F" w:themeColor="text1" w:themeTint="80"/>
          <w:sz w:val="20"/>
          <w:szCs w:val="20"/>
        </w:rPr>
        <w:t>e Zgłoszeniem</w:t>
      </w:r>
      <w:r w:rsidR="0020386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zaakceptowanym przez Organizatora</w:t>
      </w:r>
      <w:r w:rsidR="00183E8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oraz postanowieniami Porozumienia</w:t>
      </w:r>
      <w:r w:rsidR="00E37B6F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83E83" w:rsidRPr="00A45631">
        <w:rPr>
          <w:rFonts w:ascii="Aptos Mono" w:hAnsi="Aptos Mono"/>
          <w:color w:val="7F7F7F" w:themeColor="text1" w:themeTint="80"/>
          <w:sz w:val="20"/>
          <w:szCs w:val="20"/>
        </w:rPr>
        <w:t>I i</w:t>
      </w:r>
      <w:r w:rsidR="00FD4E7B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83E83" w:rsidRPr="00A45631">
        <w:rPr>
          <w:rFonts w:ascii="Aptos Mono" w:hAnsi="Aptos Mono"/>
          <w:color w:val="7F7F7F" w:themeColor="text1" w:themeTint="80"/>
          <w:sz w:val="20"/>
          <w:szCs w:val="20"/>
        </w:rPr>
        <w:t>Porozumienia</w:t>
      </w:r>
      <w:r w:rsidR="00E37B6F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83E83" w:rsidRPr="00A45631">
        <w:rPr>
          <w:rFonts w:ascii="Aptos Mono" w:hAnsi="Aptos Mono"/>
          <w:color w:val="7F7F7F" w:themeColor="text1" w:themeTint="80"/>
          <w:sz w:val="20"/>
          <w:szCs w:val="20"/>
        </w:rPr>
        <w:t>II</w:t>
      </w:r>
      <w:r w:rsidR="00970468" w:rsidRPr="00A45631">
        <w:rPr>
          <w:rFonts w:ascii="Aptos Mono" w:hAnsi="Aptos Mono"/>
          <w:color w:val="7F7F7F" w:themeColor="text1" w:themeTint="80"/>
          <w:sz w:val="20"/>
          <w:szCs w:val="20"/>
        </w:rPr>
        <w:t>, wraz z</w:t>
      </w:r>
      <w:r w:rsidR="00E37B6F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F6067E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potwierdzeniem</w:t>
      </w:r>
      <w:r w:rsidR="00970468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F6067E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dokonania wypłaty Wsparcia</w:t>
      </w:r>
      <w:r w:rsidR="00F6067E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z rachunku bankowego,</w:t>
      </w:r>
      <w:r w:rsidR="009F784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o</w:t>
      </w:r>
      <w:r w:rsidR="00FD4E7B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9F784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którym mowa w 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§</w:t>
      </w:r>
      <w:r w:rsidR="009F7842" w:rsidRPr="00A45631">
        <w:rPr>
          <w:rFonts w:ascii="Aptos Mono" w:hAnsi="Aptos Mono"/>
          <w:color w:val="7F7F7F" w:themeColor="text1" w:themeTint="80"/>
          <w:sz w:val="20"/>
          <w:szCs w:val="20"/>
        </w:rPr>
        <w:t>6 ust. 1 Regulaminu,</w:t>
      </w:r>
      <w:r w:rsidR="0097046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9F7842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któr</w:t>
      </w:r>
      <w:r w:rsidR="00D15E23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e</w:t>
      </w:r>
      <w:r w:rsidR="009F7842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D15E23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dokumentować</w:t>
      </w:r>
      <w:r w:rsidR="009F784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będzie należyte przekazanie przez Instytucję środków pieniężnych Beneficjentowi w ramach Wsparcia za </w:t>
      </w:r>
      <w:r w:rsidR="008B64A8" w:rsidRPr="00A45631">
        <w:rPr>
          <w:rFonts w:ascii="Aptos Mono" w:hAnsi="Aptos Mono"/>
          <w:color w:val="7F7F7F" w:themeColor="text1" w:themeTint="80"/>
          <w:sz w:val="20"/>
          <w:szCs w:val="20"/>
        </w:rPr>
        <w:t>odpowiedni okres rozliczeniowy</w:t>
      </w:r>
      <w:r w:rsidR="009F784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oraz dokumentem, o którym mowa w ust. 8 poniżej</w:t>
      </w:r>
      <w:r w:rsidR="00765184"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bookmarkEnd w:id="4"/>
    <w:p w14:paraId="391C2E89" w14:textId="265AA770" w:rsidR="00D07EC7" w:rsidRPr="00A45631" w:rsidRDefault="00D07EC7" w:rsidP="00A45631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 przypadku odpadnięcia podstawy do </w:t>
      </w:r>
      <w:r w:rsidR="0036678C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powierzenia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środków przez Organizatora na rzecz Instytucji, a</w:t>
      </w:r>
      <w:r w:rsidR="00FD4E7B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 szczególności w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przypadku, w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którym Beneficjent zaniechał korzystania ze Wsparcia</w:t>
      </w:r>
      <w:r w:rsidR="000A0596" w:rsidRPr="00A45631">
        <w:rPr>
          <w:rFonts w:ascii="Aptos Mono" w:hAnsi="Aptos Mono"/>
          <w:color w:val="7F7F7F" w:themeColor="text1" w:themeTint="80"/>
          <w:sz w:val="20"/>
          <w:szCs w:val="20"/>
        </w:rPr>
        <w:t>, utracił prawo do otrzymywania Wsparcia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lub zaprzestał prowadzenia działalności uprawniającej Beneficjenta do otrzymania Wsparcia</w:t>
      </w:r>
      <w:r w:rsidR="007C3C79" w:rsidRPr="00A45631">
        <w:rPr>
          <w:rFonts w:ascii="Aptos Mono" w:hAnsi="Aptos Mono"/>
          <w:color w:val="7F7F7F" w:themeColor="text1" w:themeTint="80"/>
          <w:sz w:val="20"/>
          <w:szCs w:val="20"/>
        </w:rPr>
        <w:t>,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Instytucja powiadamia o tej okoliczności Organizatora bezzwłocznie</w:t>
      </w:r>
      <w:r w:rsidR="00A522A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i</w:t>
      </w:r>
      <w:r w:rsidR="00FD4E7B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A522A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wstrzymuje </w:t>
      </w:r>
      <w:r w:rsidR="000A0596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nienależne </w:t>
      </w:r>
      <w:r w:rsidR="00A522A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płatności na rzecz Beneficjenta; w takim przypadku Organizator wstrzymuje płatności </w:t>
      </w:r>
      <w:r w:rsidR="000A0596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 odpowiedniej części </w:t>
      </w:r>
      <w:r w:rsidR="00A522A3" w:rsidRPr="00A45631">
        <w:rPr>
          <w:rFonts w:ascii="Aptos Mono" w:hAnsi="Aptos Mono"/>
          <w:color w:val="7F7F7F" w:themeColor="text1" w:themeTint="80"/>
          <w:sz w:val="20"/>
          <w:szCs w:val="20"/>
        </w:rPr>
        <w:t>na rzecz Instytucji</w:t>
      </w:r>
      <w:r w:rsidR="007D124E" w:rsidRPr="00A45631">
        <w:rPr>
          <w:rFonts w:ascii="Aptos Mono" w:hAnsi="Aptos Mono"/>
          <w:color w:val="7F7F7F" w:themeColor="text1" w:themeTint="80"/>
          <w:sz w:val="20"/>
          <w:szCs w:val="20"/>
        </w:rPr>
        <w:t>; środki nienależne Beneficjentowi, a znajdujące się w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7D124E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dyspozycji Instytucji, </w:t>
      </w:r>
      <w:r w:rsidR="007D124E" w:rsidRPr="00A45631">
        <w:rPr>
          <w:rFonts w:ascii="Aptos Mono" w:hAnsi="Aptos Mono"/>
          <w:color w:val="7F7F7F" w:themeColor="text1" w:themeTint="80"/>
          <w:sz w:val="20"/>
          <w:szCs w:val="20"/>
        </w:rPr>
        <w:lastRenderedPageBreak/>
        <w:t>Instytucja zwraca Organizatorowi bezzwłocznie</w:t>
      </w:r>
      <w:r w:rsidR="0091696D" w:rsidRPr="00A45631">
        <w:rPr>
          <w:rFonts w:ascii="Aptos Mono" w:hAnsi="Aptos Mono"/>
          <w:color w:val="7F7F7F" w:themeColor="text1" w:themeTint="80"/>
          <w:sz w:val="20"/>
          <w:szCs w:val="20"/>
        </w:rPr>
        <w:t>, jednakże nie później niż w</w:t>
      </w:r>
      <w:r w:rsidR="00FD4E7B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91696D" w:rsidRPr="00A45631">
        <w:rPr>
          <w:rFonts w:ascii="Aptos Mono" w:hAnsi="Aptos Mono"/>
          <w:color w:val="7F7F7F" w:themeColor="text1" w:themeTint="80"/>
          <w:sz w:val="20"/>
          <w:szCs w:val="20"/>
        </w:rPr>
        <w:t>terminie 3 dni roboczych</w:t>
      </w:r>
      <w:r w:rsidR="007D124E"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37924378" w14:textId="7F150233" w:rsidR="007D4F31" w:rsidRPr="00A45631" w:rsidRDefault="00922A0B" w:rsidP="00A45631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Płatności realizowane przez Organizatora za niepełne okresy miesięczne podlegają proporcjonalnemu zmniejszeniu</w:t>
      </w:r>
      <w:r w:rsidR="006F718E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6F718E" w:rsidRPr="006F718E">
        <w:rPr>
          <w:rFonts w:ascii="Aptos Mono" w:hAnsi="Aptos Mono"/>
          <w:color w:val="7F7F7F" w:themeColor="text1" w:themeTint="80"/>
          <w:sz w:val="20"/>
          <w:szCs w:val="20"/>
        </w:rPr>
        <w:t>w stosunku do liczby dni, za które płatność jest realizowana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686FC2A2" w14:textId="3174165D" w:rsidR="00463D95" w:rsidRPr="00A45631" w:rsidRDefault="00463D95" w:rsidP="00A45631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 przypadku uzyskania przychodów powstałych z tytułu realizacji </w:t>
      </w:r>
      <w:r w:rsidR="008C70BE" w:rsidRPr="00A45631">
        <w:rPr>
          <w:rFonts w:ascii="Aptos Mono" w:hAnsi="Aptos Mono"/>
          <w:color w:val="7F7F7F" w:themeColor="text1" w:themeTint="80"/>
          <w:sz w:val="20"/>
          <w:szCs w:val="20"/>
        </w:rPr>
        <w:t>Wsparcia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9C3A0F" w:rsidRPr="00A45631">
        <w:rPr>
          <w:rFonts w:ascii="Aptos Mono" w:hAnsi="Aptos Mono"/>
          <w:color w:val="7F7F7F" w:themeColor="text1" w:themeTint="80"/>
          <w:sz w:val="20"/>
          <w:szCs w:val="20"/>
        </w:rPr>
        <w:t>Instytucja</w:t>
      </w:r>
      <w:r w:rsidR="00416D6A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lub Organizator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zobowiązan</w:t>
      </w:r>
      <w:r w:rsidR="000228F9" w:rsidRPr="00A45631">
        <w:rPr>
          <w:rFonts w:ascii="Aptos Mono" w:hAnsi="Aptos Mono"/>
          <w:color w:val="7F7F7F" w:themeColor="text1" w:themeTint="80"/>
          <w:sz w:val="20"/>
          <w:szCs w:val="20"/>
        </w:rPr>
        <w:t>i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0228F9" w:rsidRPr="00A45631">
        <w:rPr>
          <w:rFonts w:ascii="Aptos Mono" w:hAnsi="Aptos Mono"/>
          <w:color w:val="7F7F7F" w:themeColor="text1" w:themeTint="80"/>
          <w:sz w:val="20"/>
          <w:szCs w:val="20"/>
        </w:rPr>
        <w:t>są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przeznaczyć </w:t>
      </w:r>
      <w:r w:rsidR="00416D6A" w:rsidRPr="00A45631">
        <w:rPr>
          <w:rFonts w:ascii="Aptos Mono" w:hAnsi="Aptos Mono"/>
          <w:color w:val="7F7F7F" w:themeColor="text1" w:themeTint="80"/>
          <w:sz w:val="20"/>
          <w:szCs w:val="20"/>
        </w:rPr>
        <w:t>te przychody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na pokrycie kosztów związanych z</w:t>
      </w:r>
      <w:r w:rsidR="00D15E23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realizacją swoich działań statutowych.</w:t>
      </w:r>
    </w:p>
    <w:p w14:paraId="73D7D51D" w14:textId="68833BAE" w:rsidR="00D54F66" w:rsidRPr="00A45631" w:rsidRDefault="00D54F66" w:rsidP="00A45631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bookmarkStart w:id="5" w:name="_Hlk126231031"/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Wszelkie płatności ze strony Organizatora na rzecz Instytucji dokonywane są na podstawie noty księgowej lub innego dokumentu </w:t>
      </w:r>
      <w:r w:rsidR="004E3637" w:rsidRPr="00A45631">
        <w:rPr>
          <w:rFonts w:ascii="Aptos Mono" w:hAnsi="Aptos Mono"/>
          <w:color w:val="7F7F7F" w:themeColor="text1" w:themeTint="80"/>
          <w:sz w:val="20"/>
          <w:szCs w:val="20"/>
        </w:rPr>
        <w:t>księgowego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, określonego przez Organizatora.</w:t>
      </w:r>
    </w:p>
    <w:bookmarkEnd w:id="5"/>
    <w:p w14:paraId="1695D181" w14:textId="22DA67BB" w:rsidR="00706906" w:rsidRPr="00A45631" w:rsidRDefault="00706906" w:rsidP="00A45631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Organizator może określić wzór oświadczenia, o którym mowa w ust. 4 lub noty, o</w:t>
      </w:r>
      <w:r w:rsidR="00DC3AD0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której mowa w ust.</w:t>
      </w:r>
      <w:r w:rsidR="001046C7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8. Oświadczenie oraz nota, o których mowa w</w:t>
      </w:r>
      <w:r w:rsid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zdaniu poprzednim mogą stanowić jeden dokument, jeżeli Organizator tak postanowi.</w:t>
      </w:r>
    </w:p>
    <w:p w14:paraId="297EA84B" w14:textId="77777777" w:rsidR="00463D95" w:rsidRPr="00A45631" w:rsidRDefault="00463D95" w:rsidP="00A45631">
      <w:pPr>
        <w:pStyle w:val="Akapitzlist"/>
        <w:spacing w:after="0" w:line="276" w:lineRule="auto"/>
        <w:ind w:left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</w:p>
    <w:p w14:paraId="6E103673" w14:textId="403062D8" w:rsidR="00A92848" w:rsidRPr="00A45631" w:rsidRDefault="000F5B91" w:rsidP="00A45631">
      <w:pPr>
        <w:pStyle w:val="Akapitzlist"/>
        <w:numPr>
          <w:ilvl w:val="0"/>
          <w:numId w:val="21"/>
        </w:numPr>
        <w:spacing w:after="0" w:line="276" w:lineRule="auto"/>
        <w:ind w:left="0" w:firstLine="0"/>
        <w:jc w:val="both"/>
        <w:outlineLvl w:val="0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A45631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E02B3D" w:rsidRPr="00A45631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Rozliczenia i s</w:t>
      </w:r>
      <w:r w:rsidR="00ED56E2" w:rsidRPr="00A45631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prawozdawczość</w:t>
      </w:r>
    </w:p>
    <w:p w14:paraId="408853C8" w14:textId="4C87A035" w:rsidR="008B5776" w:rsidRPr="00A45631" w:rsidRDefault="008B5776" w:rsidP="00A4563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Instytucja jest zobowiązana do prowadzenia rozliczeń dotyczących Wsparcia za pomocą wyodrębnionego rachunku bankowego </w:t>
      </w:r>
      <w:r w:rsidR="00E02B3D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Instytucji </w:t>
      </w:r>
      <w:r w:rsidR="00FD2CB4" w:rsidRPr="00A45631">
        <w:rPr>
          <w:rFonts w:ascii="Aptos Mono" w:hAnsi="Aptos Mono"/>
          <w:color w:val="7F7F7F" w:themeColor="text1" w:themeTint="80"/>
          <w:sz w:val="20"/>
          <w:szCs w:val="20"/>
        </w:rPr>
        <w:t>wskazanego w</w:t>
      </w:r>
      <w:r w:rsidR="007E1D64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FD2CB4" w:rsidRPr="00A45631">
        <w:rPr>
          <w:rFonts w:ascii="Aptos Mono" w:hAnsi="Aptos Mono"/>
          <w:color w:val="7F7F7F" w:themeColor="text1" w:themeTint="80"/>
          <w:sz w:val="20"/>
          <w:szCs w:val="20"/>
        </w:rPr>
        <w:t>Porozumieniu</w:t>
      </w:r>
      <w:r w:rsidR="00DC3AD0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FD2CB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oraz dokonywania płatności za pomocą tego rachunku.</w:t>
      </w:r>
    </w:p>
    <w:p w14:paraId="537A9EA8" w14:textId="59705518" w:rsidR="003C1E5C" w:rsidRPr="00A45631" w:rsidRDefault="00876D13" w:rsidP="00A4563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/>
          <w:bCs/>
          <w:color w:val="7F7F7F" w:themeColor="text1" w:themeTint="80"/>
          <w:sz w:val="20"/>
          <w:szCs w:val="20"/>
        </w:rPr>
      </w:pPr>
      <w:r w:rsidRPr="00876D13">
        <w:rPr>
          <w:rFonts w:ascii="Aptos Mono" w:hAnsi="Aptos Mono"/>
          <w:color w:val="7F7F7F" w:themeColor="text1" w:themeTint="80"/>
          <w:sz w:val="20"/>
          <w:szCs w:val="20"/>
        </w:rPr>
        <w:t>Instytucja jest zobowiązana do prowadzenia wyodrębnionej dokumentacji finansowo-księgowej środków finansowych Ministra Kultury i Dziedzictwa Narodowego otrzymanych na realizację zadania, opatrywania klauzulą „płatne ze środków finansowych Ministra Kultury i Dziedzictwa Narodowego” dokumentów stanowiących podstawę rozliczenia finansowego oraz przechowywania ich przez okres 5 lat po zakończeniu roku kalendarzowego, w którym realizowane było Wsparcie.</w:t>
      </w:r>
    </w:p>
    <w:p w14:paraId="00900509" w14:textId="46A46FC4" w:rsidR="00EC2C61" w:rsidRPr="00A45631" w:rsidRDefault="00EC2C61" w:rsidP="00A4563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Środki pieniężne stanowiące Stypendium Twórcze </w:t>
      </w:r>
      <w:r w:rsidR="00D61E1B" w:rsidRPr="00A45631">
        <w:rPr>
          <w:rFonts w:ascii="Aptos Mono" w:hAnsi="Aptos Mono"/>
          <w:color w:val="7F7F7F" w:themeColor="text1" w:themeTint="80"/>
          <w:sz w:val="20"/>
          <w:szCs w:val="20"/>
        </w:rPr>
        <w:t>są wypłacane na rachunek bankowy Beneficjenta wskazany w Porozumieniu</w:t>
      </w:r>
      <w:r w:rsidR="00DC3AD0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D61E1B" w:rsidRPr="00A45631">
        <w:rPr>
          <w:rFonts w:ascii="Aptos Mono" w:hAnsi="Aptos Mono"/>
          <w:color w:val="7F7F7F" w:themeColor="text1" w:themeTint="80"/>
          <w:sz w:val="20"/>
          <w:szCs w:val="20"/>
        </w:rPr>
        <w:t>II</w:t>
      </w:r>
      <w:r w:rsidR="00543F51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nie później niż w</w:t>
      </w:r>
      <w:r w:rsidR="007E1D64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543F51" w:rsidRPr="00A45631">
        <w:rPr>
          <w:rFonts w:ascii="Aptos Mono" w:hAnsi="Aptos Mono"/>
          <w:color w:val="7F7F7F" w:themeColor="text1" w:themeTint="80"/>
          <w:sz w:val="20"/>
          <w:szCs w:val="20"/>
        </w:rPr>
        <w:t>terminie 2 dni roboczych od dnia ich otrzymani</w:t>
      </w:r>
      <w:r w:rsidR="00213C1A" w:rsidRPr="00A45631">
        <w:rPr>
          <w:rFonts w:ascii="Aptos Mono" w:hAnsi="Aptos Mono"/>
          <w:color w:val="7F7F7F" w:themeColor="text1" w:themeTint="80"/>
          <w:sz w:val="20"/>
          <w:szCs w:val="20"/>
        </w:rPr>
        <w:t>a</w:t>
      </w:r>
      <w:r w:rsidR="00543F51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przez Instytucję od Organizatora.</w:t>
      </w:r>
    </w:p>
    <w:p w14:paraId="31EF5997" w14:textId="6E7B960D" w:rsidR="00D61E1B" w:rsidRPr="00A45631" w:rsidRDefault="00E02B3D" w:rsidP="00A4563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Instytucja przedstawia Organizatorowi drogą elektroniczną Sprawozdanie</w:t>
      </w:r>
      <w:r w:rsidR="00A62753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706906" w:rsidRPr="00A45631">
        <w:rPr>
          <w:rFonts w:ascii="Aptos Mono" w:hAnsi="Aptos Mono"/>
          <w:color w:val="7F7F7F" w:themeColor="text1" w:themeTint="80"/>
          <w:sz w:val="20"/>
          <w:szCs w:val="20"/>
        </w:rPr>
        <w:t>I</w:t>
      </w:r>
      <w:r w:rsidR="0076518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obejmujące</w:t>
      </w:r>
      <w:r w:rsidR="00D61E1B" w:rsidRPr="00A45631">
        <w:rPr>
          <w:rFonts w:ascii="Aptos Mono" w:hAnsi="Aptos Mono"/>
          <w:color w:val="7F7F7F" w:themeColor="text1" w:themeTint="80"/>
          <w:sz w:val="20"/>
          <w:szCs w:val="20"/>
        </w:rPr>
        <w:t>:</w:t>
      </w:r>
    </w:p>
    <w:p w14:paraId="6DC24459" w14:textId="357D7801" w:rsidR="00E02B3D" w:rsidRPr="00A45631" w:rsidRDefault="00D15E23" w:rsidP="00A45631">
      <w:pPr>
        <w:pStyle w:val="Akapitzlist"/>
        <w:numPr>
          <w:ilvl w:val="0"/>
          <w:numId w:val="19"/>
        </w:numPr>
        <w:spacing w:after="0" w:line="276" w:lineRule="auto"/>
        <w:ind w:left="993" w:hanging="426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potwierdzenie lub potwierdzenia dokonania wypłaty Wsparcia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z rachunku bankowego</w:t>
      </w:r>
      <w:r w:rsidR="00E02B3D" w:rsidRPr="00A45631">
        <w:rPr>
          <w:rFonts w:ascii="Aptos Mono" w:hAnsi="Aptos Mono"/>
          <w:color w:val="7F7F7F" w:themeColor="text1" w:themeTint="80"/>
          <w:sz w:val="20"/>
          <w:szCs w:val="20"/>
        </w:rPr>
        <w:t>, o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E02B3D" w:rsidRPr="00A45631">
        <w:rPr>
          <w:rFonts w:ascii="Aptos Mono" w:hAnsi="Aptos Mono"/>
          <w:color w:val="7F7F7F" w:themeColor="text1" w:themeTint="80"/>
          <w:sz w:val="20"/>
          <w:szCs w:val="20"/>
        </w:rPr>
        <w:t>którym mowa w ust. 1</w:t>
      </w:r>
      <w:r w:rsidR="00AE508D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, </w:t>
      </w:r>
      <w:r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dokumentujące</w:t>
      </w:r>
      <w:r w:rsidR="00AE508D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należyte przekazanie przez Instytucję środków pieniężnych Beneficjentowi w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AE508D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ramach Wsparcia za odpowiedni okres rozliczeniowy </w:t>
      </w:r>
      <w:r w:rsidR="004907F8" w:rsidRPr="00A45631">
        <w:rPr>
          <w:rFonts w:ascii="Aptos Mono" w:hAnsi="Aptos Mono"/>
          <w:color w:val="7F7F7F" w:themeColor="text1" w:themeTint="80"/>
          <w:sz w:val="20"/>
          <w:szCs w:val="20"/>
        </w:rPr>
        <w:t>oraz</w:t>
      </w:r>
    </w:p>
    <w:p w14:paraId="06F1C425" w14:textId="0FEDD734" w:rsidR="00D61E1B" w:rsidRPr="00A45631" w:rsidRDefault="004907F8" w:rsidP="00A45631">
      <w:pPr>
        <w:pStyle w:val="Akapitzlist"/>
        <w:numPr>
          <w:ilvl w:val="0"/>
          <w:numId w:val="19"/>
        </w:numPr>
        <w:spacing w:after="0" w:line="276" w:lineRule="auto"/>
        <w:ind w:left="993" w:hanging="426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opis działalności realizowanej przez Beneficjenta, uprawniającej Beneficjenta do otrzymania </w:t>
      </w:r>
      <w:r w:rsidR="00691D1E" w:rsidRPr="00A45631">
        <w:rPr>
          <w:rFonts w:ascii="Aptos Mono" w:hAnsi="Aptos Mono"/>
          <w:color w:val="7F7F7F" w:themeColor="text1" w:themeTint="80"/>
          <w:sz w:val="20"/>
          <w:szCs w:val="20"/>
        </w:rPr>
        <w:t>W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sparcia</w:t>
      </w:r>
      <w:r w:rsidR="006A114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(tj. informacja o sposobie realizowania przez Beneficjenta planu i</w:t>
      </w:r>
      <w:r w:rsidR="00D15E23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6A1143" w:rsidRPr="00A45631">
        <w:rPr>
          <w:rFonts w:ascii="Aptos Mono" w:hAnsi="Aptos Mono"/>
          <w:color w:val="7F7F7F" w:themeColor="text1" w:themeTint="80"/>
          <w:sz w:val="20"/>
          <w:szCs w:val="20"/>
        </w:rPr>
        <w:t>założeń prowadzenia przez Beneficjenta działalności artystycznej, naukowej, dydaktycznej lub badawczej z dziedziny sztuki lub podejmowania przez Beneficjenta rozwoju zawodowego lub artystycznego w</w:t>
      </w:r>
      <w:r w:rsidR="00A842D6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6A1143" w:rsidRPr="00A45631">
        <w:rPr>
          <w:rFonts w:ascii="Aptos Mono" w:hAnsi="Aptos Mono"/>
          <w:color w:val="7F7F7F" w:themeColor="text1" w:themeTint="80"/>
          <w:sz w:val="20"/>
          <w:szCs w:val="20"/>
        </w:rPr>
        <w:t>rozliczanym okresie uzyskiwan</w:t>
      </w:r>
      <w:r w:rsidR="002B3DAD" w:rsidRPr="00A45631">
        <w:rPr>
          <w:rFonts w:ascii="Aptos Mono" w:hAnsi="Aptos Mono"/>
          <w:color w:val="7F7F7F" w:themeColor="text1" w:themeTint="80"/>
          <w:sz w:val="20"/>
          <w:szCs w:val="20"/>
        </w:rPr>
        <w:t>i</w:t>
      </w:r>
      <w:r w:rsidR="006A1143" w:rsidRPr="00A45631">
        <w:rPr>
          <w:rFonts w:ascii="Aptos Mono" w:hAnsi="Aptos Mono"/>
          <w:color w:val="7F7F7F" w:themeColor="text1" w:themeTint="80"/>
          <w:sz w:val="20"/>
          <w:szCs w:val="20"/>
        </w:rPr>
        <w:t>a Wsparcia)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5E054968" w14:textId="0672CE5C" w:rsidR="008B5776" w:rsidRPr="00A45631" w:rsidRDefault="00E02B3D" w:rsidP="00A4563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Sprawozdanie</w:t>
      </w:r>
      <w:r w:rsidR="00A842D6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DA7C47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Instytucja przedkłada Organizatorowi drogą elektroniczną </w:t>
      </w:r>
      <w:r w:rsidR="00EC2C61" w:rsidRPr="00A45631">
        <w:rPr>
          <w:rFonts w:ascii="Aptos Mono" w:hAnsi="Aptos Mono"/>
          <w:color w:val="7F7F7F" w:themeColor="text1" w:themeTint="80"/>
          <w:sz w:val="20"/>
          <w:szCs w:val="20"/>
        </w:rPr>
        <w:t>na zasadach określonych w</w:t>
      </w:r>
      <w:r w:rsidR="007D1ACE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EC2C61" w:rsidRPr="00A45631">
        <w:rPr>
          <w:rFonts w:ascii="Aptos Mono" w:hAnsi="Aptos Mono"/>
          <w:color w:val="7F7F7F" w:themeColor="text1" w:themeTint="80"/>
          <w:sz w:val="20"/>
          <w:szCs w:val="20"/>
        </w:rPr>
        <w:t>Porozumieniu</w:t>
      </w:r>
      <w:r w:rsidR="00A842D6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EC2C61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I, </w:t>
      </w:r>
      <w:r w:rsidR="00945D3E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nie później niż do </w:t>
      </w:r>
      <w:r w:rsidR="007D1C03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1</w:t>
      </w:r>
      <w:r w:rsidR="00945D3E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5</w:t>
      </w:r>
      <w:r w:rsidR="00945D3E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dnia miesiąca kalendarzowego za miesiąc poprzedni</w:t>
      </w:r>
      <w:r w:rsidR="00EC2C61"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  <w:r w:rsidR="00F2304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W</w:t>
      </w:r>
      <w:r w:rsidR="00075315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F23048" w:rsidRPr="00A45631">
        <w:rPr>
          <w:rFonts w:ascii="Aptos Mono" w:hAnsi="Aptos Mono"/>
          <w:color w:val="7F7F7F" w:themeColor="text1" w:themeTint="80"/>
          <w:sz w:val="20"/>
          <w:szCs w:val="20"/>
        </w:rPr>
        <w:t>przypadku Beneficjentów obejmowanych Wsparciem na okres przekraczający miesiąc kalendarzowy, dopuszczalne jest ustalenie w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F23048" w:rsidRPr="00A45631">
        <w:rPr>
          <w:rFonts w:ascii="Aptos Mono" w:hAnsi="Aptos Mono"/>
          <w:color w:val="7F7F7F" w:themeColor="text1" w:themeTint="80"/>
          <w:sz w:val="20"/>
          <w:szCs w:val="20"/>
        </w:rPr>
        <w:t>Porozumieniu</w:t>
      </w:r>
      <w:r w:rsidR="00A842D6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F2304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I, że Instytucja będzie </w:t>
      </w:r>
      <w:r w:rsidR="00F23048" w:rsidRPr="00A45631">
        <w:rPr>
          <w:rFonts w:ascii="Aptos Mono" w:hAnsi="Aptos Mono"/>
          <w:color w:val="7F7F7F" w:themeColor="text1" w:themeTint="80"/>
          <w:sz w:val="20"/>
          <w:szCs w:val="20"/>
        </w:rPr>
        <w:lastRenderedPageBreak/>
        <w:t>przedkładać Organizatorowi Sprawozdanie</w:t>
      </w:r>
      <w:r w:rsidR="00A842D6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DA7C47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 </w:t>
      </w:r>
      <w:r w:rsidR="00F23048" w:rsidRPr="00A45631">
        <w:rPr>
          <w:rFonts w:ascii="Aptos Mono" w:hAnsi="Aptos Mono"/>
          <w:color w:val="7F7F7F" w:themeColor="text1" w:themeTint="80"/>
          <w:sz w:val="20"/>
          <w:szCs w:val="20"/>
        </w:rPr>
        <w:t>za okres przekraczający miesiąc, nie dłuższy jednak niż 3 miesiąc</w:t>
      </w:r>
      <w:r w:rsidR="002F3039" w:rsidRPr="00A45631">
        <w:rPr>
          <w:rFonts w:ascii="Aptos Mono" w:hAnsi="Aptos Mono"/>
          <w:color w:val="7F7F7F" w:themeColor="text1" w:themeTint="80"/>
          <w:sz w:val="20"/>
          <w:szCs w:val="20"/>
        </w:rPr>
        <w:t>e</w:t>
      </w:r>
      <w:r w:rsidR="00213C1A" w:rsidRPr="00A45631">
        <w:rPr>
          <w:rFonts w:ascii="Aptos Mono" w:hAnsi="Aptos Mono"/>
          <w:color w:val="7F7F7F" w:themeColor="text1" w:themeTint="80"/>
          <w:sz w:val="20"/>
          <w:szCs w:val="20"/>
        </w:rPr>
        <w:t>; w</w:t>
      </w:r>
      <w:r w:rsidR="00070813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F23048" w:rsidRPr="00A45631">
        <w:rPr>
          <w:rFonts w:ascii="Aptos Mono" w:hAnsi="Aptos Mono"/>
          <w:color w:val="7F7F7F" w:themeColor="text1" w:themeTint="80"/>
          <w:sz w:val="20"/>
          <w:szCs w:val="20"/>
        </w:rPr>
        <w:t>takim przypadku zasady dotyczące przedkładania Organizatorowi Sprawozdania</w:t>
      </w:r>
      <w:r w:rsidR="00A842D6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8B64A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 </w:t>
      </w:r>
      <w:r w:rsidR="00F23048" w:rsidRPr="00A45631">
        <w:rPr>
          <w:rFonts w:ascii="Aptos Mono" w:hAnsi="Aptos Mono"/>
          <w:color w:val="7F7F7F" w:themeColor="text1" w:themeTint="80"/>
          <w:sz w:val="20"/>
          <w:szCs w:val="20"/>
        </w:rPr>
        <w:t>przez Instytucję stosuje się odpowiednio.</w:t>
      </w:r>
    </w:p>
    <w:p w14:paraId="6F924077" w14:textId="6578DE59" w:rsidR="00945D3E" w:rsidRPr="00A45631" w:rsidRDefault="00945D3E" w:rsidP="00A4563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Sprawozdanie</w:t>
      </w:r>
      <w:r w:rsidR="001148C7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8B64A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 </w:t>
      </w:r>
      <w:r w:rsidR="00A9511E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wymaga </w:t>
      </w:r>
      <w:r w:rsidR="00EC2C61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co najmniej </w:t>
      </w:r>
      <w:r w:rsidR="00A9511E" w:rsidRPr="00A45631">
        <w:rPr>
          <w:rFonts w:ascii="Aptos Mono" w:hAnsi="Aptos Mono"/>
          <w:color w:val="7F7F7F" w:themeColor="text1" w:themeTint="80"/>
          <w:sz w:val="20"/>
          <w:szCs w:val="20"/>
        </w:rPr>
        <w:t>złożenia przez Beneficjenta oświadczenia potwierdzającego otrzymanie przez Beneficjenta Wsparcia wykazanego w</w:t>
      </w:r>
      <w:r w:rsidR="007E1D64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A9511E" w:rsidRPr="00A45631">
        <w:rPr>
          <w:rFonts w:ascii="Aptos Mono" w:hAnsi="Aptos Mono"/>
          <w:color w:val="7F7F7F" w:themeColor="text1" w:themeTint="80"/>
          <w:sz w:val="20"/>
          <w:szCs w:val="20"/>
        </w:rPr>
        <w:t>Sprawozdaniu</w:t>
      </w:r>
      <w:r w:rsidR="001148C7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8B64A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 </w:t>
      </w:r>
      <w:r w:rsidR="00A9511E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oraz potwierdzającego, że treść </w:t>
      </w:r>
      <w:r w:rsidR="00EC2C61" w:rsidRPr="00A45631">
        <w:rPr>
          <w:rFonts w:ascii="Aptos Mono" w:hAnsi="Aptos Mono"/>
          <w:color w:val="7F7F7F" w:themeColor="text1" w:themeTint="80"/>
          <w:sz w:val="20"/>
          <w:szCs w:val="20"/>
        </w:rPr>
        <w:t>opisu</w:t>
      </w:r>
      <w:r w:rsidR="00776858" w:rsidRPr="00A45631">
        <w:rPr>
          <w:rFonts w:ascii="Aptos Mono" w:hAnsi="Aptos Mono"/>
          <w:color w:val="7F7F7F" w:themeColor="text1" w:themeTint="80"/>
          <w:sz w:val="20"/>
          <w:szCs w:val="20"/>
        </w:rPr>
        <w:t>, o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776858" w:rsidRPr="00A45631">
        <w:rPr>
          <w:rFonts w:ascii="Aptos Mono" w:hAnsi="Aptos Mono"/>
          <w:color w:val="7F7F7F" w:themeColor="text1" w:themeTint="80"/>
          <w:sz w:val="20"/>
          <w:szCs w:val="20"/>
        </w:rPr>
        <w:t>którym mowa w</w:t>
      </w:r>
      <w:r w:rsidR="001148C7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776858" w:rsidRPr="00A45631">
        <w:rPr>
          <w:rFonts w:ascii="Aptos Mono" w:hAnsi="Aptos Mono"/>
          <w:color w:val="7F7F7F" w:themeColor="text1" w:themeTint="80"/>
          <w:sz w:val="20"/>
          <w:szCs w:val="20"/>
        </w:rPr>
        <w:t>ust.</w:t>
      </w:r>
      <w:r w:rsidR="001148C7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7577A2" w:rsidRPr="00A45631">
        <w:rPr>
          <w:rFonts w:ascii="Aptos Mono" w:hAnsi="Aptos Mono"/>
          <w:color w:val="7F7F7F" w:themeColor="text1" w:themeTint="80"/>
          <w:sz w:val="20"/>
          <w:szCs w:val="20"/>
        </w:rPr>
        <w:t>4</w:t>
      </w:r>
      <w:r w:rsidR="001148C7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776858" w:rsidRPr="00A45631">
        <w:rPr>
          <w:rFonts w:ascii="Aptos Mono" w:hAnsi="Aptos Mono"/>
          <w:color w:val="7F7F7F" w:themeColor="text1" w:themeTint="80"/>
          <w:sz w:val="20"/>
          <w:szCs w:val="20"/>
        </w:rPr>
        <w:t>lit.</w:t>
      </w:r>
      <w:r w:rsidR="001148C7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776858" w:rsidRPr="00A45631">
        <w:rPr>
          <w:rFonts w:ascii="Aptos Mono" w:hAnsi="Aptos Mono"/>
          <w:color w:val="7F7F7F" w:themeColor="text1" w:themeTint="80"/>
          <w:sz w:val="20"/>
          <w:szCs w:val="20"/>
        </w:rPr>
        <w:t>b</w:t>
      </w:r>
      <w:r w:rsidR="00213C1A" w:rsidRPr="00A45631">
        <w:rPr>
          <w:rFonts w:ascii="Aptos Mono" w:hAnsi="Aptos Mono"/>
          <w:color w:val="7F7F7F" w:themeColor="text1" w:themeTint="80"/>
          <w:sz w:val="20"/>
          <w:szCs w:val="20"/>
        </w:rPr>
        <w:t>) Regulaminu</w:t>
      </w:r>
      <w:r w:rsidR="00776858" w:rsidRPr="00A45631">
        <w:rPr>
          <w:rFonts w:ascii="Aptos Mono" w:hAnsi="Aptos Mono"/>
          <w:color w:val="7F7F7F" w:themeColor="text1" w:themeTint="80"/>
          <w:sz w:val="20"/>
          <w:szCs w:val="20"/>
        </w:rPr>
        <w:t>,</w:t>
      </w:r>
      <w:r w:rsidR="00A9511E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jest zgodna ze stanem faktycznym</w:t>
      </w:r>
      <w:r w:rsidR="0077685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(prawdziwa)</w:t>
      </w:r>
      <w:r w:rsidR="00A9511E"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5419ABB7" w14:textId="58DA78E6" w:rsidR="00D65E5F" w:rsidRPr="00A45631" w:rsidRDefault="00EC2C61" w:rsidP="00A4563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Wzór </w:t>
      </w:r>
      <w:r w:rsidR="0060687E" w:rsidRPr="00A45631">
        <w:rPr>
          <w:rFonts w:ascii="Aptos Mono" w:hAnsi="Aptos Mono"/>
          <w:color w:val="7F7F7F" w:themeColor="text1" w:themeTint="80"/>
          <w:sz w:val="20"/>
          <w:szCs w:val="20"/>
        </w:rPr>
        <w:t>S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prawozdania</w:t>
      </w:r>
      <w:r w:rsidR="000E196C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265F1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określa Organizator</w:t>
      </w:r>
      <w:r w:rsidR="0091696D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i udostępnia go za pośrednictwem strony internetowej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71F62DFE" w14:textId="2AC6B2A6" w:rsidR="004907F8" w:rsidRPr="00A45631" w:rsidRDefault="004907F8" w:rsidP="00A4563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Organizator dokonuje oceny Sprawozdania</w:t>
      </w:r>
      <w:r w:rsidR="000E196C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265F1" w:rsidRPr="00A45631">
        <w:rPr>
          <w:rFonts w:ascii="Aptos Mono" w:hAnsi="Aptos Mono"/>
          <w:color w:val="7F7F7F" w:themeColor="text1" w:themeTint="80"/>
          <w:sz w:val="20"/>
          <w:szCs w:val="20"/>
        </w:rPr>
        <w:t>I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21D012E6" w14:textId="24A6C9F2" w:rsidR="007D09F0" w:rsidRPr="00A45631" w:rsidRDefault="007D09F0" w:rsidP="00A4563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Sprawozdanie</w:t>
      </w:r>
      <w:r w:rsidR="000E196C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265F1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podlega zatwierdzeniu przez Organizatora.</w:t>
      </w:r>
    </w:p>
    <w:p w14:paraId="0BCC164D" w14:textId="246EF165" w:rsidR="00F533D2" w:rsidRPr="00A45631" w:rsidRDefault="00F533D2" w:rsidP="00A4563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 przypadku wątpliwości lub konieczności uzupełnienia Sprawozdania</w:t>
      </w:r>
      <w:r w:rsidR="000E196C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265F1" w:rsidRPr="00A45631">
        <w:rPr>
          <w:rFonts w:ascii="Aptos Mono" w:hAnsi="Aptos Mono"/>
          <w:color w:val="7F7F7F" w:themeColor="text1" w:themeTint="80"/>
          <w:sz w:val="20"/>
          <w:szCs w:val="20"/>
        </w:rPr>
        <w:t>I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, </w:t>
      </w:r>
      <w:r w:rsidR="00A43ABA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wzywa </w:t>
      </w:r>
      <w:r w:rsidR="004907F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się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Instytucj</w:t>
      </w:r>
      <w:r w:rsidR="00A43ABA" w:rsidRPr="00A45631">
        <w:rPr>
          <w:rFonts w:ascii="Aptos Mono" w:hAnsi="Aptos Mono"/>
          <w:color w:val="7F7F7F" w:themeColor="text1" w:themeTint="80"/>
          <w:sz w:val="20"/>
          <w:szCs w:val="20"/>
        </w:rPr>
        <w:t>ę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A43ABA" w:rsidRPr="00A45631">
        <w:rPr>
          <w:rFonts w:ascii="Aptos Mono" w:hAnsi="Aptos Mono"/>
          <w:color w:val="7F7F7F" w:themeColor="text1" w:themeTint="80"/>
          <w:sz w:val="20"/>
          <w:szCs w:val="20"/>
        </w:rPr>
        <w:t>d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 uzupełnieni</w:t>
      </w:r>
      <w:r w:rsidR="00A43ABA" w:rsidRPr="00A45631">
        <w:rPr>
          <w:rFonts w:ascii="Aptos Mono" w:hAnsi="Aptos Mono"/>
          <w:color w:val="7F7F7F" w:themeColor="text1" w:themeTint="80"/>
          <w:sz w:val="20"/>
          <w:szCs w:val="20"/>
        </w:rPr>
        <w:t>a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lub skorygowani</w:t>
      </w:r>
      <w:r w:rsidR="00A43ABA" w:rsidRPr="00A45631">
        <w:rPr>
          <w:rFonts w:ascii="Aptos Mono" w:hAnsi="Aptos Mono"/>
          <w:color w:val="7F7F7F" w:themeColor="text1" w:themeTint="80"/>
          <w:sz w:val="20"/>
          <w:szCs w:val="20"/>
        </w:rPr>
        <w:t>a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Sprawozdania</w:t>
      </w:r>
      <w:r w:rsidR="000E196C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265F1" w:rsidRPr="00A45631">
        <w:rPr>
          <w:rFonts w:ascii="Aptos Mono" w:hAnsi="Aptos Mono"/>
          <w:color w:val="7F7F7F" w:themeColor="text1" w:themeTint="80"/>
          <w:sz w:val="20"/>
          <w:szCs w:val="20"/>
        </w:rPr>
        <w:t>I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, określając przy tym termin do wykonania wezwania, po</w:t>
      </w:r>
      <w:r w:rsidR="00A43ABA" w:rsidRPr="00A45631">
        <w:rPr>
          <w:rFonts w:ascii="Aptos Mono" w:hAnsi="Aptos Mono"/>
          <w:color w:val="7F7F7F" w:themeColor="text1" w:themeTint="80"/>
          <w:sz w:val="20"/>
          <w:szCs w:val="20"/>
        </w:rPr>
        <w:t>d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rygorem uznania Sprawozdania</w:t>
      </w:r>
      <w:r w:rsidR="000E196C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265F1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za nie</w:t>
      </w:r>
      <w:r w:rsidR="00A43ABA" w:rsidRPr="00A45631">
        <w:rPr>
          <w:rFonts w:ascii="Aptos Mono" w:hAnsi="Aptos Mono"/>
          <w:color w:val="7F7F7F" w:themeColor="text1" w:themeTint="80"/>
          <w:sz w:val="20"/>
          <w:szCs w:val="20"/>
        </w:rPr>
        <w:t>należycie złożone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1DB159BA" w14:textId="61D098A7" w:rsidR="00543F51" w:rsidRPr="00A45631" w:rsidRDefault="00543F51" w:rsidP="00A4563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Instytucja zwraca Organizatorowi środki otrzymane od Organizatora w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zakresie kwot</w:t>
      </w:r>
      <w:r w:rsidR="00DF2455" w:rsidRPr="00A45631">
        <w:rPr>
          <w:rFonts w:ascii="Aptos Mono" w:hAnsi="Aptos Mono"/>
          <w:color w:val="7F7F7F" w:themeColor="text1" w:themeTint="80"/>
          <w:sz w:val="20"/>
          <w:szCs w:val="20"/>
        </w:rPr>
        <w:t>,</w:t>
      </w:r>
      <w:r w:rsidR="001265F1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które nie zostały zatwierdzone w ramach procedury zatwierdzania Sprawozdania</w:t>
      </w:r>
      <w:r w:rsidR="004D39DE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265F1" w:rsidRPr="00A45631">
        <w:rPr>
          <w:rFonts w:ascii="Aptos Mono" w:hAnsi="Aptos Mono"/>
          <w:color w:val="7F7F7F" w:themeColor="text1" w:themeTint="80"/>
          <w:sz w:val="20"/>
          <w:szCs w:val="20"/>
        </w:rPr>
        <w:t>I.</w:t>
      </w:r>
    </w:p>
    <w:p w14:paraId="27FE9E97" w14:textId="300A28A5" w:rsidR="00543F51" w:rsidRPr="00A45631" w:rsidRDefault="00530CFA" w:rsidP="00A4563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 przypadku, o którym mowa w 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§</w:t>
      </w:r>
      <w:r w:rsidR="00274408" w:rsidRPr="00A45631">
        <w:rPr>
          <w:rFonts w:ascii="Aptos Mono" w:hAnsi="Aptos Mono"/>
          <w:color w:val="7F7F7F" w:themeColor="text1" w:themeTint="80"/>
          <w:sz w:val="20"/>
          <w:szCs w:val="20"/>
        </w:rPr>
        <w:t>5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ust. 4 Regulaminu, Organizator może postanowić o</w:t>
      </w:r>
      <w:r w:rsidR="00D15E23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odstąpieniu od zwracania przez Instytucję kwot, o których mowa w</w:t>
      </w:r>
      <w:r w:rsidR="007E1D64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ust. 1</w:t>
      </w:r>
      <w:r w:rsidR="001265F1" w:rsidRPr="00A45631">
        <w:rPr>
          <w:rFonts w:ascii="Aptos Mono" w:hAnsi="Aptos Mono"/>
          <w:color w:val="7F7F7F" w:themeColor="text1" w:themeTint="80"/>
          <w:sz w:val="20"/>
          <w:szCs w:val="20"/>
        </w:rPr>
        <w:t>1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, a w to miejsce – Organizator może uzupełnić zaliczkową wypłatę kwot przewidzianych na zapewnienie Wsparcia przez Instytucję Beneficjentowi w</w:t>
      </w:r>
      <w:r w:rsidR="007E1D64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kolejnym okresie rozliczeniowym – </w:t>
      </w:r>
      <w:r w:rsidR="001D0D1B" w:rsidRPr="00A45631">
        <w:rPr>
          <w:rFonts w:ascii="Aptos Mono" w:hAnsi="Aptos Mono"/>
          <w:color w:val="7F7F7F" w:themeColor="text1" w:themeTint="80"/>
          <w:sz w:val="20"/>
          <w:szCs w:val="20"/>
        </w:rPr>
        <w:t>pomniejszając kwoty wypłacane Instytucji o</w:t>
      </w:r>
      <w:r w:rsidR="007E1D64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wysokości środków przewidzianych do zwrotu Organizatorowi, znajdujących się w</w:t>
      </w:r>
      <w:r w:rsidR="007E1D64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posiadaniu Instytucji.</w:t>
      </w:r>
    </w:p>
    <w:p w14:paraId="44614FF8" w14:textId="796CBF22" w:rsidR="00691D1E" w:rsidRPr="00A45631" w:rsidRDefault="001736B2" w:rsidP="00A4563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Po zakończeniu okresu Wsparcia przekazywanego przez Instytucję Beneficjentowi na podstawie zaakceptowanego </w:t>
      </w:r>
      <w:r w:rsidR="0059100A" w:rsidRPr="00A45631">
        <w:rPr>
          <w:rFonts w:ascii="Aptos Mono" w:hAnsi="Aptos Mono"/>
          <w:color w:val="7F7F7F" w:themeColor="text1" w:themeTint="80"/>
          <w:sz w:val="20"/>
          <w:szCs w:val="20"/>
        </w:rPr>
        <w:t>Zgłoszenia, Porozumienia</w:t>
      </w:r>
      <w:r w:rsidR="004D39DE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59100A" w:rsidRPr="00A45631">
        <w:rPr>
          <w:rFonts w:ascii="Aptos Mono" w:hAnsi="Aptos Mono"/>
          <w:color w:val="7F7F7F" w:themeColor="text1" w:themeTint="80"/>
          <w:sz w:val="20"/>
          <w:szCs w:val="20"/>
        </w:rPr>
        <w:t>I i Porozumienia</w:t>
      </w:r>
      <w:r w:rsidR="004D39DE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59100A" w:rsidRPr="00A45631">
        <w:rPr>
          <w:rFonts w:ascii="Aptos Mono" w:hAnsi="Aptos Mono"/>
          <w:color w:val="7F7F7F" w:themeColor="text1" w:themeTint="80"/>
          <w:sz w:val="20"/>
          <w:szCs w:val="20"/>
        </w:rPr>
        <w:t>II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, Instytucja przekazuje Organizatorowi </w:t>
      </w:r>
      <w:r w:rsidR="00E76BB4" w:rsidRPr="00A45631">
        <w:rPr>
          <w:rFonts w:ascii="Aptos Mono" w:hAnsi="Aptos Mono"/>
          <w:color w:val="7F7F7F" w:themeColor="text1" w:themeTint="80"/>
          <w:sz w:val="20"/>
          <w:szCs w:val="20"/>
        </w:rPr>
        <w:t>S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prawozdanie </w:t>
      </w:r>
      <w:r w:rsidR="00E76BB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Końcowe </w:t>
      </w:r>
      <w:r w:rsidR="00691D1E" w:rsidRPr="00A45631">
        <w:rPr>
          <w:rFonts w:ascii="Aptos Mono" w:hAnsi="Aptos Mono"/>
          <w:color w:val="7F7F7F" w:themeColor="text1" w:themeTint="80"/>
          <w:sz w:val="20"/>
          <w:szCs w:val="20"/>
        </w:rPr>
        <w:t>zawierające wszystkie elementy Sprawozdania za cały okres Wsparcia, wraz z informacją podsumowującą</w:t>
      </w:r>
      <w:r w:rsidR="0020386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691D1E" w:rsidRPr="00A45631">
        <w:rPr>
          <w:rFonts w:ascii="Aptos Mono" w:hAnsi="Aptos Mono"/>
          <w:color w:val="7F7F7F" w:themeColor="text1" w:themeTint="80"/>
          <w:sz w:val="20"/>
          <w:szCs w:val="20"/>
        </w:rPr>
        <w:t>działalność realizowaną przez Beneficjenta w okresie otrzymywania Wsparcia, uprawniającą Beneficjenta do otrzymania Wsparcia</w:t>
      </w:r>
      <w:r w:rsidR="006A114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(tj.</w:t>
      </w:r>
      <w:r w:rsidR="007E1D64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6A1143" w:rsidRPr="00A45631">
        <w:rPr>
          <w:rFonts w:ascii="Aptos Mono" w:hAnsi="Aptos Mono"/>
          <w:color w:val="7F7F7F" w:themeColor="text1" w:themeTint="80"/>
          <w:sz w:val="20"/>
          <w:szCs w:val="20"/>
        </w:rPr>
        <w:t>informacją o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6A1143" w:rsidRPr="00A45631">
        <w:rPr>
          <w:rFonts w:ascii="Aptos Mono" w:hAnsi="Aptos Mono"/>
          <w:color w:val="7F7F7F" w:themeColor="text1" w:themeTint="80"/>
          <w:sz w:val="20"/>
          <w:szCs w:val="20"/>
        </w:rPr>
        <w:t>sposobie zrealizowania przez Beneficjenta planu i założeń prowadzenia przez Beneficjenta działalności artystycznej, naukowej, dydaktycznej lub badawczej z dziedziny sztuki lub podejmowania przez Beneficjenta rozwoju zawodowego lub artystycznego w okresie uzyskiwan</w:t>
      </w:r>
      <w:r w:rsidR="00760EFC" w:rsidRPr="00A45631">
        <w:rPr>
          <w:rFonts w:ascii="Aptos Mono" w:hAnsi="Aptos Mono"/>
          <w:color w:val="7F7F7F" w:themeColor="text1" w:themeTint="80"/>
          <w:sz w:val="20"/>
          <w:szCs w:val="20"/>
        </w:rPr>
        <w:t>i</w:t>
      </w:r>
      <w:r w:rsidR="006A1143" w:rsidRPr="00A45631">
        <w:rPr>
          <w:rFonts w:ascii="Aptos Mono" w:hAnsi="Aptos Mono"/>
          <w:color w:val="7F7F7F" w:themeColor="text1" w:themeTint="80"/>
          <w:sz w:val="20"/>
          <w:szCs w:val="20"/>
        </w:rPr>
        <w:t>a Wsparcia)</w:t>
      </w:r>
      <w:r w:rsidR="00691D1E"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047F9BBB" w14:textId="2502BEC9" w:rsidR="00691D1E" w:rsidRPr="00A45631" w:rsidRDefault="00691D1E" w:rsidP="00A4563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Sprawozdanie </w:t>
      </w:r>
      <w:r w:rsidR="00E76BB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Końcowe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wymaga co najmniej złożenia przez Beneficjenta oświadczenia potwierdzającego otrzymanie przez Beneficjenta Wsparcia wykazanego w </w:t>
      </w:r>
      <w:r w:rsidR="00E76BB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Sprawozdaniu Końcowym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oraz potwierdzającego, że treść informacji podsumowującej, o której mowa w ust. </w:t>
      </w:r>
      <w:r w:rsidR="000228F9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1</w:t>
      </w:r>
      <w:r w:rsidR="0029554D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3</w:t>
      </w:r>
      <w:r w:rsidR="000228F9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jest zgodna ze stanem faktycznym (prawdziwa).</w:t>
      </w:r>
    </w:p>
    <w:p w14:paraId="3269A2DA" w14:textId="2E91B76D" w:rsidR="0008699C" w:rsidRDefault="0008699C" w:rsidP="00A4563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Do </w:t>
      </w:r>
      <w:r w:rsidR="00E76BB4" w:rsidRPr="00A45631">
        <w:rPr>
          <w:rFonts w:ascii="Aptos Mono" w:hAnsi="Aptos Mono"/>
          <w:color w:val="7F7F7F" w:themeColor="text1" w:themeTint="80"/>
          <w:sz w:val="20"/>
          <w:szCs w:val="20"/>
        </w:rPr>
        <w:t>S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prawozdania </w:t>
      </w:r>
      <w:r w:rsidR="00E76BB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Końcowego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ust. </w:t>
      </w:r>
      <w:r w:rsidR="00DF2455" w:rsidRPr="00A45631">
        <w:rPr>
          <w:rFonts w:ascii="Aptos Mono" w:hAnsi="Aptos Mono"/>
          <w:color w:val="7F7F7F" w:themeColor="text1" w:themeTint="80"/>
          <w:sz w:val="20"/>
          <w:szCs w:val="20"/>
        </w:rPr>
        <w:t>4</w:t>
      </w:r>
      <w:r w:rsidR="000228F9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– 1</w:t>
      </w:r>
      <w:r w:rsidR="00DF2455" w:rsidRPr="00A45631">
        <w:rPr>
          <w:rFonts w:ascii="Aptos Mono" w:hAnsi="Aptos Mono"/>
          <w:color w:val="7F7F7F" w:themeColor="text1" w:themeTint="80"/>
          <w:sz w:val="20"/>
          <w:szCs w:val="20"/>
        </w:rPr>
        <w:t>1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stosuje się odpowiednio.</w:t>
      </w:r>
    </w:p>
    <w:p w14:paraId="72EA53DC" w14:textId="77777777" w:rsidR="00844600" w:rsidRPr="00844600" w:rsidRDefault="00844600" w:rsidP="00844600">
      <w:pPr>
        <w:spacing w:after="0" w:line="276" w:lineRule="auto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</w:p>
    <w:p w14:paraId="705D7E3F" w14:textId="6D79B1F5" w:rsidR="004E0440" w:rsidRPr="00A45631" w:rsidRDefault="000F5B91" w:rsidP="00A45631">
      <w:pPr>
        <w:pStyle w:val="Akapitzlist"/>
        <w:numPr>
          <w:ilvl w:val="0"/>
          <w:numId w:val="21"/>
        </w:numPr>
        <w:spacing w:after="0" w:line="276" w:lineRule="auto"/>
        <w:ind w:left="0" w:firstLine="0"/>
        <w:jc w:val="both"/>
        <w:outlineLvl w:val="0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</w:t>
      </w:r>
      <w:r w:rsidR="0002211D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Z</w:t>
      </w:r>
      <w:r w:rsidR="004E0440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wrot kosztów dla Instytucji</w:t>
      </w:r>
    </w:p>
    <w:p w14:paraId="4DC133CB" w14:textId="3EDDDD06" w:rsidR="004E0440" w:rsidRPr="00A45631" w:rsidRDefault="004E0440" w:rsidP="00A45631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Instytucji zapewniającej Wsparcie może zostać przyznany, na jej wniosek, zwrot kosztów organizacyjnych związanych z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zapewnianiem Wsparcia, </w:t>
      </w:r>
      <w:r w:rsidR="00AA52F5" w:rsidRPr="00A45631">
        <w:rPr>
          <w:rFonts w:ascii="Aptos Mono" w:hAnsi="Aptos Mono"/>
          <w:color w:val="7F7F7F" w:themeColor="text1" w:themeTint="80"/>
          <w:sz w:val="20"/>
          <w:szCs w:val="20"/>
        </w:rPr>
        <w:t>do maksymalnej</w:t>
      </w:r>
      <w:r w:rsidR="005A375C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wysokości </w:t>
      </w:r>
      <w:r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określon</w:t>
      </w:r>
      <w:r w:rsidR="00A56362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ej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w</w:t>
      </w:r>
      <w:r w:rsidR="00A56362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Ogłoszeniu.</w:t>
      </w:r>
    </w:p>
    <w:p w14:paraId="1694016D" w14:textId="0B836472" w:rsidR="00023FCD" w:rsidRPr="00A45631" w:rsidRDefault="00D2688B" w:rsidP="00A45631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lastRenderedPageBreak/>
        <w:t>Wniosek, o którym mowa w ust. 1 Instytucja składa na</w:t>
      </w:r>
      <w:r w:rsidR="00F2437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zasadach określonych w</w:t>
      </w:r>
      <w:r w:rsidR="007E1D64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Ogłoszeniu; do oceny wniosku 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§</w:t>
      </w:r>
      <w:r w:rsidR="00BD1C2D" w:rsidRPr="00A45631">
        <w:rPr>
          <w:rFonts w:ascii="Aptos Mono" w:hAnsi="Aptos Mono"/>
          <w:color w:val="7F7F7F" w:themeColor="text1" w:themeTint="80"/>
          <w:sz w:val="20"/>
          <w:szCs w:val="20"/>
        </w:rPr>
        <w:t>2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ust. </w:t>
      </w:r>
      <w:r w:rsidR="00BD1C2D" w:rsidRPr="00A45631">
        <w:rPr>
          <w:rFonts w:ascii="Aptos Mono" w:hAnsi="Aptos Mono"/>
          <w:color w:val="7F7F7F" w:themeColor="text1" w:themeTint="80"/>
          <w:sz w:val="20"/>
          <w:szCs w:val="20"/>
        </w:rPr>
        <w:t>5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-</w:t>
      </w:r>
      <w:r w:rsidR="00BD1C2D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6 i 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§</w:t>
      </w:r>
      <w:r w:rsidR="00BD1C2D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2 ust. 9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Regulaminu stosuje się odpowiednio.</w:t>
      </w:r>
    </w:p>
    <w:p w14:paraId="097C1CE4" w14:textId="590712BE" w:rsidR="00F6067E" w:rsidRPr="00A45631" w:rsidRDefault="00AA52F5" w:rsidP="00A45631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</w:t>
      </w:r>
      <w:r w:rsidR="004E0440" w:rsidRPr="00A45631">
        <w:rPr>
          <w:rFonts w:ascii="Aptos Mono" w:hAnsi="Aptos Mono"/>
          <w:color w:val="7F7F7F" w:themeColor="text1" w:themeTint="80"/>
          <w:sz w:val="20"/>
          <w:szCs w:val="20"/>
        </w:rPr>
        <w:t>wrot kosztów jest wypłacany na rzecz Instytucji wraz z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4E0440" w:rsidRPr="00A45631">
        <w:rPr>
          <w:rFonts w:ascii="Aptos Mono" w:hAnsi="Aptos Mono"/>
          <w:color w:val="7F7F7F" w:themeColor="text1" w:themeTint="80"/>
          <w:sz w:val="20"/>
          <w:szCs w:val="20"/>
        </w:rPr>
        <w:t>kwotami przeznaczonymi na zapewnienie Wsparcia przez Instytucję na rzecz Beneficjent</w:t>
      </w:r>
      <w:r w:rsidR="00016F04" w:rsidRPr="00A45631">
        <w:rPr>
          <w:rFonts w:ascii="Aptos Mono" w:hAnsi="Aptos Mono"/>
          <w:color w:val="7F7F7F" w:themeColor="text1" w:themeTint="80"/>
          <w:sz w:val="20"/>
          <w:szCs w:val="20"/>
        </w:rPr>
        <w:t>ów.</w:t>
      </w:r>
      <w:r w:rsidR="00073AE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W przypadku, gdy Zgłoszenie zaakceptowane przez Organizatora, tj. świadczenia na rzecz Beneficjenta określone w</w:t>
      </w:r>
      <w:r w:rsidR="00A56362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073AE8" w:rsidRPr="00A45631">
        <w:rPr>
          <w:rFonts w:ascii="Aptos Mono" w:hAnsi="Aptos Mono"/>
          <w:color w:val="7F7F7F" w:themeColor="text1" w:themeTint="80"/>
          <w:sz w:val="20"/>
          <w:szCs w:val="20"/>
        </w:rPr>
        <w:t>Porozumieniu</w:t>
      </w:r>
      <w:r w:rsidR="002934E5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073AE8" w:rsidRPr="00A45631">
        <w:rPr>
          <w:rFonts w:ascii="Aptos Mono" w:hAnsi="Aptos Mono"/>
          <w:color w:val="7F7F7F" w:themeColor="text1" w:themeTint="80"/>
          <w:sz w:val="20"/>
          <w:szCs w:val="20"/>
        </w:rPr>
        <w:t>I i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073AE8" w:rsidRPr="00A45631">
        <w:rPr>
          <w:rFonts w:ascii="Aptos Mono" w:hAnsi="Aptos Mono"/>
          <w:color w:val="7F7F7F" w:themeColor="text1" w:themeTint="80"/>
          <w:sz w:val="20"/>
          <w:szCs w:val="20"/>
        </w:rPr>
        <w:t>Porozumieniu</w:t>
      </w:r>
      <w:r w:rsidR="002934E5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073AE8" w:rsidRPr="00A45631">
        <w:rPr>
          <w:rFonts w:ascii="Aptos Mono" w:hAnsi="Aptos Mono"/>
          <w:color w:val="7F7F7F" w:themeColor="text1" w:themeTint="80"/>
          <w:sz w:val="20"/>
          <w:szCs w:val="20"/>
        </w:rPr>
        <w:t>II, dotyczą okresu rozliczeniowego przekraczającego miesiąc kalendarzowy, do wypłaty środków tytułem dokonania zwrotu kosztów</w:t>
      </w:r>
      <w:r w:rsidR="00E1784E" w:rsidRPr="00A45631">
        <w:rPr>
          <w:rFonts w:ascii="Aptos Mono" w:hAnsi="Aptos Mono"/>
          <w:color w:val="7F7F7F" w:themeColor="text1" w:themeTint="80"/>
          <w:sz w:val="20"/>
          <w:szCs w:val="20"/>
        </w:rPr>
        <w:t>, o których mowa w ust. 1</w:t>
      </w:r>
      <w:r w:rsidR="002C29D6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,</w:t>
      </w:r>
      <w:r w:rsidR="00073AE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za dany okres rozliczeniowy</w:t>
      </w:r>
      <w:r w:rsidR="002C29D6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,</w:t>
      </w:r>
      <w:r w:rsidR="00073AE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niezbędne jest spełnienie wymogów, o których mowa w 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§</w:t>
      </w:r>
      <w:r w:rsidR="00073AE8" w:rsidRPr="00A45631">
        <w:rPr>
          <w:rFonts w:ascii="Aptos Mono" w:hAnsi="Aptos Mono"/>
          <w:color w:val="7F7F7F" w:themeColor="text1" w:themeTint="80"/>
          <w:sz w:val="20"/>
          <w:szCs w:val="20"/>
        </w:rPr>
        <w:t>5 ust. 4 Regulaminu</w:t>
      </w:r>
      <w:r w:rsidR="002C29D6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.</w:t>
      </w:r>
    </w:p>
    <w:p w14:paraId="3007DBB2" w14:textId="7A39B26C" w:rsidR="00F6067E" w:rsidRPr="00A45631" w:rsidRDefault="00AA52F5" w:rsidP="00A45631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</w:t>
      </w:r>
      <w:r w:rsidR="00016F04" w:rsidRPr="00A45631">
        <w:rPr>
          <w:rFonts w:ascii="Aptos Mono" w:hAnsi="Aptos Mono"/>
          <w:color w:val="7F7F7F" w:themeColor="text1" w:themeTint="80"/>
          <w:sz w:val="20"/>
          <w:szCs w:val="20"/>
        </w:rPr>
        <w:t>wrot kosztów wsparcia podlega zwrotowi Organizatorowi w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016F04" w:rsidRPr="00A45631">
        <w:rPr>
          <w:rFonts w:ascii="Aptos Mono" w:hAnsi="Aptos Mono"/>
          <w:color w:val="7F7F7F" w:themeColor="text1" w:themeTint="80"/>
          <w:sz w:val="20"/>
          <w:szCs w:val="20"/>
        </w:rPr>
        <w:t>całości</w:t>
      </w:r>
      <w:r w:rsidR="007421EF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016F04" w:rsidRPr="00A45631">
        <w:rPr>
          <w:rFonts w:ascii="Aptos Mono" w:hAnsi="Aptos Mono"/>
          <w:color w:val="7F7F7F" w:themeColor="text1" w:themeTint="80"/>
          <w:sz w:val="20"/>
          <w:szCs w:val="20"/>
        </w:rPr>
        <w:t>w</w:t>
      </w:r>
      <w:r w:rsid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016F04" w:rsidRPr="00A45631">
        <w:rPr>
          <w:rFonts w:ascii="Aptos Mono" w:hAnsi="Aptos Mono"/>
          <w:color w:val="7F7F7F" w:themeColor="text1" w:themeTint="80"/>
          <w:sz w:val="20"/>
          <w:szCs w:val="20"/>
        </w:rPr>
        <w:t>przypadkach</w:t>
      </w:r>
      <w:r w:rsidR="0033519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i na zasadach</w:t>
      </w:r>
      <w:r w:rsidR="00016F04" w:rsidRPr="00A45631">
        <w:rPr>
          <w:rFonts w:ascii="Aptos Mono" w:hAnsi="Aptos Mono"/>
          <w:color w:val="7F7F7F" w:themeColor="text1" w:themeTint="80"/>
          <w:sz w:val="20"/>
          <w:szCs w:val="20"/>
        </w:rPr>
        <w:t>, o</w:t>
      </w:r>
      <w:r w:rsidR="00605518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016F0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których mowa w 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§</w:t>
      </w:r>
      <w:r w:rsidR="00BD1C2D" w:rsidRPr="00A45631">
        <w:rPr>
          <w:rFonts w:ascii="Aptos Mono" w:hAnsi="Aptos Mono"/>
          <w:color w:val="7F7F7F" w:themeColor="text1" w:themeTint="80"/>
          <w:sz w:val="20"/>
          <w:szCs w:val="20"/>
        </w:rPr>
        <w:t>9</w:t>
      </w:r>
      <w:r w:rsidR="00016F0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ust. 4 Regulaminu.</w:t>
      </w:r>
    </w:p>
    <w:p w14:paraId="3F730ECA" w14:textId="755FF100" w:rsidR="00F6067E" w:rsidRPr="00A45631" w:rsidRDefault="00F84AE3" w:rsidP="00A45631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Instytucja jest zobowiązana do prowadzenia szczegółowej ewidencji wydatków związanych z</w:t>
      </w:r>
      <w:r w:rsidR="00A56362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zapewnianiem Wsparcia, o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których mowa </w:t>
      </w:r>
      <w:r w:rsidR="00C5015F" w:rsidRPr="00A45631">
        <w:rPr>
          <w:rFonts w:ascii="Aptos Mono" w:hAnsi="Aptos Mono"/>
          <w:color w:val="7F7F7F" w:themeColor="text1" w:themeTint="80"/>
          <w:sz w:val="20"/>
          <w:szCs w:val="20"/>
        </w:rPr>
        <w:t>w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ust. 1.</w:t>
      </w:r>
    </w:p>
    <w:p w14:paraId="4DFBA633" w14:textId="295F5205" w:rsidR="00F6067E" w:rsidRPr="00A45631" w:rsidRDefault="00F84AE3" w:rsidP="00A45631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Instytucja przedstawia Organizatorowi drogą elektroniczną Sprawozdanie</w:t>
      </w:r>
      <w:r w:rsidR="002934E5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DA7C47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II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obejmujące ewidencję</w:t>
      </w:r>
      <w:r w:rsidR="00ED00A0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wydatków </w:t>
      </w:r>
      <w:r w:rsidR="00FD6A05" w:rsidRPr="00A45631">
        <w:rPr>
          <w:rFonts w:ascii="Aptos Mono" w:hAnsi="Aptos Mono"/>
          <w:color w:val="7F7F7F" w:themeColor="text1" w:themeTint="80"/>
          <w:sz w:val="20"/>
          <w:szCs w:val="20"/>
        </w:rPr>
        <w:t>związanych z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FD6A05" w:rsidRPr="00A45631">
        <w:rPr>
          <w:rFonts w:ascii="Aptos Mono" w:hAnsi="Aptos Mono"/>
          <w:color w:val="7F7F7F" w:themeColor="text1" w:themeTint="80"/>
          <w:sz w:val="20"/>
          <w:szCs w:val="20"/>
        </w:rPr>
        <w:t>zapewnianiem Wsparcia, o których mowa w ust. 1 i uzasadnia poniesienie tych wydatków w sposób zgodny z</w:t>
      </w:r>
      <w:r w:rsidR="002934E5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FD6A05" w:rsidRPr="00A45631">
        <w:rPr>
          <w:rFonts w:ascii="Aptos Mono" w:hAnsi="Aptos Mono"/>
          <w:color w:val="7F7F7F" w:themeColor="text1" w:themeTint="80"/>
          <w:sz w:val="20"/>
          <w:szCs w:val="20"/>
        </w:rPr>
        <w:t>przeznaczeniem, w szczególności za pomocą dowodów płatności lub kopii dokumentów rozliczeniowych</w:t>
      </w:r>
      <w:r w:rsidR="00C5015F"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193105AC" w14:textId="289641C8" w:rsidR="00F6067E" w:rsidRPr="00A45631" w:rsidRDefault="004F7811" w:rsidP="00A45631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Instytucja zwraca Organizatorowi środki otrzymane od Organizatora w</w:t>
      </w:r>
      <w:r w:rsid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zakresie kwot:</w:t>
      </w:r>
    </w:p>
    <w:p w14:paraId="1B3409AE" w14:textId="50B82F4D" w:rsidR="00F6067E" w:rsidRPr="00A45631" w:rsidRDefault="00F6067E" w:rsidP="00A45631">
      <w:pPr>
        <w:pStyle w:val="Akapitzlist"/>
        <w:numPr>
          <w:ilvl w:val="1"/>
          <w:numId w:val="6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które nie zostały zatwierdzone w ramach procedury zatwierdzania Sprawozdania</w:t>
      </w:r>
      <w:r w:rsidR="002934E5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II, a</w:t>
      </w:r>
      <w:r w:rsidR="005001B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zwłaszcza kwot dotyczących wydatków, o których mowa w</w:t>
      </w:r>
      <w:r w:rsidR="002934E5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ust. 1, nieudokumentowanych lub poniesionych w</w:t>
      </w:r>
      <w:r w:rsidR="00605518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sposób niezgodny z ich przeznaczeniem;</w:t>
      </w:r>
    </w:p>
    <w:p w14:paraId="40D3DF8D" w14:textId="785FAD0D" w:rsidR="00F6067E" w:rsidRPr="00A45631" w:rsidRDefault="00F6067E" w:rsidP="00A45631">
      <w:pPr>
        <w:pStyle w:val="Akapitzlist"/>
        <w:numPr>
          <w:ilvl w:val="1"/>
          <w:numId w:val="6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stanowiących różnicę pomiędzy wysokością otrzymanej zaliczki a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wysokością udokumentowanych wydatków, o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których mowa w ust. 1, poniesionych przez Instytucję w</w:t>
      </w:r>
      <w:r w:rsidR="00A56362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rozliczanym okresie, objętym Sprawozdaniem</w:t>
      </w:r>
      <w:r w:rsidR="005001B3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II.</w:t>
      </w:r>
    </w:p>
    <w:p w14:paraId="59602BE9" w14:textId="3A5FE629" w:rsidR="00F6067E" w:rsidRPr="00A45631" w:rsidRDefault="00AE508D" w:rsidP="00A45631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Wzór Sprawozdania</w:t>
      </w:r>
      <w:r w:rsidR="005001B3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A05DB3" w:rsidRPr="00A45631">
        <w:rPr>
          <w:rFonts w:ascii="Aptos Mono" w:hAnsi="Aptos Mono"/>
          <w:color w:val="7F7F7F" w:themeColor="text1" w:themeTint="80"/>
          <w:sz w:val="20"/>
          <w:szCs w:val="20"/>
        </w:rPr>
        <w:t>I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 określa Organizator i udostępnia go za pośrednictwem strony internetowej.</w:t>
      </w:r>
    </w:p>
    <w:p w14:paraId="2C735CA9" w14:textId="3BF82B56" w:rsidR="00023FCD" w:rsidRPr="00A45631" w:rsidRDefault="00023FCD" w:rsidP="00A45631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Do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Sprawozdania</w:t>
      </w:r>
      <w:r w:rsidR="005001B3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II</w:t>
      </w:r>
      <w:r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A35158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§</w:t>
      </w:r>
      <w:r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6 ust. 5</w:t>
      </w:r>
      <w:r w:rsidR="00F4734F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</w:t>
      </w:r>
      <w:r w:rsidR="00A35158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§</w:t>
      </w:r>
      <w:r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6 ust. </w:t>
      </w:r>
      <w:r w:rsidR="004E3637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8</w:t>
      </w:r>
      <w:r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-1</w:t>
      </w:r>
      <w:r w:rsidR="00660B41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2</w:t>
      </w:r>
      <w:r w:rsidR="00F4734F"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Regulaminu </w:t>
      </w:r>
      <w:r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stosuje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się </w:t>
      </w:r>
      <w:r w:rsidRPr="00A45631">
        <w:rPr>
          <w:rFonts w:ascii="Aptos Mono" w:hAnsi="Aptos Mono" w:cs="Times New Roman"/>
          <w:color w:val="7F7F7F" w:themeColor="text1" w:themeTint="80"/>
          <w:sz w:val="20"/>
          <w:szCs w:val="20"/>
        </w:rPr>
        <w:t>odpowiednio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695FC83A" w14:textId="1A91524F" w:rsidR="004E0440" w:rsidRPr="00A45631" w:rsidRDefault="004E0440" w:rsidP="00A45631">
      <w:pPr>
        <w:spacing w:after="0" w:line="276" w:lineRule="auto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</w:p>
    <w:p w14:paraId="6C74A55C" w14:textId="43B89940" w:rsidR="00A43ABA" w:rsidRPr="00A45631" w:rsidRDefault="000F5B91" w:rsidP="00A45631">
      <w:pPr>
        <w:pStyle w:val="Akapitzlist"/>
        <w:numPr>
          <w:ilvl w:val="0"/>
          <w:numId w:val="21"/>
        </w:numPr>
        <w:spacing w:after="0" w:line="276" w:lineRule="auto"/>
        <w:ind w:left="0" w:firstLine="0"/>
        <w:jc w:val="both"/>
        <w:outlineLvl w:val="0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</w:t>
      </w:r>
      <w:r w:rsidR="00A43ABA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Komisja</w:t>
      </w:r>
    </w:p>
    <w:p w14:paraId="51F8B47B" w14:textId="3268A63A" w:rsidR="00A43ABA" w:rsidRPr="00A45631" w:rsidRDefault="00A43ABA" w:rsidP="00A45631">
      <w:pPr>
        <w:pStyle w:val="Akapitzlist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 celu dokonywania oceny Zgłoszeń</w:t>
      </w:r>
      <w:r w:rsidR="00BD1C2D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, </w:t>
      </w:r>
      <w:r w:rsidR="00B85AB7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wniosków, o których mowa w 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§</w:t>
      </w:r>
      <w:r w:rsidR="00B85AB7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7 Regulaminu,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Sprawozda</w:t>
      </w:r>
      <w:r w:rsidR="00E55FA1" w:rsidRPr="00A45631">
        <w:rPr>
          <w:rFonts w:ascii="Aptos Mono" w:hAnsi="Aptos Mono"/>
          <w:color w:val="7F7F7F" w:themeColor="text1" w:themeTint="80"/>
          <w:sz w:val="20"/>
          <w:szCs w:val="20"/>
        </w:rPr>
        <w:t>nia</w:t>
      </w:r>
      <w:r w:rsidR="005001B3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265F1" w:rsidRPr="00A45631">
        <w:rPr>
          <w:rFonts w:ascii="Aptos Mono" w:hAnsi="Aptos Mono"/>
          <w:color w:val="7F7F7F" w:themeColor="text1" w:themeTint="80"/>
          <w:sz w:val="20"/>
          <w:szCs w:val="20"/>
        </w:rPr>
        <w:t>I i</w:t>
      </w:r>
      <w:r w:rsidR="00605518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E55FA1" w:rsidRPr="00A45631">
        <w:rPr>
          <w:rFonts w:ascii="Aptos Mono" w:hAnsi="Aptos Mono"/>
          <w:color w:val="7F7F7F" w:themeColor="text1" w:themeTint="80"/>
          <w:sz w:val="20"/>
          <w:szCs w:val="20"/>
        </w:rPr>
        <w:t>Sprawozdania</w:t>
      </w:r>
      <w:r w:rsidR="005001B3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265F1" w:rsidRPr="00A45631">
        <w:rPr>
          <w:rFonts w:ascii="Aptos Mono" w:hAnsi="Aptos Mono"/>
          <w:color w:val="7F7F7F" w:themeColor="text1" w:themeTint="80"/>
          <w:sz w:val="20"/>
          <w:szCs w:val="20"/>
        </w:rPr>
        <w:t>II</w:t>
      </w:r>
      <w:r w:rsidR="00BD1C2D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1265F1" w:rsidRPr="00A45631">
        <w:rPr>
          <w:rFonts w:ascii="Aptos Mono" w:hAnsi="Aptos Mono"/>
          <w:color w:val="7F7F7F" w:themeColor="text1" w:themeTint="80"/>
          <w:sz w:val="20"/>
          <w:szCs w:val="20"/>
        </w:rPr>
        <w:t>oraz</w:t>
      </w:r>
      <w:r w:rsidR="00BD1C2D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E55FA1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Sprawozdania </w:t>
      </w:r>
      <w:r w:rsidR="00BD1C2D" w:rsidRPr="00A45631">
        <w:rPr>
          <w:rFonts w:ascii="Aptos Mono" w:hAnsi="Aptos Mono"/>
          <w:color w:val="7F7F7F" w:themeColor="text1" w:themeTint="80"/>
          <w:sz w:val="20"/>
          <w:szCs w:val="20"/>
        </w:rPr>
        <w:t>Końcow</w:t>
      </w:r>
      <w:r w:rsidR="00E55FA1" w:rsidRPr="00A45631">
        <w:rPr>
          <w:rFonts w:ascii="Aptos Mono" w:hAnsi="Aptos Mono"/>
          <w:color w:val="7F7F7F" w:themeColor="text1" w:themeTint="80"/>
          <w:sz w:val="20"/>
          <w:szCs w:val="20"/>
        </w:rPr>
        <w:t>ego</w:t>
      </w:r>
      <w:r w:rsidR="00714041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Dyrektor powołuje Komisję, w</w:t>
      </w:r>
      <w:r w:rsidR="00A56362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skład której wchodzi od 3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(trzech) do 5 (pięciu) członków wyznaczonych przez Dyrektora</w:t>
      </w:r>
      <w:r w:rsidR="001D0D1B"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4D30A87A" w14:textId="2DB3BFBC" w:rsidR="00A43ABA" w:rsidRPr="00A45631" w:rsidRDefault="00A43ABA" w:rsidP="00A45631">
      <w:pPr>
        <w:pStyle w:val="Akapitzlist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Dyrektor może w razie potrzeby powołać więcej niż jedną Komisję.</w:t>
      </w:r>
    </w:p>
    <w:p w14:paraId="5EBC2955" w14:textId="25DEE273" w:rsidR="00A43ABA" w:rsidRPr="00A45631" w:rsidRDefault="00A43ABA" w:rsidP="00A45631">
      <w:pPr>
        <w:pStyle w:val="Akapitzlist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 przypadku śmierci, choroby, rezygnacji, wystąpienia konfliktu interesów lub innej niedającej się usunąć przeszkody w pracy członka Komisji, w miejsce członka Komisji dotkniętego taką przeszkodą Dyrektor powołuje inną osobę. Uzupełnienie składu Komisji nie będzie konieczne, jeśli liczba członków Komisji nie spadnie poniżej minimalnej liczby członków, wskazanej w ust. 1.</w:t>
      </w:r>
    </w:p>
    <w:p w14:paraId="738A99FC" w14:textId="528AF291" w:rsidR="00A43ABA" w:rsidRPr="00A45631" w:rsidRDefault="00A43ABA" w:rsidP="00A45631">
      <w:pPr>
        <w:pStyle w:val="Akapitzlist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Komisja przedstawia Dyrektorowi rekomendacje</w:t>
      </w:r>
      <w:r w:rsidR="00E02415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, </w:t>
      </w:r>
      <w:r w:rsidR="0060687E" w:rsidRPr="00A45631">
        <w:rPr>
          <w:rFonts w:ascii="Aptos Mono" w:hAnsi="Aptos Mono"/>
          <w:color w:val="7F7F7F" w:themeColor="text1" w:themeTint="80"/>
          <w:sz w:val="20"/>
          <w:szCs w:val="20"/>
        </w:rPr>
        <w:t>a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E02415" w:rsidRPr="00A45631">
        <w:rPr>
          <w:rFonts w:ascii="Aptos Mono" w:hAnsi="Aptos Mono"/>
          <w:color w:val="7F7F7F" w:themeColor="text1" w:themeTint="80"/>
          <w:sz w:val="20"/>
          <w:szCs w:val="20"/>
        </w:rPr>
        <w:t>w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E02415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szczególności rekomendacje </w:t>
      </w:r>
      <w:r w:rsidR="00B85AB7" w:rsidRPr="00A45631">
        <w:rPr>
          <w:rFonts w:ascii="Aptos Mono" w:hAnsi="Aptos Mono"/>
          <w:color w:val="7F7F7F" w:themeColor="text1" w:themeTint="80"/>
          <w:sz w:val="20"/>
          <w:szCs w:val="20"/>
        </w:rPr>
        <w:t>w</w:t>
      </w:r>
      <w:r w:rsidR="00A56362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B85AB7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przedmiocie </w:t>
      </w:r>
      <w:r w:rsidR="00E02415" w:rsidRPr="00A45631">
        <w:rPr>
          <w:rFonts w:ascii="Aptos Mono" w:hAnsi="Aptos Mono"/>
          <w:color w:val="7F7F7F" w:themeColor="text1" w:themeTint="80"/>
          <w:sz w:val="20"/>
          <w:szCs w:val="20"/>
        </w:rPr>
        <w:t>zawarcia z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BD1C2D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Instytucją </w:t>
      </w:r>
      <w:r w:rsidR="00E02415" w:rsidRPr="00A45631">
        <w:rPr>
          <w:rFonts w:ascii="Aptos Mono" w:hAnsi="Aptos Mono"/>
          <w:color w:val="7F7F7F" w:themeColor="text1" w:themeTint="80"/>
          <w:sz w:val="20"/>
          <w:szCs w:val="20"/>
        </w:rPr>
        <w:t>Porozumienia</w:t>
      </w:r>
      <w:r w:rsidR="002B1CC1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E02415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 </w:t>
      </w:r>
      <w:r w:rsidR="001D0D1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lub </w:t>
      </w:r>
      <w:r w:rsidR="001D0D1B" w:rsidRPr="00A45631">
        <w:rPr>
          <w:rFonts w:ascii="Aptos Mono" w:hAnsi="Aptos Mono"/>
          <w:color w:val="7F7F7F" w:themeColor="text1" w:themeTint="80"/>
          <w:sz w:val="20"/>
          <w:szCs w:val="20"/>
        </w:rPr>
        <w:lastRenderedPageBreak/>
        <w:t>zatwierdzenia Sprawozdania</w:t>
      </w:r>
      <w:r w:rsidR="002B1CC1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265F1" w:rsidRPr="00A45631">
        <w:rPr>
          <w:rFonts w:ascii="Aptos Mono" w:hAnsi="Aptos Mono"/>
          <w:color w:val="7F7F7F" w:themeColor="text1" w:themeTint="80"/>
          <w:sz w:val="20"/>
          <w:szCs w:val="20"/>
        </w:rPr>
        <w:t>I lub</w:t>
      </w:r>
      <w:r w:rsidR="00E55FA1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Sprawozdania</w:t>
      </w:r>
      <w:r w:rsidR="002B1CC1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265F1" w:rsidRPr="00A45631">
        <w:rPr>
          <w:rFonts w:ascii="Aptos Mono" w:hAnsi="Aptos Mono"/>
          <w:color w:val="7F7F7F" w:themeColor="text1" w:themeTint="80"/>
          <w:sz w:val="20"/>
          <w:szCs w:val="20"/>
        </w:rPr>
        <w:t>II</w:t>
      </w:r>
      <w:r w:rsidR="00BD1C2D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albo Sprawozdania Końcowego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.</w:t>
      </w:r>
      <w:r w:rsidR="0091696D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Ostateczne decyzje podejmuje Dyrektor.</w:t>
      </w:r>
    </w:p>
    <w:p w14:paraId="79EA6CE8" w14:textId="647FB226" w:rsidR="000F5B91" w:rsidRPr="00A45631" w:rsidRDefault="000F5B91" w:rsidP="00A45631">
      <w:pPr>
        <w:pStyle w:val="Akapitzlist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Członkowie Komisji nie pozostają w konflikcie interesów z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Dyrektorem, Beneficjentem, ani z żadną osobą działającą z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ramienia Organizatora lub Instytucji, mogącym wpływać na bezstronne i obiektywne wykonanie powierzonych czynności tj.:</w:t>
      </w:r>
    </w:p>
    <w:p w14:paraId="57C466F8" w14:textId="24AF0E57" w:rsidR="000F5B91" w:rsidRPr="00A45631" w:rsidRDefault="000F5B91" w:rsidP="00A45631">
      <w:pPr>
        <w:pStyle w:val="Akapitzlist"/>
        <w:numPr>
          <w:ilvl w:val="1"/>
          <w:numId w:val="6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nie pozostają w związku małżeńskim, w stosunku pokrewieństwa lub powinowactwa w linii prostej, pokrewieństwa lub powinowactwa w linii bocznej do drugiego stopnia, ani nie są związani z tytułu przysposobienia, opieki lub kurateli albo nie pozostają we wspólnym pożyciu;</w:t>
      </w:r>
    </w:p>
    <w:p w14:paraId="3DDE7AE5" w14:textId="2E7EF687" w:rsidR="000F5B91" w:rsidRPr="00A45631" w:rsidRDefault="000F5B91" w:rsidP="00A45631">
      <w:pPr>
        <w:pStyle w:val="Akapitzlist"/>
        <w:numPr>
          <w:ilvl w:val="1"/>
          <w:numId w:val="6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nie pozostają w takim stosunku prawnym lub faktycznym, że istnieje uzasadniona wątpliwość co do ich bezstronności lub niezależności.</w:t>
      </w:r>
    </w:p>
    <w:p w14:paraId="53BFFFAF" w14:textId="6C08B1D9" w:rsidR="000F5B91" w:rsidRPr="00A45631" w:rsidRDefault="000F5B91" w:rsidP="00A45631">
      <w:pPr>
        <w:pStyle w:val="Akapitzlist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 przypadku stwierdzenia, że czynności wykonywane przez członka Komisji znajdującego się w konflikcie interesów miały wpływ na rekomendację Wniosków, Dyrektor może unieważnić</w:t>
      </w:r>
    </w:p>
    <w:p w14:paraId="776E15F5" w14:textId="77777777" w:rsidR="000F5B91" w:rsidRPr="00A45631" w:rsidRDefault="000F5B91" w:rsidP="00A45631">
      <w:pPr>
        <w:pStyle w:val="Akapitzlist"/>
        <w:numPr>
          <w:ilvl w:val="0"/>
          <w:numId w:val="31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rekomendację pojedynczego Wniosku;</w:t>
      </w:r>
    </w:p>
    <w:p w14:paraId="60FCA7E2" w14:textId="342B2D1A" w:rsidR="000F5B91" w:rsidRPr="00A45631" w:rsidRDefault="000F5B91" w:rsidP="00A45631">
      <w:pPr>
        <w:pStyle w:val="Akapitzlist"/>
        <w:numPr>
          <w:ilvl w:val="0"/>
          <w:numId w:val="31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całość lub część procedury rekomendacji Wniosków.</w:t>
      </w:r>
    </w:p>
    <w:p w14:paraId="47E7343E" w14:textId="77777777" w:rsidR="00F533D2" w:rsidRPr="00A45631" w:rsidRDefault="00F533D2" w:rsidP="00A45631">
      <w:pPr>
        <w:spacing w:after="0" w:line="276" w:lineRule="auto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</w:p>
    <w:p w14:paraId="6C953039" w14:textId="6271726E" w:rsidR="00380865" w:rsidRPr="00A45631" w:rsidRDefault="000F5B91" w:rsidP="00A45631">
      <w:pPr>
        <w:pStyle w:val="Akapitzlist"/>
        <w:numPr>
          <w:ilvl w:val="0"/>
          <w:numId w:val="21"/>
        </w:numPr>
        <w:spacing w:after="0" w:line="276" w:lineRule="auto"/>
        <w:ind w:left="0" w:firstLine="0"/>
        <w:jc w:val="both"/>
        <w:outlineLvl w:val="0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</w:t>
      </w:r>
      <w:r w:rsidR="00380865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Komunikacja i kontrola</w:t>
      </w:r>
    </w:p>
    <w:p w14:paraId="20A04716" w14:textId="315B6825" w:rsidR="00380865" w:rsidRPr="00A45631" w:rsidRDefault="00380865" w:rsidP="00A45631">
      <w:pPr>
        <w:pStyle w:val="Akapitzlist"/>
        <w:numPr>
          <w:ilvl w:val="0"/>
          <w:numId w:val="32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Dane i dokumenty określone w Regulaminie mogą być przekazywane drogą elektroniczną, na zasadach określonych w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Ogłoszeniu lub Porozumieniu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I.</w:t>
      </w:r>
    </w:p>
    <w:p w14:paraId="3FD3D628" w14:textId="77777777" w:rsidR="00380865" w:rsidRPr="00A45631" w:rsidRDefault="00380865" w:rsidP="00A45631">
      <w:pPr>
        <w:pStyle w:val="Akapitzlist"/>
        <w:numPr>
          <w:ilvl w:val="0"/>
          <w:numId w:val="32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Organizator może wystąpić do Instytucji o udostępnienie wszystkich lub niektórych dokumentów przedkładanych drogą elektroniczną w oryginale oraz o złożenie informacji lub wyjaśnień potwierdzających prawidłowe wydatkowanie powierzonych środków na zapewnienie Wsparcia Beneficjentowi oraz o wskazanie przyczyn ewentualnych różnic pomiędzy kwotą wydatkowaną a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przyznaną (Kontrola). Organizator może prowadzić więcej niż jedną Kontrolę.</w:t>
      </w:r>
    </w:p>
    <w:p w14:paraId="3CCB9B17" w14:textId="7E908900" w:rsidR="00380865" w:rsidRPr="00A45631" w:rsidRDefault="00380865" w:rsidP="00A45631">
      <w:pPr>
        <w:pStyle w:val="Akapitzlist"/>
        <w:numPr>
          <w:ilvl w:val="0"/>
          <w:numId w:val="32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Organizator jest uprawniony do prowadzenia Kontroli w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zakresie dotyczącym Wsparcia lub innych świadczeń wypłacanych przez Organizatora na rzecz Instytucji przez okres 5 pełnych lat kalendarzowych począwszy od końca roku kalendarzowego, w którym nastąpiła ostatnia wypłata środków przez Organizatora na rzecz Instytucji.</w:t>
      </w:r>
    </w:p>
    <w:p w14:paraId="6A09A409" w14:textId="77777777" w:rsidR="00380865" w:rsidRPr="00A45631" w:rsidRDefault="00380865" w:rsidP="00A45631">
      <w:pPr>
        <w:pStyle w:val="Akapitzlist"/>
        <w:numPr>
          <w:ilvl w:val="0"/>
          <w:numId w:val="32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 przypadku ustalenia, że środki powierzone w celu zapewnienia Wsparcia przez Instytucję nie były wydatkowane przez Instytucję w sposób zgodny z przepisami prawa, w tym Ustawy, lub postanowieniami Regulaminu albo dokumentów, o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których mowa w Regulaminie, Instytucja jest zobowiązana do zwrotu na rzecz Organizatora równowartości nieprawidłowo wydatkowanych środków powierzonych przez Organizatora, wraz z odsetkami w wysokości odpowiadającej odsetkom liczonym jak dla zaległości podatkowych.</w:t>
      </w:r>
    </w:p>
    <w:p w14:paraId="0EE6CF94" w14:textId="77777777" w:rsidR="00380865" w:rsidRPr="00A45631" w:rsidRDefault="00380865" w:rsidP="00A45631">
      <w:pPr>
        <w:pStyle w:val="Akapitzlist"/>
        <w:numPr>
          <w:ilvl w:val="0"/>
          <w:numId w:val="32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Instytucja jest zobowiązana do prowadzenia dokumentacji zadania w sposób umożliwiający okresową ocenę uczestnictwa w Programie pod względem rzeczowym i finansowym.</w:t>
      </w:r>
    </w:p>
    <w:p w14:paraId="47B6203B" w14:textId="77777777" w:rsidR="00380865" w:rsidRPr="00A45631" w:rsidRDefault="00380865" w:rsidP="00A45631">
      <w:pPr>
        <w:pStyle w:val="Akapitzlist"/>
        <w:numPr>
          <w:ilvl w:val="0"/>
          <w:numId w:val="32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Organizator sprawuje kontrolę prawidłowości wykorzystywania Wsparcia przez Instytucję, w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tym wykorzystania środków finansowych pochodzących od Ministra Kultury i Dziedzictwa Narodowego i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przekazanych Instytucji przez Organizatora.</w:t>
      </w:r>
    </w:p>
    <w:p w14:paraId="30FF4B81" w14:textId="77777777" w:rsidR="00380865" w:rsidRPr="00A45631" w:rsidRDefault="00380865" w:rsidP="00A45631">
      <w:pPr>
        <w:pStyle w:val="Akapitzlist"/>
        <w:numPr>
          <w:ilvl w:val="0"/>
          <w:numId w:val="32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lastRenderedPageBreak/>
        <w:t>W ramach kontroli, upoważnieni pracownicy Organizatora mogą badać dokumenty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 inne nośniki informacji, które mają lub mogą mieć znaczenie dla oceny prawidłowości wykorzystywania Wsparcia przez Instytucję oraz żądać udzielenia ustnie lub na piśmie informacji dotyczących wykorzystywania Wsparcia.</w:t>
      </w:r>
    </w:p>
    <w:p w14:paraId="545870FE" w14:textId="77777777" w:rsidR="00380865" w:rsidRPr="00A45631" w:rsidRDefault="00380865" w:rsidP="00A45631">
      <w:pPr>
        <w:pStyle w:val="Akapitzlist"/>
        <w:numPr>
          <w:ilvl w:val="0"/>
          <w:numId w:val="32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Instytucja, na żądanie upoważnionego przez Organizatora kontrolującego, jest zobowiązana dostarczyć lub udostępnić dokumenty i inne nośniki informacji oraz udzielić wyjaśnień i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informacji w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terminie określonym przez kontrolującego.</w:t>
      </w:r>
    </w:p>
    <w:p w14:paraId="69ED2A4C" w14:textId="214E4FCF" w:rsidR="00380865" w:rsidRPr="00A45631" w:rsidRDefault="00380865" w:rsidP="00A45631">
      <w:pPr>
        <w:pStyle w:val="Akapitzlist"/>
        <w:numPr>
          <w:ilvl w:val="0"/>
          <w:numId w:val="32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Dokumentacja, o której mowa w Regulaminie, powinna być sporządzana przez Instytucję w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całości w</w:t>
      </w:r>
      <w:r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języku polskim.</w:t>
      </w:r>
    </w:p>
    <w:p w14:paraId="3F7F9D40" w14:textId="1FDB9DB8" w:rsidR="00CA58A3" w:rsidRPr="00A45631" w:rsidRDefault="00CA58A3" w:rsidP="00A45631">
      <w:pPr>
        <w:pStyle w:val="Akapitzlist"/>
        <w:spacing w:after="0" w:line="276" w:lineRule="auto"/>
        <w:ind w:left="0"/>
        <w:jc w:val="both"/>
        <w:rPr>
          <w:rFonts w:ascii="Aptos Mono" w:hAnsi="Aptos Mono"/>
          <w:b/>
          <w:color w:val="7F7F7F" w:themeColor="text1" w:themeTint="80"/>
          <w:sz w:val="20"/>
          <w:szCs w:val="20"/>
        </w:rPr>
      </w:pPr>
    </w:p>
    <w:p w14:paraId="3C039A52" w14:textId="5595936A" w:rsidR="007742C3" w:rsidRPr="00A45631" w:rsidRDefault="00380865" w:rsidP="00A45631">
      <w:pPr>
        <w:pStyle w:val="Nagwek1"/>
        <w:spacing w:before="0" w:line="276" w:lineRule="auto"/>
        <w:jc w:val="both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§ 10 </w:t>
      </w:r>
      <w:r w:rsidR="007742C3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Rozpowszechnianie utworu</w:t>
      </w:r>
    </w:p>
    <w:p w14:paraId="4EEFD19F" w14:textId="7D176525" w:rsidR="00901249" w:rsidRPr="00A45631" w:rsidRDefault="000F5B91" w:rsidP="00A45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Jeżeli w toku realizacji Porozumienia II powstanie utwór, Instytucja zobowiązuje się do informowania Organizatora o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planowanym rozpowszechnieniu utworu, w szczególności publikacji utworu, wprowadzaniu utworu do obrotu, czy też publicznym odtworzeniu lub wyświetleniu utworu oraz publicznym udostępnieniu w taki sposób by każdy miał do niego dostęp w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miejscu i czasie przez siebie wybranym. Informację, o której mowa w zdaniu pierwszym, przekazuje się w terminie do 14 dni przed planowanym rozpowszechnieniem utworu.</w:t>
      </w:r>
    </w:p>
    <w:p w14:paraId="3C95DF3C" w14:textId="77777777" w:rsidR="00E3713B" w:rsidRPr="00A45631" w:rsidRDefault="00E3713B" w:rsidP="00A45631">
      <w:pPr>
        <w:spacing w:after="0" w:line="276" w:lineRule="auto"/>
        <w:jc w:val="both"/>
        <w:rPr>
          <w:rFonts w:ascii="Aptos Mono" w:hAnsi="Aptos Mono"/>
          <w:bCs/>
          <w:color w:val="7F7F7F" w:themeColor="text1" w:themeTint="80"/>
          <w:sz w:val="20"/>
          <w:szCs w:val="20"/>
        </w:rPr>
      </w:pPr>
    </w:p>
    <w:p w14:paraId="59FA85A7" w14:textId="3FC85699" w:rsidR="00A947D7" w:rsidRPr="00A45631" w:rsidRDefault="003D486B" w:rsidP="00A45631">
      <w:pPr>
        <w:pStyle w:val="Akapitzlist"/>
        <w:spacing w:after="0" w:line="276" w:lineRule="auto"/>
        <w:ind w:left="0"/>
        <w:jc w:val="both"/>
        <w:outlineLvl w:val="0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§</w:t>
      </w:r>
      <w:r w:rsidR="00380865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11</w:t>
      </w:r>
      <w:r w:rsidR="000F5B91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</w:t>
      </w:r>
      <w:r w:rsidR="00A947D7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Przetwarzanie danych osobowych</w:t>
      </w:r>
    </w:p>
    <w:p w14:paraId="47BB6736" w14:textId="1C0EBEA4" w:rsidR="00537853" w:rsidRPr="00A45631" w:rsidRDefault="00A947D7" w:rsidP="00A45631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Zgodnie z Rozporządzeniem Parlamentu Europejskiego i Rady (UE) 2016/679 z</w:t>
      </w:r>
      <w:r w:rsidR="005A7451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27</w:t>
      </w:r>
      <w:r w:rsidR="005A7451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kwietnia 2016 </w:t>
      </w:r>
      <w:r w:rsidR="005A7451" w:rsidRPr="00A45631">
        <w:rPr>
          <w:rFonts w:ascii="Aptos Mono" w:hAnsi="Aptos Mono"/>
          <w:color w:val="7F7F7F" w:themeColor="text1" w:themeTint="80"/>
          <w:sz w:val="20"/>
          <w:szCs w:val="20"/>
        </w:rPr>
        <w:t>roku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w sprawie ochrony osób fizycznych w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związku z</w:t>
      </w:r>
      <w:r w:rsidR="005A7451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przetwarzaniem danych</w:t>
      </w:r>
      <w:r w:rsidR="0053785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osobowych i</w:t>
      </w:r>
      <w:r w:rsidR="00E012FB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</w:t>
      </w:r>
      <w:r w:rsidR="00E012FB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sprawie swobodnego przepływu takich danych oraz uchylenia dyrektywy</w:t>
      </w:r>
      <w:r w:rsidR="0053785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95/46/WE (ogólne rozporządzenie o</w:t>
      </w:r>
      <w:r w:rsidR="00605518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ochronie danych) oraz ustawy z 18 lipca 2002 roku o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świadczeniu usług drogą elektroniczną (Dz.U.</w:t>
      </w:r>
      <w:r w:rsidR="00605518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6A0A15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2020 </w:t>
      </w:r>
      <w:r w:rsidR="005A7451" w:rsidRPr="00A45631">
        <w:rPr>
          <w:rFonts w:ascii="Aptos Mono" w:hAnsi="Aptos Mono"/>
          <w:color w:val="7F7F7F" w:themeColor="text1" w:themeTint="80"/>
          <w:sz w:val="20"/>
          <w:szCs w:val="20"/>
        </w:rPr>
        <w:t>roku</w:t>
      </w:r>
      <w:r w:rsidR="006A0A15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poz. 344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),</w:t>
      </w:r>
      <w:r w:rsidR="00537853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Organizator informuje, że:</w:t>
      </w:r>
    </w:p>
    <w:p w14:paraId="381C51A4" w14:textId="1E23E015" w:rsidR="003D62C8" w:rsidRPr="00A45631" w:rsidRDefault="00A947D7" w:rsidP="00A45631">
      <w:pPr>
        <w:numPr>
          <w:ilvl w:val="0"/>
          <w:numId w:val="9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Administratorem danych osobowych </w:t>
      </w:r>
      <w:r w:rsidR="00BD1C2D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Instytucji oraz </w:t>
      </w:r>
      <w:r w:rsidR="003D62C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Beneficjenta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jest</w:t>
      </w:r>
      <w:r w:rsidR="003D62C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18324B" w:rsidRPr="00A45631">
        <w:rPr>
          <w:rFonts w:ascii="Aptos Mono" w:hAnsi="Aptos Mono"/>
          <w:color w:val="7F7F7F" w:themeColor="text1" w:themeTint="80"/>
          <w:sz w:val="20"/>
          <w:szCs w:val="20"/>
        </w:rPr>
        <w:t>Narodowy Instytut Muzyki i Tańca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, ul.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4E3637" w:rsidRPr="00A45631">
        <w:rPr>
          <w:rFonts w:ascii="Aptos Mono" w:hAnsi="Aptos Mono"/>
          <w:color w:val="7F7F7F" w:themeColor="text1" w:themeTint="80"/>
          <w:sz w:val="20"/>
          <w:szCs w:val="20"/>
        </w:rPr>
        <w:t>Tamka</w:t>
      </w:r>
      <w:r w:rsidR="0018324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4E3637" w:rsidRPr="00A45631">
        <w:rPr>
          <w:rFonts w:ascii="Aptos Mono" w:hAnsi="Aptos Mono"/>
          <w:color w:val="7F7F7F" w:themeColor="text1" w:themeTint="80"/>
          <w:sz w:val="20"/>
          <w:szCs w:val="20"/>
        </w:rPr>
        <w:t>3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, 00-</w:t>
      </w:r>
      <w:r w:rsidR="004E3637" w:rsidRPr="00A45631">
        <w:rPr>
          <w:rFonts w:ascii="Aptos Mono" w:hAnsi="Aptos Mono"/>
          <w:color w:val="7F7F7F" w:themeColor="text1" w:themeTint="80"/>
          <w:sz w:val="20"/>
          <w:szCs w:val="20"/>
        </w:rPr>
        <w:t>349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Warszawa, który wpisany jest do rejestr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u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instytucji kultury prowadzonego przez Ministra Kultury i Dziedzictwa Narodowego pod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numerem - </w:t>
      </w:r>
      <w:r w:rsidR="00B765F2" w:rsidRPr="00A45631">
        <w:rPr>
          <w:rFonts w:ascii="Aptos Mono" w:hAnsi="Aptos Mono"/>
          <w:color w:val="7F7F7F" w:themeColor="text1" w:themeTint="80"/>
          <w:sz w:val="20"/>
          <w:szCs w:val="20"/>
        </w:rPr>
        <w:t>83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/20</w:t>
      </w:r>
      <w:r w:rsidR="00B765F2" w:rsidRPr="00A45631">
        <w:rPr>
          <w:rFonts w:ascii="Aptos Mono" w:hAnsi="Aptos Mono"/>
          <w:color w:val="7F7F7F" w:themeColor="text1" w:themeTint="80"/>
          <w:sz w:val="20"/>
          <w:szCs w:val="20"/>
        </w:rPr>
        <w:t>10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i</w:t>
      </w:r>
      <w:r w:rsid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posiada osobowość prawną</w:t>
      </w:r>
      <w:r w:rsidR="003D62C8" w:rsidRPr="00A45631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7EBDAC0F" w14:textId="6A3B2A9A" w:rsidR="005E52BB" w:rsidRPr="00A45631" w:rsidRDefault="00A947D7" w:rsidP="00A45631">
      <w:pPr>
        <w:numPr>
          <w:ilvl w:val="0"/>
          <w:numId w:val="9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Administrator wyznaczył Inspektora Danych Osobowych nadzorującego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prawidłowość przetwarzania danych, z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którym można kontaktować się za pomocą poczty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tradycyjnej pod adresem: </w:t>
      </w:r>
      <w:r w:rsidR="003D62C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wskazanym w lit. a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lub drogą e-</w:t>
      </w:r>
      <w:r w:rsidR="007421EF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mailową pod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adresem:</w:t>
      </w:r>
      <w:r w:rsidR="003D62C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3B0CB9" w:rsidRPr="00A45631">
        <w:rPr>
          <w:rFonts w:ascii="Aptos Mono" w:hAnsi="Aptos Mono"/>
          <w:color w:val="7F7F7F" w:themeColor="text1" w:themeTint="80"/>
          <w:sz w:val="20"/>
          <w:szCs w:val="20"/>
        </w:rPr>
        <w:t>iod@nimit.pl</w:t>
      </w:r>
      <w:r w:rsidR="003D62C8" w:rsidRPr="00A45631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669DCEAF" w14:textId="66DEDDCE" w:rsidR="005E52BB" w:rsidRPr="00A45631" w:rsidRDefault="00A947D7" w:rsidP="00A45631">
      <w:pPr>
        <w:numPr>
          <w:ilvl w:val="0"/>
          <w:numId w:val="9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Dane osobowe są przetwarzane na podstawie i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następujących celach:</w:t>
      </w:r>
    </w:p>
    <w:p w14:paraId="71842E6B" w14:textId="37374CB2" w:rsidR="005E52BB" w:rsidRPr="00A45631" w:rsidRDefault="00A947D7" w:rsidP="00A45631">
      <w:pPr>
        <w:pStyle w:val="Akapitzlist"/>
        <w:numPr>
          <w:ilvl w:val="0"/>
          <w:numId w:val="10"/>
        </w:numPr>
        <w:spacing w:after="0" w:line="276" w:lineRule="auto"/>
        <w:ind w:left="1985" w:hanging="851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umożliwienia prawidłowej realizacji </w:t>
      </w:r>
      <w:r w:rsidR="003D62C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 rozliczenia Programu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na podstawie art. 6 ust. 1 lit. b</w:t>
      </w:r>
      <w:r w:rsidR="00605518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RODO;</w:t>
      </w:r>
    </w:p>
    <w:p w14:paraId="0FF396E8" w14:textId="31E493C1" w:rsidR="005E52BB" w:rsidRPr="00A45631" w:rsidRDefault="00A947D7" w:rsidP="00A45631">
      <w:pPr>
        <w:pStyle w:val="Akapitzlist"/>
        <w:numPr>
          <w:ilvl w:val="0"/>
          <w:numId w:val="10"/>
        </w:numPr>
        <w:spacing w:after="0" w:line="276" w:lineRule="auto"/>
        <w:ind w:left="1985" w:hanging="851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wywiązywania się z obowiązków prawnych ciążących na Administratorze danych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(art.</w:t>
      </w:r>
      <w:r w:rsidR="00605518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6</w:t>
      </w:r>
      <w:r w:rsidR="00605518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ust. 1 lit. c RODO), m.in.: spraw księgowych i podatkowych;</w:t>
      </w:r>
    </w:p>
    <w:p w14:paraId="3637F11E" w14:textId="199F4B6C" w:rsidR="005E52BB" w:rsidRPr="00A45631" w:rsidRDefault="00A947D7" w:rsidP="00A45631">
      <w:pPr>
        <w:pStyle w:val="Akapitzlist"/>
        <w:numPr>
          <w:ilvl w:val="0"/>
          <w:numId w:val="10"/>
        </w:numPr>
        <w:spacing w:after="0" w:line="276" w:lineRule="auto"/>
        <w:ind w:left="1985" w:hanging="851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związanych z dochodzeniem ewentualnych roszczeń zgodnie z</w:t>
      </w:r>
      <w:r w:rsid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ustawą z</w:t>
      </w:r>
      <w:r w:rsidR="007421EF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23 kwietnia 1964 r</w:t>
      </w:r>
      <w:r w:rsidR="005A7451" w:rsidRPr="00A45631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– Kodeks cywilny (Dz.U.</w:t>
      </w:r>
      <w:r w:rsid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</w:t>
      </w:r>
      <w:r w:rsid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6A0A15" w:rsidRPr="00A45631">
        <w:rPr>
          <w:rFonts w:ascii="Aptos Mono" w:hAnsi="Aptos Mono"/>
          <w:color w:val="7F7F7F" w:themeColor="text1" w:themeTint="80"/>
          <w:sz w:val="20"/>
          <w:szCs w:val="20"/>
        </w:rPr>
        <w:t>2022 r</w:t>
      </w:r>
      <w:r w:rsidR="005A7451" w:rsidRPr="00A45631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="006A0A15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poz. 1360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</w:t>
      </w:r>
      <w:r w:rsidR="007421EF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późn. zm.) oraz (art. 6 ust. 1 lit. f</w:t>
      </w:r>
      <w:r w:rsidR="003F73E1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RODO);</w:t>
      </w:r>
    </w:p>
    <w:p w14:paraId="256BA204" w14:textId="5987A3A6" w:rsidR="005E52BB" w:rsidRPr="00A45631" w:rsidRDefault="00A947D7" w:rsidP="00A45631">
      <w:pPr>
        <w:pStyle w:val="Akapitzlist"/>
        <w:numPr>
          <w:ilvl w:val="0"/>
          <w:numId w:val="10"/>
        </w:numPr>
        <w:spacing w:after="0" w:line="276" w:lineRule="auto"/>
        <w:ind w:left="1985" w:hanging="851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lastRenderedPageBreak/>
        <w:t>umożliwienia realizacji celu Programu na podstawie art. 6 ust. 1 lit. e</w:t>
      </w:r>
      <w:r w:rsidR="003B0CB9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RODO.</w:t>
      </w:r>
    </w:p>
    <w:p w14:paraId="17A1129B" w14:textId="2C1AB1E1" w:rsidR="005E52BB" w:rsidRPr="00A45631" w:rsidRDefault="00A947D7" w:rsidP="00A45631">
      <w:pPr>
        <w:numPr>
          <w:ilvl w:val="0"/>
          <w:numId w:val="9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Podanie danych osobowych jest dobrowolne, ale niezbędne do zawarcia i</w:t>
      </w:r>
      <w:r w:rsidR="007421EF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prawidłowej realizacji</w:t>
      </w:r>
      <w:r w:rsidR="003D62C8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Programu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i</w:t>
      </w:r>
      <w:r w:rsidR="00A45631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wywiązywania się z</w:t>
      </w:r>
      <w:r w:rsidR="00A35158" w:rsidRPr="00A45631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obowiązków prawnych ciążących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na Administratorze danych.</w:t>
      </w:r>
    </w:p>
    <w:p w14:paraId="5CD2CDCC" w14:textId="645238AA" w:rsidR="005E52BB" w:rsidRPr="00A45631" w:rsidRDefault="00A947D7" w:rsidP="00A45631">
      <w:pPr>
        <w:numPr>
          <w:ilvl w:val="0"/>
          <w:numId w:val="9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Dane osobowe będą przekazywane wyłącznie podmiotom uprawnionym do ich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przetwarzania na podstawie przepisów prawa lub na podstawie umowy zawartej z</w:t>
      </w:r>
      <w:r w:rsidR="00E012FB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Administratorem danych, w</w:t>
      </w:r>
      <w:r w:rsidR="002B2155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szczególności: </w:t>
      </w:r>
      <w:r w:rsidR="007B0795" w:rsidRPr="00A45631">
        <w:rPr>
          <w:rFonts w:ascii="Aptos Mono" w:hAnsi="Aptos Mono"/>
          <w:color w:val="7F7F7F" w:themeColor="text1" w:themeTint="80"/>
          <w:sz w:val="20"/>
          <w:szCs w:val="20"/>
        </w:rPr>
        <w:t>Minister</w:t>
      </w:r>
      <w:r w:rsidR="00696616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(Ministerstwo)</w:t>
      </w:r>
      <w:r w:rsidR="007B0795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Kultury i Dziedzictwa Narodowego,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Urząd Skarbowy, bank, sądy, instytucje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państwowe, doradcy prawni i</w:t>
      </w:r>
      <w:r w:rsidR="00E012FB" w:rsidRPr="00A45631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podatkowi, dostawcy usług IT.</w:t>
      </w:r>
    </w:p>
    <w:p w14:paraId="1C5DF0C6" w14:textId="77777777" w:rsidR="005E52BB" w:rsidRPr="00A45631" w:rsidRDefault="00A947D7" w:rsidP="00A45631">
      <w:pPr>
        <w:numPr>
          <w:ilvl w:val="0"/>
          <w:numId w:val="9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Dane osobowe przechowywane będą do czasu realizacji celów wskazanych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powyżej, a po tym czasie dla celów archiwalnych przez okres 5 lat, licząc od dni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a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zakończenia umowy chyba, że odpowiednie przepisy prawa przewidują dłuższy obowiązek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przechowywania.</w:t>
      </w:r>
    </w:p>
    <w:p w14:paraId="375E1FF5" w14:textId="7580F504" w:rsidR="005E52BB" w:rsidRPr="00A45631" w:rsidRDefault="00BD1C2D" w:rsidP="00A45631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Instytucji </w:t>
      </w:r>
      <w:r w:rsidR="00B040D4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lub Beneficjentowi </w:t>
      </w:r>
      <w:r w:rsidR="00A947D7" w:rsidRPr="00A45631">
        <w:rPr>
          <w:rFonts w:ascii="Aptos Mono" w:hAnsi="Aptos Mono"/>
          <w:color w:val="7F7F7F" w:themeColor="text1" w:themeTint="80"/>
          <w:sz w:val="20"/>
          <w:szCs w:val="20"/>
        </w:rPr>
        <w:t>przysługują następujące uprawnienia:</w:t>
      </w:r>
    </w:p>
    <w:p w14:paraId="5869C187" w14:textId="395D28E3" w:rsidR="005E52BB" w:rsidRPr="00A45631" w:rsidRDefault="00B040D4" w:rsidP="00A45631">
      <w:pPr>
        <w:numPr>
          <w:ilvl w:val="0"/>
          <w:numId w:val="1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</w:t>
      </w:r>
      <w:r w:rsidR="00A947D7" w:rsidRPr="00A45631">
        <w:rPr>
          <w:rFonts w:ascii="Aptos Mono" w:hAnsi="Aptos Mono"/>
          <w:color w:val="7F7F7F" w:themeColor="text1" w:themeTint="80"/>
          <w:sz w:val="20"/>
          <w:szCs w:val="20"/>
        </w:rPr>
        <w:t>rawo do żądania od Administratora danych dostępu do treści swoich danych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A947D7" w:rsidRPr="00A45631">
        <w:rPr>
          <w:rFonts w:ascii="Aptos Mono" w:hAnsi="Aptos Mono"/>
          <w:color w:val="7F7F7F" w:themeColor="text1" w:themeTint="80"/>
          <w:sz w:val="20"/>
          <w:szCs w:val="20"/>
        </w:rPr>
        <w:t>osobowych, ich sprostowania, usunięcia lub ograniczenia przetwarzania, prawo do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A947D7" w:rsidRPr="00A45631">
        <w:rPr>
          <w:rFonts w:ascii="Aptos Mono" w:hAnsi="Aptos Mono"/>
          <w:color w:val="7F7F7F" w:themeColor="text1" w:themeTint="80"/>
          <w:sz w:val="20"/>
          <w:szCs w:val="20"/>
        </w:rPr>
        <w:t>wniesienia sprzeciwu wobec przetwarzania, a także prawo do przenoszenia danych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46C3CDC8" w14:textId="1E648A11" w:rsidR="005E52BB" w:rsidRPr="00A45631" w:rsidRDefault="00A947D7" w:rsidP="00A45631">
      <w:pPr>
        <w:numPr>
          <w:ilvl w:val="0"/>
          <w:numId w:val="12"/>
        </w:numPr>
        <w:spacing w:after="0" w:line="276" w:lineRule="auto"/>
        <w:ind w:left="1134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prawo do wniesienia skargi do Prezesa Urzędu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Ochrony Danych Osobowych</w:t>
      </w:r>
      <w:r w:rsidR="00B040D4" w:rsidRPr="00A45631">
        <w:rPr>
          <w:rFonts w:ascii="Aptos Mono" w:hAnsi="Aptos Mono"/>
          <w:color w:val="7F7F7F" w:themeColor="text1" w:themeTint="80"/>
          <w:sz w:val="20"/>
          <w:szCs w:val="20"/>
        </w:rPr>
        <w:t>;</w:t>
      </w:r>
    </w:p>
    <w:p w14:paraId="3762CEC1" w14:textId="326FF8ED" w:rsidR="005E52BB" w:rsidRPr="00A45631" w:rsidRDefault="00A947D7" w:rsidP="00A45631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Dane osobowe nie będą przekazane do państw trzecich ani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organizacji międzynarodowych.</w:t>
      </w:r>
    </w:p>
    <w:p w14:paraId="2965CA45" w14:textId="721CF1B0" w:rsidR="00A947D7" w:rsidRPr="00A45631" w:rsidRDefault="00A947D7" w:rsidP="00A45631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Organizator informuje, że nie korzysta z systemów służących do zautomatyzowanego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podejmowania decyzji, w tym profilowania.</w:t>
      </w:r>
    </w:p>
    <w:p w14:paraId="006AC926" w14:textId="77777777" w:rsidR="00A43ABA" w:rsidRPr="00A45631" w:rsidRDefault="00A43ABA" w:rsidP="00A45631">
      <w:pPr>
        <w:spacing w:after="0" w:line="276" w:lineRule="auto"/>
        <w:jc w:val="both"/>
        <w:rPr>
          <w:rFonts w:ascii="Aptos Mono" w:hAnsi="Aptos Mono"/>
          <w:bCs/>
          <w:color w:val="7F7F7F" w:themeColor="text1" w:themeTint="80"/>
          <w:sz w:val="20"/>
          <w:szCs w:val="20"/>
        </w:rPr>
      </w:pPr>
    </w:p>
    <w:p w14:paraId="410D7F59" w14:textId="473E7070" w:rsidR="00A947D7" w:rsidRPr="00A45631" w:rsidRDefault="00A35158" w:rsidP="00A45631">
      <w:pPr>
        <w:pStyle w:val="Akapitzlist"/>
        <w:spacing w:after="0" w:line="276" w:lineRule="auto"/>
        <w:ind w:left="0"/>
        <w:jc w:val="both"/>
        <w:outlineLvl w:val="0"/>
        <w:rPr>
          <w:rFonts w:ascii="Aptos Mono" w:hAnsi="Aptos Mono"/>
          <w:b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§</w:t>
      </w:r>
      <w:r w:rsidR="00A45631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</w:t>
      </w:r>
      <w:r w:rsidR="00160BF4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12</w:t>
      </w:r>
      <w:r w:rsidR="000F5B91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</w:t>
      </w:r>
      <w:r w:rsidR="00A947D7" w:rsidRPr="00A45631">
        <w:rPr>
          <w:rFonts w:ascii="Aptos Mono" w:hAnsi="Aptos Mono"/>
          <w:b/>
          <w:color w:val="7F7F7F" w:themeColor="text1" w:themeTint="80"/>
          <w:sz w:val="20"/>
          <w:szCs w:val="20"/>
        </w:rPr>
        <w:t>Postanowienia końcowe</w:t>
      </w:r>
    </w:p>
    <w:p w14:paraId="3F12D2CE" w14:textId="540006DB" w:rsidR="005E52BB" w:rsidRPr="00A45631" w:rsidRDefault="00A947D7" w:rsidP="00A45631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Organizator zastrzega sobie prawo </w:t>
      </w:r>
      <w:r w:rsidR="009B1F8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wprowadzania zmian do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Regulaminu.</w:t>
      </w:r>
    </w:p>
    <w:p w14:paraId="2F4B6775" w14:textId="33CCD6C6" w:rsidR="005E52BB" w:rsidRPr="00A45631" w:rsidRDefault="00A947D7" w:rsidP="00A45631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Sprawy nieuregulowane </w:t>
      </w:r>
      <w:r w:rsidR="009B1F8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Regulamin</w:t>
      </w:r>
      <w:r w:rsidR="009B1F82" w:rsidRPr="00A45631">
        <w:rPr>
          <w:rFonts w:ascii="Aptos Mono" w:hAnsi="Aptos Mono"/>
          <w:color w:val="7F7F7F" w:themeColor="text1" w:themeTint="80"/>
          <w:sz w:val="20"/>
          <w:szCs w:val="20"/>
        </w:rPr>
        <w:t>ie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rozpatruje </w:t>
      </w:r>
      <w:r w:rsidR="009B1F8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i rozstrzyga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Organizator.</w:t>
      </w:r>
    </w:p>
    <w:p w14:paraId="691544E4" w14:textId="20E4D299" w:rsidR="001D0D1B" w:rsidRPr="00A45631" w:rsidRDefault="001D0D1B" w:rsidP="00A45631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Decyzje wskazane w Regulaminie oraz inne decyzje lub rozstrzygnięcia dotyczące Programu nie stanowią decyzji administracyjnych i nie przysługuje od nich żaden środek zaskarżenia.</w:t>
      </w:r>
    </w:p>
    <w:p w14:paraId="30C485D9" w14:textId="0B54C09D" w:rsidR="005E52BB" w:rsidRPr="00A45631" w:rsidRDefault="00A947D7" w:rsidP="00A45631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Do </w:t>
      </w:r>
      <w:r w:rsidR="009B1F8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Regulaminu, porozumień i dokumentów zawieranych lub sporządzanych na podstawie Regulaminu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stosuje się prawo polskie.</w:t>
      </w:r>
    </w:p>
    <w:p w14:paraId="5086F0EB" w14:textId="10DF71DE" w:rsidR="00A947D7" w:rsidRPr="00A45631" w:rsidRDefault="00A947D7" w:rsidP="00A45631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Wszelkie spory </w:t>
      </w:r>
      <w:r w:rsidR="009B1F8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dotyczące Programu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będą rozstrzygane przez sąd</w:t>
      </w:r>
      <w:r w:rsidR="005E52BB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właściwy dla </w:t>
      </w:r>
      <w:r w:rsidR="009B1F82" w:rsidRPr="00A45631">
        <w:rPr>
          <w:rFonts w:ascii="Aptos Mono" w:hAnsi="Aptos Mono"/>
          <w:color w:val="7F7F7F" w:themeColor="text1" w:themeTint="80"/>
          <w:sz w:val="20"/>
          <w:szCs w:val="20"/>
        </w:rPr>
        <w:t xml:space="preserve">adresu </w:t>
      </w:r>
      <w:r w:rsidRPr="00A45631">
        <w:rPr>
          <w:rFonts w:ascii="Aptos Mono" w:hAnsi="Aptos Mono"/>
          <w:color w:val="7F7F7F" w:themeColor="text1" w:themeTint="80"/>
          <w:sz w:val="20"/>
          <w:szCs w:val="20"/>
        </w:rPr>
        <w:t>Organizatora.</w:t>
      </w:r>
    </w:p>
    <w:sectPr w:rsidR="00A947D7" w:rsidRPr="00A45631" w:rsidSect="006B1524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39B7" w14:textId="77777777" w:rsidR="000A2974" w:rsidRDefault="000A2974" w:rsidP="00AA68A2">
      <w:pPr>
        <w:spacing w:after="0" w:line="240" w:lineRule="auto"/>
      </w:pPr>
      <w:r>
        <w:separator/>
      </w:r>
    </w:p>
  </w:endnote>
  <w:endnote w:type="continuationSeparator" w:id="0">
    <w:p w14:paraId="1C7600D6" w14:textId="77777777" w:rsidR="000A2974" w:rsidRDefault="000A2974" w:rsidP="00AA68A2">
      <w:pPr>
        <w:spacing w:after="0" w:line="240" w:lineRule="auto"/>
      </w:pPr>
      <w:r>
        <w:continuationSeparator/>
      </w:r>
    </w:p>
  </w:endnote>
  <w:endnote w:type="continuationNotice" w:id="1">
    <w:p w14:paraId="1989E0FF" w14:textId="77777777" w:rsidR="000A2974" w:rsidRDefault="000A2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Fakt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 Mono" w:hAnsi="Aptos Mono"/>
        <w:color w:val="7F7F7F" w:themeColor="text1" w:themeTint="80"/>
        <w:sz w:val="18"/>
        <w:szCs w:val="18"/>
      </w:rPr>
      <w:id w:val="2054881177"/>
      <w:docPartObj>
        <w:docPartGallery w:val="Page Numbers (Bottom of Page)"/>
        <w:docPartUnique/>
      </w:docPartObj>
    </w:sdtPr>
    <w:sdtContent>
      <w:sdt>
        <w:sdtPr>
          <w:rPr>
            <w:rFonts w:ascii="Aptos Mono" w:hAnsi="Aptos Mono"/>
            <w:color w:val="7F7F7F" w:themeColor="text1" w:themeTint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9615D" w14:textId="18576897" w:rsidR="00A463B8" w:rsidRPr="00A35158" w:rsidRDefault="00A463B8" w:rsidP="00A463B8">
            <w:pPr>
              <w:pStyle w:val="Stopka"/>
              <w:jc w:val="right"/>
              <w:rPr>
                <w:rFonts w:ascii="Aptos Mono" w:hAnsi="Aptos Mono"/>
                <w:color w:val="7F7F7F" w:themeColor="text1" w:themeTint="80"/>
                <w:sz w:val="18"/>
                <w:szCs w:val="18"/>
              </w:rPr>
            </w:pPr>
            <w:r w:rsidRPr="00A3515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 xml:space="preserve">s. </w:t>
            </w:r>
            <w:r w:rsidRPr="00A3515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begin"/>
            </w:r>
            <w:r w:rsidRPr="00A3515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instrText>PAGE</w:instrText>
            </w:r>
            <w:r w:rsidRPr="00A3515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A3515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>2</w:t>
            </w:r>
            <w:r w:rsidRPr="00A3515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end"/>
            </w:r>
            <w:r w:rsidRPr="00A3515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>/</w:t>
            </w:r>
            <w:r w:rsidRPr="00A3515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begin"/>
            </w:r>
            <w:r w:rsidRPr="00A3515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instrText>NUMPAGES</w:instrText>
            </w:r>
            <w:r w:rsidRPr="00A3515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A3515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>2</w:t>
            </w:r>
            <w:r w:rsidRPr="00A3515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36B7" w14:textId="77777777" w:rsidR="000A2974" w:rsidRDefault="000A2974" w:rsidP="00AA68A2">
      <w:pPr>
        <w:spacing w:after="0" w:line="240" w:lineRule="auto"/>
      </w:pPr>
      <w:r>
        <w:separator/>
      </w:r>
    </w:p>
  </w:footnote>
  <w:footnote w:type="continuationSeparator" w:id="0">
    <w:p w14:paraId="11C153E1" w14:textId="77777777" w:rsidR="000A2974" w:rsidRDefault="000A2974" w:rsidP="00AA68A2">
      <w:pPr>
        <w:spacing w:after="0" w:line="240" w:lineRule="auto"/>
      </w:pPr>
      <w:r>
        <w:continuationSeparator/>
      </w:r>
    </w:p>
  </w:footnote>
  <w:footnote w:type="continuationNotice" w:id="1">
    <w:p w14:paraId="75D41170" w14:textId="77777777" w:rsidR="000A2974" w:rsidRDefault="000A29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784C" w14:textId="5FF5E348" w:rsidR="002902AB" w:rsidRPr="00A35158" w:rsidRDefault="002902AB" w:rsidP="00A35158">
    <w:pPr>
      <w:pStyle w:val="Nagwek"/>
      <w:rPr>
        <w:rFonts w:ascii="Aptos Mono" w:hAnsi="Aptos Mono"/>
        <w:color w:val="7F7F7F" w:themeColor="text1" w:themeTint="80"/>
        <w:sz w:val="24"/>
        <w:szCs w:val="24"/>
      </w:rPr>
    </w:pPr>
    <w:r w:rsidRPr="00A35158">
      <w:rPr>
        <w:rFonts w:ascii="Aptos Mono" w:hAnsi="Aptos Mono"/>
        <w:b/>
        <w:bCs/>
        <w:color w:val="7F7F7F" w:themeColor="text1" w:themeTint="80"/>
        <w:sz w:val="24"/>
        <w:szCs w:val="24"/>
      </w:rPr>
      <w:t>WspieraMY Ukrainę</w:t>
    </w:r>
    <w:r w:rsidR="004141AF" w:rsidRPr="00A35158">
      <w:rPr>
        <w:rFonts w:ascii="Aptos Mono" w:hAnsi="Aptos Mono"/>
        <w:b/>
        <w:bCs/>
        <w:color w:val="7F7F7F" w:themeColor="text1" w:themeTint="80"/>
        <w:sz w:val="24"/>
        <w:szCs w:val="24"/>
      </w:rPr>
      <w:t>. 202</w:t>
    </w:r>
    <w:r w:rsidR="0085050F">
      <w:rPr>
        <w:rFonts w:ascii="Aptos Mono" w:hAnsi="Aptos Mono"/>
        <w:b/>
        <w:bCs/>
        <w:color w:val="7F7F7F" w:themeColor="text1" w:themeTint="80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5C6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-6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6150" w:hanging="360"/>
      </w:pPr>
    </w:lvl>
    <w:lvl w:ilvl="2" w:tplc="FFFFFFFF" w:tentative="1">
      <w:start w:val="1"/>
      <w:numFmt w:val="lowerRoman"/>
      <w:lvlText w:val="%3."/>
      <w:lvlJc w:val="right"/>
      <w:pPr>
        <w:ind w:left="-5430" w:hanging="180"/>
      </w:pPr>
    </w:lvl>
    <w:lvl w:ilvl="3" w:tplc="FFFFFFFF" w:tentative="1">
      <w:start w:val="1"/>
      <w:numFmt w:val="decimal"/>
      <w:lvlText w:val="%4."/>
      <w:lvlJc w:val="left"/>
      <w:pPr>
        <w:ind w:left="-4710" w:hanging="360"/>
      </w:pPr>
    </w:lvl>
    <w:lvl w:ilvl="4" w:tplc="FFFFFFFF" w:tentative="1">
      <w:start w:val="1"/>
      <w:numFmt w:val="lowerLetter"/>
      <w:lvlText w:val="%5."/>
      <w:lvlJc w:val="left"/>
      <w:pPr>
        <w:ind w:left="-3990" w:hanging="360"/>
      </w:pPr>
    </w:lvl>
    <w:lvl w:ilvl="5" w:tplc="FFFFFFFF" w:tentative="1">
      <w:start w:val="1"/>
      <w:numFmt w:val="lowerRoman"/>
      <w:lvlText w:val="%6."/>
      <w:lvlJc w:val="right"/>
      <w:pPr>
        <w:ind w:left="-3270" w:hanging="180"/>
      </w:pPr>
    </w:lvl>
    <w:lvl w:ilvl="6" w:tplc="FFFFFFFF" w:tentative="1">
      <w:start w:val="1"/>
      <w:numFmt w:val="decimal"/>
      <w:lvlText w:val="%7."/>
      <w:lvlJc w:val="left"/>
      <w:pPr>
        <w:ind w:left="-2550" w:hanging="360"/>
      </w:pPr>
    </w:lvl>
    <w:lvl w:ilvl="7" w:tplc="FFFFFFFF" w:tentative="1">
      <w:start w:val="1"/>
      <w:numFmt w:val="lowerLetter"/>
      <w:lvlText w:val="%8."/>
      <w:lvlJc w:val="left"/>
      <w:pPr>
        <w:ind w:left="-1830" w:hanging="360"/>
      </w:pPr>
    </w:lvl>
    <w:lvl w:ilvl="8" w:tplc="FFFFFFFF" w:tentative="1">
      <w:start w:val="1"/>
      <w:numFmt w:val="lowerRoman"/>
      <w:lvlText w:val="%9."/>
      <w:lvlJc w:val="right"/>
      <w:pPr>
        <w:ind w:left="-1110" w:hanging="180"/>
      </w:pPr>
    </w:lvl>
  </w:abstractNum>
  <w:abstractNum w:abstractNumId="1" w15:restartNumberingAfterBreak="0">
    <w:nsid w:val="05F12CEC"/>
    <w:multiLevelType w:val="hybridMultilevel"/>
    <w:tmpl w:val="6898F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6262"/>
    <w:multiLevelType w:val="hybridMultilevel"/>
    <w:tmpl w:val="3C283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538B9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D5B"/>
    <w:multiLevelType w:val="hybridMultilevel"/>
    <w:tmpl w:val="B2C8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055F8"/>
    <w:multiLevelType w:val="hybridMultilevel"/>
    <w:tmpl w:val="7AA8E9A0"/>
    <w:lvl w:ilvl="0" w:tplc="630E996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9278C"/>
    <w:multiLevelType w:val="hybridMultilevel"/>
    <w:tmpl w:val="647C81CC"/>
    <w:lvl w:ilvl="0" w:tplc="5CBAC5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5758BD"/>
    <w:multiLevelType w:val="hybridMultilevel"/>
    <w:tmpl w:val="4254E32E"/>
    <w:lvl w:ilvl="0" w:tplc="FE0A6A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93166"/>
    <w:multiLevelType w:val="hybridMultilevel"/>
    <w:tmpl w:val="9E98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15C9E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E3C12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9635808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BD5B38"/>
    <w:multiLevelType w:val="hybridMultilevel"/>
    <w:tmpl w:val="BCF8FD1A"/>
    <w:lvl w:ilvl="0" w:tplc="BFCE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1416E"/>
    <w:multiLevelType w:val="hybridMultilevel"/>
    <w:tmpl w:val="475E352E"/>
    <w:lvl w:ilvl="0" w:tplc="82BE15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4C1837"/>
    <w:multiLevelType w:val="hybridMultilevel"/>
    <w:tmpl w:val="D2AC9DA6"/>
    <w:lvl w:ilvl="0" w:tplc="F98641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65532B"/>
    <w:multiLevelType w:val="hybridMultilevel"/>
    <w:tmpl w:val="F828C562"/>
    <w:lvl w:ilvl="0" w:tplc="B5F2B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44160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C8D7411"/>
    <w:multiLevelType w:val="hybridMultilevel"/>
    <w:tmpl w:val="C41283F4"/>
    <w:lvl w:ilvl="0" w:tplc="ACF4A4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F929B0"/>
    <w:multiLevelType w:val="hybridMultilevel"/>
    <w:tmpl w:val="71CAF23E"/>
    <w:lvl w:ilvl="0" w:tplc="CDAAA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666E0"/>
    <w:multiLevelType w:val="hybridMultilevel"/>
    <w:tmpl w:val="A6B2A940"/>
    <w:lvl w:ilvl="0" w:tplc="5E487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57808CE"/>
    <w:multiLevelType w:val="hybridMultilevel"/>
    <w:tmpl w:val="3EE2F3A2"/>
    <w:lvl w:ilvl="0" w:tplc="1F4AD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479CA"/>
    <w:multiLevelType w:val="hybridMultilevel"/>
    <w:tmpl w:val="0B16C21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45417"/>
    <w:multiLevelType w:val="hybridMultilevel"/>
    <w:tmpl w:val="74C4DD4E"/>
    <w:lvl w:ilvl="0" w:tplc="0EFA0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F69A6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E22FBB"/>
    <w:multiLevelType w:val="hybridMultilevel"/>
    <w:tmpl w:val="E8C8C478"/>
    <w:lvl w:ilvl="0" w:tplc="2DAA3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C6C4D"/>
    <w:multiLevelType w:val="hybridMultilevel"/>
    <w:tmpl w:val="A1CA50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BE0F00"/>
    <w:multiLevelType w:val="hybridMultilevel"/>
    <w:tmpl w:val="81CA832C"/>
    <w:lvl w:ilvl="0" w:tplc="DBC82B40">
      <w:start w:val="1"/>
      <w:numFmt w:val="decimal"/>
      <w:suff w:val="nothing"/>
      <w:lvlText w:val="§ 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34C87"/>
    <w:multiLevelType w:val="hybridMultilevel"/>
    <w:tmpl w:val="56F8E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4088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1202C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1A7438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C32FD3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966E4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90670065">
    <w:abstractNumId w:val="12"/>
  </w:num>
  <w:num w:numId="2" w16cid:durableId="2128506167">
    <w:abstractNumId w:val="7"/>
  </w:num>
  <w:num w:numId="3" w16cid:durableId="1599635098">
    <w:abstractNumId w:val="1"/>
  </w:num>
  <w:num w:numId="4" w16cid:durableId="607084239">
    <w:abstractNumId w:val="8"/>
  </w:num>
  <w:num w:numId="5" w16cid:durableId="1880126985">
    <w:abstractNumId w:val="4"/>
  </w:num>
  <w:num w:numId="6" w16cid:durableId="596326965">
    <w:abstractNumId w:val="27"/>
  </w:num>
  <w:num w:numId="7" w16cid:durableId="574753140">
    <w:abstractNumId w:val="20"/>
  </w:num>
  <w:num w:numId="8" w16cid:durableId="1073355493">
    <w:abstractNumId w:val="15"/>
  </w:num>
  <w:num w:numId="9" w16cid:durableId="470171295">
    <w:abstractNumId w:val="28"/>
  </w:num>
  <w:num w:numId="10" w16cid:durableId="1222713063">
    <w:abstractNumId w:val="21"/>
  </w:num>
  <w:num w:numId="11" w16cid:durableId="960377511">
    <w:abstractNumId w:val="9"/>
  </w:num>
  <w:num w:numId="12" w16cid:durableId="667484252">
    <w:abstractNumId w:val="29"/>
  </w:num>
  <w:num w:numId="13" w16cid:durableId="680081810">
    <w:abstractNumId w:val="3"/>
  </w:num>
  <w:num w:numId="14" w16cid:durableId="646008309">
    <w:abstractNumId w:val="14"/>
  </w:num>
  <w:num w:numId="15" w16cid:durableId="1510830910">
    <w:abstractNumId w:val="11"/>
  </w:num>
  <w:num w:numId="16" w16cid:durableId="1080835478">
    <w:abstractNumId w:val="19"/>
  </w:num>
  <w:num w:numId="17" w16cid:durableId="942224614">
    <w:abstractNumId w:val="10"/>
  </w:num>
  <w:num w:numId="18" w16cid:durableId="892623791">
    <w:abstractNumId w:val="18"/>
  </w:num>
  <w:num w:numId="19" w16cid:durableId="1677919578">
    <w:abstractNumId w:val="0"/>
  </w:num>
  <w:num w:numId="20" w16cid:durableId="112361389">
    <w:abstractNumId w:val="16"/>
  </w:num>
  <w:num w:numId="21" w16cid:durableId="1781140165">
    <w:abstractNumId w:val="26"/>
  </w:num>
  <w:num w:numId="22" w16cid:durableId="1625113391">
    <w:abstractNumId w:val="30"/>
  </w:num>
  <w:num w:numId="23" w16cid:durableId="703216997">
    <w:abstractNumId w:val="31"/>
  </w:num>
  <w:num w:numId="24" w16cid:durableId="1424258834">
    <w:abstractNumId w:val="22"/>
  </w:num>
  <w:num w:numId="25" w16cid:durableId="1424451317">
    <w:abstractNumId w:val="13"/>
  </w:num>
  <w:num w:numId="26" w16cid:durableId="1634561597">
    <w:abstractNumId w:val="5"/>
  </w:num>
  <w:num w:numId="27" w16cid:durableId="332218839">
    <w:abstractNumId w:val="17"/>
  </w:num>
  <w:num w:numId="28" w16cid:durableId="888037259">
    <w:abstractNumId w:val="2"/>
  </w:num>
  <w:num w:numId="29" w16cid:durableId="1157498875">
    <w:abstractNumId w:val="23"/>
  </w:num>
  <w:num w:numId="30" w16cid:durableId="1320770014">
    <w:abstractNumId w:val="25"/>
  </w:num>
  <w:num w:numId="31" w16cid:durableId="1647080229">
    <w:abstractNumId w:val="6"/>
  </w:num>
  <w:num w:numId="32" w16cid:durableId="1935743044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cFZQDa4K0E8Awd2dqdufPLPFIoztqnYwcTrhAGYiX8NB4yzlD3Q/7v4eP5K7RLMujzh/PKQA7ZX8fn7D1pV98g==" w:salt="iTMpwskx2OXt/HTzAILg+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6A"/>
    <w:rsid w:val="00004DF3"/>
    <w:rsid w:val="000073BE"/>
    <w:rsid w:val="00007A40"/>
    <w:rsid w:val="0001399E"/>
    <w:rsid w:val="00016F04"/>
    <w:rsid w:val="0002211D"/>
    <w:rsid w:val="000222B8"/>
    <w:rsid w:val="000228F9"/>
    <w:rsid w:val="00023FCD"/>
    <w:rsid w:val="000248C2"/>
    <w:rsid w:val="000346D3"/>
    <w:rsid w:val="00036E18"/>
    <w:rsid w:val="0003769A"/>
    <w:rsid w:val="000420B9"/>
    <w:rsid w:val="00042E60"/>
    <w:rsid w:val="00042FF1"/>
    <w:rsid w:val="00043A18"/>
    <w:rsid w:val="00044BF2"/>
    <w:rsid w:val="00051793"/>
    <w:rsid w:val="00056514"/>
    <w:rsid w:val="00056A8C"/>
    <w:rsid w:val="00057A73"/>
    <w:rsid w:val="000608D0"/>
    <w:rsid w:val="000626A3"/>
    <w:rsid w:val="000635AF"/>
    <w:rsid w:val="00063CDC"/>
    <w:rsid w:val="00070813"/>
    <w:rsid w:val="00073AE8"/>
    <w:rsid w:val="0007507B"/>
    <w:rsid w:val="00075315"/>
    <w:rsid w:val="000811D5"/>
    <w:rsid w:val="0008699C"/>
    <w:rsid w:val="000912E8"/>
    <w:rsid w:val="00093BDF"/>
    <w:rsid w:val="000A0596"/>
    <w:rsid w:val="000A1E8B"/>
    <w:rsid w:val="000A2974"/>
    <w:rsid w:val="000A5835"/>
    <w:rsid w:val="000B1DE2"/>
    <w:rsid w:val="000B280B"/>
    <w:rsid w:val="000B28A0"/>
    <w:rsid w:val="000B5231"/>
    <w:rsid w:val="000B5D2E"/>
    <w:rsid w:val="000B71F5"/>
    <w:rsid w:val="000C2EF8"/>
    <w:rsid w:val="000C3036"/>
    <w:rsid w:val="000C39EF"/>
    <w:rsid w:val="000C45F4"/>
    <w:rsid w:val="000D0808"/>
    <w:rsid w:val="000D3C2E"/>
    <w:rsid w:val="000D646D"/>
    <w:rsid w:val="000D6CE3"/>
    <w:rsid w:val="000D7CCA"/>
    <w:rsid w:val="000E11DF"/>
    <w:rsid w:val="000E196C"/>
    <w:rsid w:val="000E4DEA"/>
    <w:rsid w:val="000E6C4A"/>
    <w:rsid w:val="000F1762"/>
    <w:rsid w:val="000F1EBF"/>
    <w:rsid w:val="000F453B"/>
    <w:rsid w:val="000F535A"/>
    <w:rsid w:val="000F5B91"/>
    <w:rsid w:val="000F5BB7"/>
    <w:rsid w:val="00101491"/>
    <w:rsid w:val="001046C7"/>
    <w:rsid w:val="001108BE"/>
    <w:rsid w:val="00110C83"/>
    <w:rsid w:val="00114419"/>
    <w:rsid w:val="001148C7"/>
    <w:rsid w:val="001217FF"/>
    <w:rsid w:val="001236A3"/>
    <w:rsid w:val="0012601F"/>
    <w:rsid w:val="001265F1"/>
    <w:rsid w:val="00133BF2"/>
    <w:rsid w:val="00133ECC"/>
    <w:rsid w:val="00136A71"/>
    <w:rsid w:val="001413B1"/>
    <w:rsid w:val="00141CA8"/>
    <w:rsid w:val="00142AD0"/>
    <w:rsid w:val="00147A98"/>
    <w:rsid w:val="00152B35"/>
    <w:rsid w:val="00160A76"/>
    <w:rsid w:val="00160BF4"/>
    <w:rsid w:val="0016124C"/>
    <w:rsid w:val="00161B8B"/>
    <w:rsid w:val="00163928"/>
    <w:rsid w:val="00166076"/>
    <w:rsid w:val="00167616"/>
    <w:rsid w:val="00171079"/>
    <w:rsid w:val="001736B2"/>
    <w:rsid w:val="0017393D"/>
    <w:rsid w:val="00176D31"/>
    <w:rsid w:val="00182293"/>
    <w:rsid w:val="0018324B"/>
    <w:rsid w:val="00183E83"/>
    <w:rsid w:val="00190045"/>
    <w:rsid w:val="00191A54"/>
    <w:rsid w:val="00193DC3"/>
    <w:rsid w:val="001951B1"/>
    <w:rsid w:val="001A073F"/>
    <w:rsid w:val="001A19E0"/>
    <w:rsid w:val="001A1DD7"/>
    <w:rsid w:val="001A4FB2"/>
    <w:rsid w:val="001B286B"/>
    <w:rsid w:val="001B3723"/>
    <w:rsid w:val="001B635E"/>
    <w:rsid w:val="001C0081"/>
    <w:rsid w:val="001C22E5"/>
    <w:rsid w:val="001D0D1B"/>
    <w:rsid w:val="001D16BA"/>
    <w:rsid w:val="001D3E56"/>
    <w:rsid w:val="001D407F"/>
    <w:rsid w:val="001D57F4"/>
    <w:rsid w:val="001D6597"/>
    <w:rsid w:val="001D7D41"/>
    <w:rsid w:val="001E511A"/>
    <w:rsid w:val="001E76BE"/>
    <w:rsid w:val="001F47BC"/>
    <w:rsid w:val="00201B6A"/>
    <w:rsid w:val="00203863"/>
    <w:rsid w:val="002045CE"/>
    <w:rsid w:val="00204A35"/>
    <w:rsid w:val="002050DA"/>
    <w:rsid w:val="00206F01"/>
    <w:rsid w:val="00207350"/>
    <w:rsid w:val="00213C1A"/>
    <w:rsid w:val="00215BB1"/>
    <w:rsid w:val="002166C6"/>
    <w:rsid w:val="002174AE"/>
    <w:rsid w:val="00222D06"/>
    <w:rsid w:val="002244E1"/>
    <w:rsid w:val="0022589D"/>
    <w:rsid w:val="002300FD"/>
    <w:rsid w:val="00232ACB"/>
    <w:rsid w:val="00235D6A"/>
    <w:rsid w:val="0023674A"/>
    <w:rsid w:val="00236860"/>
    <w:rsid w:val="00237048"/>
    <w:rsid w:val="0024059C"/>
    <w:rsid w:val="00240651"/>
    <w:rsid w:val="00242185"/>
    <w:rsid w:val="002469F8"/>
    <w:rsid w:val="002476C5"/>
    <w:rsid w:val="00251287"/>
    <w:rsid w:val="00251BDE"/>
    <w:rsid w:val="0026018D"/>
    <w:rsid w:val="00262BB8"/>
    <w:rsid w:val="00267B2D"/>
    <w:rsid w:val="0027390E"/>
    <w:rsid w:val="00274408"/>
    <w:rsid w:val="002803DB"/>
    <w:rsid w:val="00283C8E"/>
    <w:rsid w:val="00285475"/>
    <w:rsid w:val="002859D3"/>
    <w:rsid w:val="00287FD2"/>
    <w:rsid w:val="002902AB"/>
    <w:rsid w:val="00290387"/>
    <w:rsid w:val="002934E5"/>
    <w:rsid w:val="0029554D"/>
    <w:rsid w:val="00297475"/>
    <w:rsid w:val="002A0CCD"/>
    <w:rsid w:val="002A0E09"/>
    <w:rsid w:val="002B12AD"/>
    <w:rsid w:val="002B1CC1"/>
    <w:rsid w:val="002B2155"/>
    <w:rsid w:val="002B36EC"/>
    <w:rsid w:val="002B3C0A"/>
    <w:rsid w:val="002B3DAD"/>
    <w:rsid w:val="002B419A"/>
    <w:rsid w:val="002B5B63"/>
    <w:rsid w:val="002B783D"/>
    <w:rsid w:val="002C29D6"/>
    <w:rsid w:val="002C43A1"/>
    <w:rsid w:val="002D3CEB"/>
    <w:rsid w:val="002E0022"/>
    <w:rsid w:val="002E15F0"/>
    <w:rsid w:val="002E1A96"/>
    <w:rsid w:val="002E2D22"/>
    <w:rsid w:val="002E4EA0"/>
    <w:rsid w:val="002E7399"/>
    <w:rsid w:val="002E7F2C"/>
    <w:rsid w:val="002F2986"/>
    <w:rsid w:val="002F3039"/>
    <w:rsid w:val="002F7D52"/>
    <w:rsid w:val="00302481"/>
    <w:rsid w:val="00303D37"/>
    <w:rsid w:val="00307391"/>
    <w:rsid w:val="00316619"/>
    <w:rsid w:val="0031798C"/>
    <w:rsid w:val="0032318F"/>
    <w:rsid w:val="00323A80"/>
    <w:rsid w:val="00326AA9"/>
    <w:rsid w:val="00326F09"/>
    <w:rsid w:val="003275E2"/>
    <w:rsid w:val="003323B6"/>
    <w:rsid w:val="0033519B"/>
    <w:rsid w:val="00343FE3"/>
    <w:rsid w:val="003452B1"/>
    <w:rsid w:val="00351102"/>
    <w:rsid w:val="00353041"/>
    <w:rsid w:val="0036026C"/>
    <w:rsid w:val="00363829"/>
    <w:rsid w:val="00365735"/>
    <w:rsid w:val="0036678C"/>
    <w:rsid w:val="003753C5"/>
    <w:rsid w:val="0037567B"/>
    <w:rsid w:val="0037683A"/>
    <w:rsid w:val="00380865"/>
    <w:rsid w:val="00385453"/>
    <w:rsid w:val="003876D5"/>
    <w:rsid w:val="003913F9"/>
    <w:rsid w:val="0039267D"/>
    <w:rsid w:val="00392C9E"/>
    <w:rsid w:val="00393316"/>
    <w:rsid w:val="003948AB"/>
    <w:rsid w:val="0039506D"/>
    <w:rsid w:val="00395834"/>
    <w:rsid w:val="00396372"/>
    <w:rsid w:val="003968C3"/>
    <w:rsid w:val="003A1FBC"/>
    <w:rsid w:val="003A25B2"/>
    <w:rsid w:val="003A72ED"/>
    <w:rsid w:val="003A7DBF"/>
    <w:rsid w:val="003B00CE"/>
    <w:rsid w:val="003B0CB9"/>
    <w:rsid w:val="003B1A3B"/>
    <w:rsid w:val="003B36A8"/>
    <w:rsid w:val="003B4097"/>
    <w:rsid w:val="003B4434"/>
    <w:rsid w:val="003C0ED3"/>
    <w:rsid w:val="003C1888"/>
    <w:rsid w:val="003C1E5C"/>
    <w:rsid w:val="003C2B93"/>
    <w:rsid w:val="003C457A"/>
    <w:rsid w:val="003D486B"/>
    <w:rsid w:val="003D4E85"/>
    <w:rsid w:val="003D5E1C"/>
    <w:rsid w:val="003D62C8"/>
    <w:rsid w:val="003E2DF5"/>
    <w:rsid w:val="003E323A"/>
    <w:rsid w:val="003E6555"/>
    <w:rsid w:val="003F3399"/>
    <w:rsid w:val="003F4392"/>
    <w:rsid w:val="003F5349"/>
    <w:rsid w:val="003F6E2E"/>
    <w:rsid w:val="003F73E1"/>
    <w:rsid w:val="00401252"/>
    <w:rsid w:val="00407D72"/>
    <w:rsid w:val="00410EAE"/>
    <w:rsid w:val="004141AF"/>
    <w:rsid w:val="00415A8F"/>
    <w:rsid w:val="004168AD"/>
    <w:rsid w:val="00416D6A"/>
    <w:rsid w:val="00417B55"/>
    <w:rsid w:val="00423C59"/>
    <w:rsid w:val="0042524E"/>
    <w:rsid w:val="0043635B"/>
    <w:rsid w:val="00441011"/>
    <w:rsid w:val="004603A8"/>
    <w:rsid w:val="00462383"/>
    <w:rsid w:val="00463D95"/>
    <w:rsid w:val="0046624C"/>
    <w:rsid w:val="004668BE"/>
    <w:rsid w:val="00471DF7"/>
    <w:rsid w:val="00482FF9"/>
    <w:rsid w:val="004851B6"/>
    <w:rsid w:val="004903CA"/>
    <w:rsid w:val="004907F8"/>
    <w:rsid w:val="0049517D"/>
    <w:rsid w:val="00496523"/>
    <w:rsid w:val="0049755B"/>
    <w:rsid w:val="00497DEE"/>
    <w:rsid w:val="004A152C"/>
    <w:rsid w:val="004A21BD"/>
    <w:rsid w:val="004A268A"/>
    <w:rsid w:val="004A2E21"/>
    <w:rsid w:val="004A60B2"/>
    <w:rsid w:val="004A6873"/>
    <w:rsid w:val="004A7ED3"/>
    <w:rsid w:val="004B4847"/>
    <w:rsid w:val="004B5B26"/>
    <w:rsid w:val="004B6B34"/>
    <w:rsid w:val="004B7414"/>
    <w:rsid w:val="004C0B30"/>
    <w:rsid w:val="004C0CF3"/>
    <w:rsid w:val="004C5141"/>
    <w:rsid w:val="004C5404"/>
    <w:rsid w:val="004D1112"/>
    <w:rsid w:val="004D11A5"/>
    <w:rsid w:val="004D39DE"/>
    <w:rsid w:val="004D5605"/>
    <w:rsid w:val="004D7E06"/>
    <w:rsid w:val="004E0440"/>
    <w:rsid w:val="004E1B43"/>
    <w:rsid w:val="004E21C0"/>
    <w:rsid w:val="004E3637"/>
    <w:rsid w:val="004E4833"/>
    <w:rsid w:val="004F2715"/>
    <w:rsid w:val="004F5515"/>
    <w:rsid w:val="004F620C"/>
    <w:rsid w:val="004F6C51"/>
    <w:rsid w:val="004F7811"/>
    <w:rsid w:val="005001B3"/>
    <w:rsid w:val="00503918"/>
    <w:rsid w:val="005039AE"/>
    <w:rsid w:val="00506BC1"/>
    <w:rsid w:val="005076F9"/>
    <w:rsid w:val="00514BDA"/>
    <w:rsid w:val="005246E2"/>
    <w:rsid w:val="005306E3"/>
    <w:rsid w:val="00530CFA"/>
    <w:rsid w:val="00537853"/>
    <w:rsid w:val="0054358F"/>
    <w:rsid w:val="005435A6"/>
    <w:rsid w:val="00543F51"/>
    <w:rsid w:val="0054480B"/>
    <w:rsid w:val="005510E6"/>
    <w:rsid w:val="00552619"/>
    <w:rsid w:val="00561DEC"/>
    <w:rsid w:val="00567444"/>
    <w:rsid w:val="005759FB"/>
    <w:rsid w:val="00575C37"/>
    <w:rsid w:val="00577547"/>
    <w:rsid w:val="0058579C"/>
    <w:rsid w:val="0059100A"/>
    <w:rsid w:val="00597C80"/>
    <w:rsid w:val="005A25A9"/>
    <w:rsid w:val="005A375C"/>
    <w:rsid w:val="005A6A8A"/>
    <w:rsid w:val="005A7451"/>
    <w:rsid w:val="005B0DCB"/>
    <w:rsid w:val="005B2C8A"/>
    <w:rsid w:val="005B3344"/>
    <w:rsid w:val="005B7645"/>
    <w:rsid w:val="005B7D56"/>
    <w:rsid w:val="005C78A4"/>
    <w:rsid w:val="005C7DD9"/>
    <w:rsid w:val="005D34A6"/>
    <w:rsid w:val="005D7D1C"/>
    <w:rsid w:val="005E058F"/>
    <w:rsid w:val="005E328E"/>
    <w:rsid w:val="005E52BB"/>
    <w:rsid w:val="005F2A2C"/>
    <w:rsid w:val="005F3CB4"/>
    <w:rsid w:val="005F6C55"/>
    <w:rsid w:val="00600192"/>
    <w:rsid w:val="00602627"/>
    <w:rsid w:val="006027EB"/>
    <w:rsid w:val="0060435C"/>
    <w:rsid w:val="00604F1B"/>
    <w:rsid w:val="00605518"/>
    <w:rsid w:val="0060687E"/>
    <w:rsid w:val="006108FA"/>
    <w:rsid w:val="00612D11"/>
    <w:rsid w:val="006130B6"/>
    <w:rsid w:val="0061490A"/>
    <w:rsid w:val="00621BCB"/>
    <w:rsid w:val="0062262A"/>
    <w:rsid w:val="006239B5"/>
    <w:rsid w:val="00623CFB"/>
    <w:rsid w:val="006262A6"/>
    <w:rsid w:val="00627C86"/>
    <w:rsid w:val="006301EB"/>
    <w:rsid w:val="00631C4B"/>
    <w:rsid w:val="00637907"/>
    <w:rsid w:val="00637FC2"/>
    <w:rsid w:val="00652204"/>
    <w:rsid w:val="006536F6"/>
    <w:rsid w:val="00655B27"/>
    <w:rsid w:val="00660B41"/>
    <w:rsid w:val="006820B3"/>
    <w:rsid w:val="00684259"/>
    <w:rsid w:val="00691D1E"/>
    <w:rsid w:val="00692BBA"/>
    <w:rsid w:val="00695932"/>
    <w:rsid w:val="00696616"/>
    <w:rsid w:val="00696F6A"/>
    <w:rsid w:val="00697D4F"/>
    <w:rsid w:val="006A0A15"/>
    <w:rsid w:val="006A0E17"/>
    <w:rsid w:val="006A1143"/>
    <w:rsid w:val="006A18D2"/>
    <w:rsid w:val="006A34FC"/>
    <w:rsid w:val="006A6305"/>
    <w:rsid w:val="006A7D8F"/>
    <w:rsid w:val="006B1524"/>
    <w:rsid w:val="006B1ED6"/>
    <w:rsid w:val="006B6FB8"/>
    <w:rsid w:val="006C0DC6"/>
    <w:rsid w:val="006C4752"/>
    <w:rsid w:val="006C4846"/>
    <w:rsid w:val="006C569B"/>
    <w:rsid w:val="006D2362"/>
    <w:rsid w:val="006D582C"/>
    <w:rsid w:val="006D6487"/>
    <w:rsid w:val="006D7B29"/>
    <w:rsid w:val="006E36DF"/>
    <w:rsid w:val="006E3A8F"/>
    <w:rsid w:val="006E438A"/>
    <w:rsid w:val="006E4EC0"/>
    <w:rsid w:val="006F0C2A"/>
    <w:rsid w:val="006F2DA6"/>
    <w:rsid w:val="006F5DD6"/>
    <w:rsid w:val="006F62D0"/>
    <w:rsid w:val="006F718E"/>
    <w:rsid w:val="00700933"/>
    <w:rsid w:val="00701A9E"/>
    <w:rsid w:val="00705441"/>
    <w:rsid w:val="00706906"/>
    <w:rsid w:val="007125DC"/>
    <w:rsid w:val="00714041"/>
    <w:rsid w:val="00716B78"/>
    <w:rsid w:val="0072614F"/>
    <w:rsid w:val="00726A03"/>
    <w:rsid w:val="007312A9"/>
    <w:rsid w:val="007339F3"/>
    <w:rsid w:val="00733E8A"/>
    <w:rsid w:val="007421EF"/>
    <w:rsid w:val="00744501"/>
    <w:rsid w:val="00750B07"/>
    <w:rsid w:val="00751175"/>
    <w:rsid w:val="0075661D"/>
    <w:rsid w:val="007577A2"/>
    <w:rsid w:val="00760EFC"/>
    <w:rsid w:val="00761E53"/>
    <w:rsid w:val="00761F96"/>
    <w:rsid w:val="00762F1F"/>
    <w:rsid w:val="00764D53"/>
    <w:rsid w:val="00765184"/>
    <w:rsid w:val="00765E67"/>
    <w:rsid w:val="007674F0"/>
    <w:rsid w:val="00771341"/>
    <w:rsid w:val="00773BD9"/>
    <w:rsid w:val="00773D6A"/>
    <w:rsid w:val="007742C3"/>
    <w:rsid w:val="00776688"/>
    <w:rsid w:val="00776858"/>
    <w:rsid w:val="00780D54"/>
    <w:rsid w:val="007827CD"/>
    <w:rsid w:val="00782CB1"/>
    <w:rsid w:val="0078320E"/>
    <w:rsid w:val="00786EF7"/>
    <w:rsid w:val="00791939"/>
    <w:rsid w:val="007927BF"/>
    <w:rsid w:val="0079387F"/>
    <w:rsid w:val="007A35D3"/>
    <w:rsid w:val="007A492A"/>
    <w:rsid w:val="007A7E02"/>
    <w:rsid w:val="007A7EAE"/>
    <w:rsid w:val="007B0795"/>
    <w:rsid w:val="007B574B"/>
    <w:rsid w:val="007C3C79"/>
    <w:rsid w:val="007D09F0"/>
    <w:rsid w:val="007D124E"/>
    <w:rsid w:val="007D1ACE"/>
    <w:rsid w:val="007D1C03"/>
    <w:rsid w:val="007D401D"/>
    <w:rsid w:val="007D4F31"/>
    <w:rsid w:val="007D6FE9"/>
    <w:rsid w:val="007E0407"/>
    <w:rsid w:val="007E1D64"/>
    <w:rsid w:val="007E2F5A"/>
    <w:rsid w:val="007E5C32"/>
    <w:rsid w:val="007E7358"/>
    <w:rsid w:val="007F2708"/>
    <w:rsid w:val="00807742"/>
    <w:rsid w:val="0081270A"/>
    <w:rsid w:val="008127D8"/>
    <w:rsid w:val="00816001"/>
    <w:rsid w:val="00823096"/>
    <w:rsid w:val="008313DE"/>
    <w:rsid w:val="00835B25"/>
    <w:rsid w:val="00836B96"/>
    <w:rsid w:val="00837D6D"/>
    <w:rsid w:val="00844290"/>
    <w:rsid w:val="0084430B"/>
    <w:rsid w:val="00844600"/>
    <w:rsid w:val="00844983"/>
    <w:rsid w:val="00847958"/>
    <w:rsid w:val="0085050F"/>
    <w:rsid w:val="008518AD"/>
    <w:rsid w:val="008523FB"/>
    <w:rsid w:val="0085645A"/>
    <w:rsid w:val="0086507E"/>
    <w:rsid w:val="008677FE"/>
    <w:rsid w:val="0087060B"/>
    <w:rsid w:val="00872F39"/>
    <w:rsid w:val="0087361D"/>
    <w:rsid w:val="008755A1"/>
    <w:rsid w:val="00876D13"/>
    <w:rsid w:val="008800FF"/>
    <w:rsid w:val="00882DCE"/>
    <w:rsid w:val="0088495F"/>
    <w:rsid w:val="00890BDD"/>
    <w:rsid w:val="008974E0"/>
    <w:rsid w:val="008A3F2A"/>
    <w:rsid w:val="008B32C3"/>
    <w:rsid w:val="008B5776"/>
    <w:rsid w:val="008B64A8"/>
    <w:rsid w:val="008C3F97"/>
    <w:rsid w:val="008C52FB"/>
    <w:rsid w:val="008C70BE"/>
    <w:rsid w:val="008D01E1"/>
    <w:rsid w:val="008D4312"/>
    <w:rsid w:val="008D508D"/>
    <w:rsid w:val="008D65BC"/>
    <w:rsid w:val="008D7027"/>
    <w:rsid w:val="008D7184"/>
    <w:rsid w:val="008E0350"/>
    <w:rsid w:val="008F1A8B"/>
    <w:rsid w:val="008F2EB2"/>
    <w:rsid w:val="008F4058"/>
    <w:rsid w:val="008F7555"/>
    <w:rsid w:val="00901249"/>
    <w:rsid w:val="00905956"/>
    <w:rsid w:val="009102B0"/>
    <w:rsid w:val="0091428F"/>
    <w:rsid w:val="0091696D"/>
    <w:rsid w:val="009226AC"/>
    <w:rsid w:val="00922A0B"/>
    <w:rsid w:val="009239F1"/>
    <w:rsid w:val="00923C40"/>
    <w:rsid w:val="009278AC"/>
    <w:rsid w:val="00934090"/>
    <w:rsid w:val="00935112"/>
    <w:rsid w:val="00936C99"/>
    <w:rsid w:val="00941B2B"/>
    <w:rsid w:val="00942B07"/>
    <w:rsid w:val="00943384"/>
    <w:rsid w:val="009455A5"/>
    <w:rsid w:val="00945D3E"/>
    <w:rsid w:val="00951128"/>
    <w:rsid w:val="009519FA"/>
    <w:rsid w:val="0096025A"/>
    <w:rsid w:val="0096661F"/>
    <w:rsid w:val="00970468"/>
    <w:rsid w:val="00971D44"/>
    <w:rsid w:val="00976D4D"/>
    <w:rsid w:val="0098372D"/>
    <w:rsid w:val="0098472E"/>
    <w:rsid w:val="00987DDC"/>
    <w:rsid w:val="009900EA"/>
    <w:rsid w:val="00990511"/>
    <w:rsid w:val="00990A8A"/>
    <w:rsid w:val="0099256A"/>
    <w:rsid w:val="009926A0"/>
    <w:rsid w:val="00996ACB"/>
    <w:rsid w:val="00997ADE"/>
    <w:rsid w:val="009A17FD"/>
    <w:rsid w:val="009A7E8F"/>
    <w:rsid w:val="009B1F82"/>
    <w:rsid w:val="009B28EA"/>
    <w:rsid w:val="009B3DDD"/>
    <w:rsid w:val="009B5B85"/>
    <w:rsid w:val="009C001A"/>
    <w:rsid w:val="009C112F"/>
    <w:rsid w:val="009C352C"/>
    <w:rsid w:val="009C3A0F"/>
    <w:rsid w:val="009C43E5"/>
    <w:rsid w:val="009D1246"/>
    <w:rsid w:val="009D22A1"/>
    <w:rsid w:val="009D3D6A"/>
    <w:rsid w:val="009D41F7"/>
    <w:rsid w:val="009D532E"/>
    <w:rsid w:val="009E157B"/>
    <w:rsid w:val="009F02F1"/>
    <w:rsid w:val="009F0AA8"/>
    <w:rsid w:val="009F14D6"/>
    <w:rsid w:val="009F3E8F"/>
    <w:rsid w:val="009F5899"/>
    <w:rsid w:val="009F596B"/>
    <w:rsid w:val="009F5C4E"/>
    <w:rsid w:val="009F668A"/>
    <w:rsid w:val="009F7842"/>
    <w:rsid w:val="00A00BA9"/>
    <w:rsid w:val="00A00FC1"/>
    <w:rsid w:val="00A01DFD"/>
    <w:rsid w:val="00A034DD"/>
    <w:rsid w:val="00A05DB3"/>
    <w:rsid w:val="00A06EC1"/>
    <w:rsid w:val="00A07EB8"/>
    <w:rsid w:val="00A13252"/>
    <w:rsid w:val="00A13B52"/>
    <w:rsid w:val="00A258A1"/>
    <w:rsid w:val="00A341D4"/>
    <w:rsid w:val="00A35158"/>
    <w:rsid w:val="00A363D0"/>
    <w:rsid w:val="00A36D49"/>
    <w:rsid w:val="00A37F1C"/>
    <w:rsid w:val="00A42B5E"/>
    <w:rsid w:val="00A43ABA"/>
    <w:rsid w:val="00A45631"/>
    <w:rsid w:val="00A463B8"/>
    <w:rsid w:val="00A50D4B"/>
    <w:rsid w:val="00A522A3"/>
    <w:rsid w:val="00A526D3"/>
    <w:rsid w:val="00A52761"/>
    <w:rsid w:val="00A551F7"/>
    <w:rsid w:val="00A56362"/>
    <w:rsid w:val="00A617C6"/>
    <w:rsid w:val="00A6223F"/>
    <w:rsid w:val="00A62753"/>
    <w:rsid w:val="00A67A42"/>
    <w:rsid w:val="00A842D6"/>
    <w:rsid w:val="00A90843"/>
    <w:rsid w:val="00A914DB"/>
    <w:rsid w:val="00A92848"/>
    <w:rsid w:val="00A947D7"/>
    <w:rsid w:val="00A9511E"/>
    <w:rsid w:val="00AA01A8"/>
    <w:rsid w:val="00AA52F5"/>
    <w:rsid w:val="00AA68A2"/>
    <w:rsid w:val="00AA6D2B"/>
    <w:rsid w:val="00AB0387"/>
    <w:rsid w:val="00AB211F"/>
    <w:rsid w:val="00AB4BFB"/>
    <w:rsid w:val="00AB670A"/>
    <w:rsid w:val="00AC098E"/>
    <w:rsid w:val="00AC5867"/>
    <w:rsid w:val="00AD03D9"/>
    <w:rsid w:val="00AD1084"/>
    <w:rsid w:val="00AD1711"/>
    <w:rsid w:val="00AE0A90"/>
    <w:rsid w:val="00AE0EA9"/>
    <w:rsid w:val="00AE1987"/>
    <w:rsid w:val="00AE3405"/>
    <w:rsid w:val="00AE508D"/>
    <w:rsid w:val="00AE52A6"/>
    <w:rsid w:val="00AE5F3B"/>
    <w:rsid w:val="00AE6BE5"/>
    <w:rsid w:val="00AE7548"/>
    <w:rsid w:val="00AF3B70"/>
    <w:rsid w:val="00AF7A69"/>
    <w:rsid w:val="00B00929"/>
    <w:rsid w:val="00B01C30"/>
    <w:rsid w:val="00B03201"/>
    <w:rsid w:val="00B040D4"/>
    <w:rsid w:val="00B21DE9"/>
    <w:rsid w:val="00B245AE"/>
    <w:rsid w:val="00B26106"/>
    <w:rsid w:val="00B33BD9"/>
    <w:rsid w:val="00B34544"/>
    <w:rsid w:val="00B4141C"/>
    <w:rsid w:val="00B43476"/>
    <w:rsid w:val="00B47B2A"/>
    <w:rsid w:val="00B51889"/>
    <w:rsid w:val="00B54E4B"/>
    <w:rsid w:val="00B64FE4"/>
    <w:rsid w:val="00B6594B"/>
    <w:rsid w:val="00B6729E"/>
    <w:rsid w:val="00B6785C"/>
    <w:rsid w:val="00B74CE6"/>
    <w:rsid w:val="00B765F2"/>
    <w:rsid w:val="00B8210A"/>
    <w:rsid w:val="00B85AB7"/>
    <w:rsid w:val="00B87327"/>
    <w:rsid w:val="00B93C14"/>
    <w:rsid w:val="00B950BF"/>
    <w:rsid w:val="00B97173"/>
    <w:rsid w:val="00BA0CFB"/>
    <w:rsid w:val="00BA4ACF"/>
    <w:rsid w:val="00BA6A7E"/>
    <w:rsid w:val="00BB410A"/>
    <w:rsid w:val="00BC1CB8"/>
    <w:rsid w:val="00BC1CBF"/>
    <w:rsid w:val="00BC22FD"/>
    <w:rsid w:val="00BC33DC"/>
    <w:rsid w:val="00BC4890"/>
    <w:rsid w:val="00BC6C31"/>
    <w:rsid w:val="00BD09AF"/>
    <w:rsid w:val="00BD195B"/>
    <w:rsid w:val="00BD1C2D"/>
    <w:rsid w:val="00BD2282"/>
    <w:rsid w:val="00BD2693"/>
    <w:rsid w:val="00BD4AE1"/>
    <w:rsid w:val="00BD55F3"/>
    <w:rsid w:val="00BD63BB"/>
    <w:rsid w:val="00BE707A"/>
    <w:rsid w:val="00BF2B5C"/>
    <w:rsid w:val="00C00A26"/>
    <w:rsid w:val="00C01050"/>
    <w:rsid w:val="00C032B9"/>
    <w:rsid w:val="00C05190"/>
    <w:rsid w:val="00C1610D"/>
    <w:rsid w:val="00C178F3"/>
    <w:rsid w:val="00C244D5"/>
    <w:rsid w:val="00C25EAD"/>
    <w:rsid w:val="00C30589"/>
    <w:rsid w:val="00C3505D"/>
    <w:rsid w:val="00C42D53"/>
    <w:rsid w:val="00C43C73"/>
    <w:rsid w:val="00C5015F"/>
    <w:rsid w:val="00C506EF"/>
    <w:rsid w:val="00C52870"/>
    <w:rsid w:val="00C52EEB"/>
    <w:rsid w:val="00C55415"/>
    <w:rsid w:val="00C57E8C"/>
    <w:rsid w:val="00C6251A"/>
    <w:rsid w:val="00C67AF8"/>
    <w:rsid w:val="00C72184"/>
    <w:rsid w:val="00C73774"/>
    <w:rsid w:val="00C74971"/>
    <w:rsid w:val="00C766E7"/>
    <w:rsid w:val="00C8210C"/>
    <w:rsid w:val="00C8340E"/>
    <w:rsid w:val="00C851EB"/>
    <w:rsid w:val="00CA1B8F"/>
    <w:rsid w:val="00CA4A0E"/>
    <w:rsid w:val="00CA58A3"/>
    <w:rsid w:val="00CB2F6B"/>
    <w:rsid w:val="00CB6D3E"/>
    <w:rsid w:val="00CC0DE6"/>
    <w:rsid w:val="00CC39C5"/>
    <w:rsid w:val="00CC490D"/>
    <w:rsid w:val="00CC7FDF"/>
    <w:rsid w:val="00CD0690"/>
    <w:rsid w:val="00CD2E4D"/>
    <w:rsid w:val="00CD4602"/>
    <w:rsid w:val="00CE1744"/>
    <w:rsid w:val="00CE1886"/>
    <w:rsid w:val="00CE51B0"/>
    <w:rsid w:val="00CF2389"/>
    <w:rsid w:val="00CF3B0F"/>
    <w:rsid w:val="00D00204"/>
    <w:rsid w:val="00D0506C"/>
    <w:rsid w:val="00D062A9"/>
    <w:rsid w:val="00D07EC7"/>
    <w:rsid w:val="00D10055"/>
    <w:rsid w:val="00D1230D"/>
    <w:rsid w:val="00D15E23"/>
    <w:rsid w:val="00D17661"/>
    <w:rsid w:val="00D23B7C"/>
    <w:rsid w:val="00D25552"/>
    <w:rsid w:val="00D2688B"/>
    <w:rsid w:val="00D32C44"/>
    <w:rsid w:val="00D41D1E"/>
    <w:rsid w:val="00D51A02"/>
    <w:rsid w:val="00D5223D"/>
    <w:rsid w:val="00D52F91"/>
    <w:rsid w:val="00D53416"/>
    <w:rsid w:val="00D5390D"/>
    <w:rsid w:val="00D54F66"/>
    <w:rsid w:val="00D61E1B"/>
    <w:rsid w:val="00D65E5F"/>
    <w:rsid w:val="00D65EF0"/>
    <w:rsid w:val="00D7200B"/>
    <w:rsid w:val="00D73061"/>
    <w:rsid w:val="00D73C82"/>
    <w:rsid w:val="00D73E66"/>
    <w:rsid w:val="00D73F6F"/>
    <w:rsid w:val="00D75848"/>
    <w:rsid w:val="00D77AC6"/>
    <w:rsid w:val="00D77CA5"/>
    <w:rsid w:val="00D869FA"/>
    <w:rsid w:val="00D87AC3"/>
    <w:rsid w:val="00D90DEA"/>
    <w:rsid w:val="00D921E7"/>
    <w:rsid w:val="00D93BFF"/>
    <w:rsid w:val="00D959B2"/>
    <w:rsid w:val="00D96839"/>
    <w:rsid w:val="00DA13C1"/>
    <w:rsid w:val="00DA7C47"/>
    <w:rsid w:val="00DB4844"/>
    <w:rsid w:val="00DB5170"/>
    <w:rsid w:val="00DB6719"/>
    <w:rsid w:val="00DC0E94"/>
    <w:rsid w:val="00DC3AD0"/>
    <w:rsid w:val="00DD5E17"/>
    <w:rsid w:val="00DE00A2"/>
    <w:rsid w:val="00DE038E"/>
    <w:rsid w:val="00DE4B5B"/>
    <w:rsid w:val="00DF1ECD"/>
    <w:rsid w:val="00DF2455"/>
    <w:rsid w:val="00DF32F9"/>
    <w:rsid w:val="00E012FB"/>
    <w:rsid w:val="00E01935"/>
    <w:rsid w:val="00E02415"/>
    <w:rsid w:val="00E02B3D"/>
    <w:rsid w:val="00E079BC"/>
    <w:rsid w:val="00E10303"/>
    <w:rsid w:val="00E108D6"/>
    <w:rsid w:val="00E148C5"/>
    <w:rsid w:val="00E16781"/>
    <w:rsid w:val="00E1784E"/>
    <w:rsid w:val="00E17FC0"/>
    <w:rsid w:val="00E2366B"/>
    <w:rsid w:val="00E27C31"/>
    <w:rsid w:val="00E360C0"/>
    <w:rsid w:val="00E3713B"/>
    <w:rsid w:val="00E37203"/>
    <w:rsid w:val="00E3740E"/>
    <w:rsid w:val="00E37B6F"/>
    <w:rsid w:val="00E41502"/>
    <w:rsid w:val="00E45FEE"/>
    <w:rsid w:val="00E46610"/>
    <w:rsid w:val="00E50C9C"/>
    <w:rsid w:val="00E529A5"/>
    <w:rsid w:val="00E55FA1"/>
    <w:rsid w:val="00E56405"/>
    <w:rsid w:val="00E57325"/>
    <w:rsid w:val="00E57522"/>
    <w:rsid w:val="00E70225"/>
    <w:rsid w:val="00E7128F"/>
    <w:rsid w:val="00E75AAA"/>
    <w:rsid w:val="00E76BB4"/>
    <w:rsid w:val="00E771E5"/>
    <w:rsid w:val="00E87A8B"/>
    <w:rsid w:val="00E92CBB"/>
    <w:rsid w:val="00E9607E"/>
    <w:rsid w:val="00EA5715"/>
    <w:rsid w:val="00EA6221"/>
    <w:rsid w:val="00EB394A"/>
    <w:rsid w:val="00EB5836"/>
    <w:rsid w:val="00EC1595"/>
    <w:rsid w:val="00EC26D8"/>
    <w:rsid w:val="00EC2C61"/>
    <w:rsid w:val="00EC573B"/>
    <w:rsid w:val="00EC5E68"/>
    <w:rsid w:val="00ED00A0"/>
    <w:rsid w:val="00ED0229"/>
    <w:rsid w:val="00ED56E2"/>
    <w:rsid w:val="00ED64F1"/>
    <w:rsid w:val="00EE3187"/>
    <w:rsid w:val="00EE56E7"/>
    <w:rsid w:val="00EF1E68"/>
    <w:rsid w:val="00EF3CEA"/>
    <w:rsid w:val="00F06572"/>
    <w:rsid w:val="00F07826"/>
    <w:rsid w:val="00F139DA"/>
    <w:rsid w:val="00F15F3E"/>
    <w:rsid w:val="00F16832"/>
    <w:rsid w:val="00F17A17"/>
    <w:rsid w:val="00F22274"/>
    <w:rsid w:val="00F23048"/>
    <w:rsid w:val="00F24372"/>
    <w:rsid w:val="00F24C66"/>
    <w:rsid w:val="00F26BA9"/>
    <w:rsid w:val="00F31161"/>
    <w:rsid w:val="00F32905"/>
    <w:rsid w:val="00F33FF2"/>
    <w:rsid w:val="00F35D2A"/>
    <w:rsid w:val="00F4475A"/>
    <w:rsid w:val="00F45EBF"/>
    <w:rsid w:val="00F46206"/>
    <w:rsid w:val="00F4734F"/>
    <w:rsid w:val="00F5315D"/>
    <w:rsid w:val="00F533D2"/>
    <w:rsid w:val="00F53BEF"/>
    <w:rsid w:val="00F57E80"/>
    <w:rsid w:val="00F6067E"/>
    <w:rsid w:val="00F61677"/>
    <w:rsid w:val="00F6427F"/>
    <w:rsid w:val="00F7004B"/>
    <w:rsid w:val="00F70D22"/>
    <w:rsid w:val="00F715D7"/>
    <w:rsid w:val="00F71A26"/>
    <w:rsid w:val="00F74202"/>
    <w:rsid w:val="00F777DD"/>
    <w:rsid w:val="00F80FC6"/>
    <w:rsid w:val="00F827D0"/>
    <w:rsid w:val="00F82BD9"/>
    <w:rsid w:val="00F831AE"/>
    <w:rsid w:val="00F84AE3"/>
    <w:rsid w:val="00F863A1"/>
    <w:rsid w:val="00F9733D"/>
    <w:rsid w:val="00FA47A1"/>
    <w:rsid w:val="00FA6B04"/>
    <w:rsid w:val="00FA7D44"/>
    <w:rsid w:val="00FB3A38"/>
    <w:rsid w:val="00FB3CC3"/>
    <w:rsid w:val="00FB693C"/>
    <w:rsid w:val="00FC276E"/>
    <w:rsid w:val="00FC3A2A"/>
    <w:rsid w:val="00FC4C99"/>
    <w:rsid w:val="00FC704D"/>
    <w:rsid w:val="00FD06E1"/>
    <w:rsid w:val="00FD2837"/>
    <w:rsid w:val="00FD2CB4"/>
    <w:rsid w:val="00FD4E7B"/>
    <w:rsid w:val="00FD61BA"/>
    <w:rsid w:val="00FD6A05"/>
    <w:rsid w:val="00FE06C8"/>
    <w:rsid w:val="00FE1E98"/>
    <w:rsid w:val="00FE1F68"/>
    <w:rsid w:val="00FE2CB8"/>
    <w:rsid w:val="00FE668D"/>
    <w:rsid w:val="00FF0796"/>
    <w:rsid w:val="00FF4D05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F6754"/>
  <w15:chartTrackingRefBased/>
  <w15:docId w15:val="{C6D728DE-0271-42FB-960C-7291DD74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5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78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85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A7E0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3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D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D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DD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B1E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8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8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8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FE9"/>
  </w:style>
  <w:style w:type="paragraph" w:styleId="Stopka">
    <w:name w:val="footer"/>
    <w:basedOn w:val="Normalny"/>
    <w:link w:val="StopkaZnak"/>
    <w:uiPriority w:val="99"/>
    <w:unhideWhenUsed/>
    <w:rsid w:val="007D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FE9"/>
  </w:style>
  <w:style w:type="paragraph" w:styleId="Tekstpodstawowy2">
    <w:name w:val="Body Text 2"/>
    <w:basedOn w:val="Normalny"/>
    <w:link w:val="Tekstpodstawowy2Znak"/>
    <w:uiPriority w:val="99"/>
    <w:rsid w:val="00FA47A1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A47A1"/>
    <w:rPr>
      <w:rFonts w:ascii="Times New Roman" w:eastAsia="Times New Roman" w:hAnsi="Times New Roman" w:cs="Times New Roman"/>
      <w:color w:val="000000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F5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7CC9-29ED-43C7-8E64-69AE8489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3822</Words>
  <Characters>22938</Characters>
  <Application>Microsoft Office Word</Application>
  <DocSecurity>8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Aleksander Polański | NIMiT</cp:lastModifiedBy>
  <cp:revision>61</cp:revision>
  <cp:lastPrinted>2022-04-20T11:24:00Z</cp:lastPrinted>
  <dcterms:created xsi:type="dcterms:W3CDTF">2023-02-06T09:01:00Z</dcterms:created>
  <dcterms:modified xsi:type="dcterms:W3CDTF">2024-01-30T09:23:00Z</dcterms:modified>
</cp:coreProperties>
</file>