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91C15" w14:textId="66EF924A" w:rsidR="00F230A2" w:rsidRPr="00E11423" w:rsidRDefault="008821B4" w:rsidP="000114CB">
      <w:pPr>
        <w:pStyle w:val="TekstZwykly"/>
        <w:spacing w:line="460" w:lineRule="atLeast"/>
        <w:jc w:val="center"/>
        <w:rPr>
          <w:rFonts w:ascii="Faktum" w:hAnsi="Faktum"/>
          <w:b/>
          <w:bCs/>
          <w:sz w:val="40"/>
          <w:szCs w:val="40"/>
        </w:rPr>
      </w:pPr>
      <w:r>
        <w:rPr>
          <w:rFonts w:ascii="Faktum" w:hAnsi="Faktum"/>
          <w:b/>
          <w:bCs/>
          <w:noProof/>
          <w:sz w:val="56"/>
          <w:szCs w:val="56"/>
        </w:rPr>
        <w:t>Logotyp PPT</w:t>
      </w:r>
    </w:p>
    <w:tbl>
      <w:tblPr>
        <w:tblStyle w:val="Tabela-Siatka"/>
        <w:tblW w:w="0" w:type="auto"/>
        <w:tblBorders>
          <w:top w:val="single" w:sz="4" w:space="0" w:color="C5222A"/>
          <w:left w:val="none" w:sz="0" w:space="0" w:color="auto"/>
          <w:bottom w:val="single" w:sz="4" w:space="0" w:color="C5222A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2"/>
      </w:tblGrid>
      <w:tr w:rsidR="003C68D4" w14:paraId="1A90DA4F" w14:textId="77777777" w:rsidTr="52BA1252">
        <w:tc>
          <w:tcPr>
            <w:tcW w:w="10432" w:type="dxa"/>
            <w:tcMar>
              <w:top w:w="567" w:type="dxa"/>
              <w:left w:w="57" w:type="dxa"/>
              <w:bottom w:w="567" w:type="dxa"/>
              <w:right w:w="0" w:type="dxa"/>
            </w:tcMar>
            <w:vAlign w:val="center"/>
          </w:tcPr>
          <w:p w14:paraId="15F058D6" w14:textId="77777777" w:rsidR="000114CB" w:rsidRDefault="000114CB" w:rsidP="000114CB">
            <w:pPr>
              <w:autoSpaceDE w:val="0"/>
              <w:autoSpaceDN w:val="0"/>
              <w:adjustRightInd w:val="0"/>
              <w:ind w:left="720"/>
              <w:rPr>
                <w:rFonts w:ascii="Faktum-Bold" w:hAnsi="Faktum-Bold" w:cs="Faktum-Bold"/>
                <w:b/>
                <w:bCs/>
                <w:sz w:val="32"/>
                <w:szCs w:val="32"/>
              </w:rPr>
            </w:pPr>
            <w:r>
              <w:rPr>
                <w:rFonts w:ascii="Faktum-Bold" w:hAnsi="Faktum-Bold" w:cs="Faktum-Bold"/>
                <w:b/>
                <w:bCs/>
                <w:sz w:val="32"/>
                <w:szCs w:val="32"/>
              </w:rPr>
              <w:t>OGŁOSZENIE DYREKTORA</w:t>
            </w:r>
          </w:p>
          <w:p w14:paraId="408CCDED" w14:textId="77777777" w:rsidR="000114CB" w:rsidRDefault="000114CB" w:rsidP="000114CB">
            <w:pPr>
              <w:autoSpaceDE w:val="0"/>
              <w:autoSpaceDN w:val="0"/>
              <w:adjustRightInd w:val="0"/>
              <w:ind w:left="720"/>
              <w:rPr>
                <w:rFonts w:ascii="Faktum-Bold" w:hAnsi="Faktum-Bold" w:cs="Faktum-Bold"/>
                <w:b/>
                <w:bCs/>
                <w:sz w:val="32"/>
                <w:szCs w:val="32"/>
              </w:rPr>
            </w:pPr>
            <w:r>
              <w:rPr>
                <w:rFonts w:ascii="Faktum-Bold" w:hAnsi="Faktum-Bold" w:cs="Faktum-Bold"/>
                <w:b/>
                <w:bCs/>
                <w:sz w:val="32"/>
                <w:szCs w:val="32"/>
              </w:rPr>
              <w:t>NARODOWEGO INSTYTUTU MUZYKI I TAŃCA</w:t>
            </w:r>
          </w:p>
          <w:p w14:paraId="74C4E22C" w14:textId="75D86CEB" w:rsidR="000114CB" w:rsidRDefault="000114CB" w:rsidP="000114CB">
            <w:pPr>
              <w:autoSpaceDE w:val="0"/>
              <w:autoSpaceDN w:val="0"/>
              <w:adjustRightInd w:val="0"/>
              <w:ind w:left="720"/>
              <w:rPr>
                <w:rFonts w:ascii="Faktum-Bold" w:hAnsi="Faktum-Bold" w:cs="Faktum-Bold"/>
                <w:b/>
                <w:bCs/>
                <w:sz w:val="32"/>
                <w:szCs w:val="32"/>
              </w:rPr>
            </w:pPr>
            <w:r w:rsidRPr="52BA1252">
              <w:rPr>
                <w:rFonts w:ascii="Faktum-Bold" w:hAnsi="Faktum-Bold" w:cs="Faktum-Bold"/>
                <w:b/>
                <w:bCs/>
                <w:sz w:val="32"/>
                <w:szCs w:val="32"/>
              </w:rPr>
              <w:t xml:space="preserve">Z DNIA </w:t>
            </w:r>
            <w:r w:rsidR="42B71C5A" w:rsidRPr="006A27D6">
              <w:rPr>
                <w:rFonts w:ascii="Faktum-Bold" w:hAnsi="Faktum-Bold" w:cs="Faktum-Bold"/>
                <w:b/>
                <w:bCs/>
                <w:sz w:val="32"/>
                <w:szCs w:val="32"/>
              </w:rPr>
              <w:t>3</w:t>
            </w:r>
            <w:r w:rsidR="0061508B" w:rsidRPr="006A27D6">
              <w:rPr>
                <w:rFonts w:ascii="Faktum-Bold" w:hAnsi="Faktum-Bold" w:cs="Faktum-Bold"/>
                <w:b/>
                <w:bCs/>
                <w:sz w:val="32"/>
                <w:szCs w:val="32"/>
              </w:rPr>
              <w:t>1</w:t>
            </w:r>
            <w:r w:rsidR="0061508B" w:rsidRPr="52BA1252">
              <w:rPr>
                <w:rFonts w:ascii="Faktum-Bold" w:hAnsi="Faktum-Bold" w:cs="Faktum-Bold"/>
                <w:b/>
                <w:bCs/>
                <w:sz w:val="32"/>
                <w:szCs w:val="32"/>
              </w:rPr>
              <w:t xml:space="preserve"> </w:t>
            </w:r>
            <w:r w:rsidR="00585F8E" w:rsidRPr="52BA1252">
              <w:rPr>
                <w:rFonts w:ascii="Faktum-Bold" w:hAnsi="Faktum-Bold" w:cs="Faktum-Bold"/>
                <w:b/>
                <w:bCs/>
                <w:sz w:val="32"/>
                <w:szCs w:val="32"/>
              </w:rPr>
              <w:t xml:space="preserve">MARCA </w:t>
            </w:r>
            <w:r w:rsidRPr="52BA1252">
              <w:rPr>
                <w:rFonts w:ascii="Faktum-Bold" w:hAnsi="Faktum-Bold" w:cs="Faktum-Bold"/>
                <w:b/>
                <w:bCs/>
                <w:sz w:val="32"/>
                <w:szCs w:val="32"/>
              </w:rPr>
              <w:t>2023 R.</w:t>
            </w:r>
          </w:p>
          <w:p w14:paraId="12AD9FFD" w14:textId="16F6BB73" w:rsidR="000114CB" w:rsidRDefault="000114CB" w:rsidP="150D33BE">
            <w:pPr>
              <w:autoSpaceDE w:val="0"/>
              <w:autoSpaceDN w:val="0"/>
              <w:adjustRightInd w:val="0"/>
              <w:ind w:left="720"/>
              <w:rPr>
                <w:rFonts w:ascii="Faktum-Bold" w:hAnsi="Faktum-Bold" w:cs="Faktum-Bold"/>
                <w:b/>
                <w:bCs/>
                <w:sz w:val="32"/>
                <w:szCs w:val="32"/>
              </w:rPr>
            </w:pPr>
            <w:r w:rsidRPr="150D33BE">
              <w:rPr>
                <w:rFonts w:ascii="Faktum-Bold" w:hAnsi="Faktum-Bold" w:cs="Faktum-Bold"/>
                <w:b/>
                <w:bCs/>
                <w:sz w:val="32"/>
                <w:szCs w:val="32"/>
              </w:rPr>
              <w:t>O</w:t>
            </w:r>
            <w:r w:rsidR="3C7F63B0" w:rsidRPr="150D33BE">
              <w:rPr>
                <w:rFonts w:ascii="Faktum-Bold" w:hAnsi="Faktum-Bold" w:cs="Faktum-Bold"/>
                <w:b/>
                <w:bCs/>
                <w:sz w:val="32"/>
                <w:szCs w:val="32"/>
              </w:rPr>
              <w:t xml:space="preserve"> TERMINIE I TRYBIE NABORU</w:t>
            </w:r>
            <w:r w:rsidRPr="150D33BE">
              <w:rPr>
                <w:rFonts w:ascii="Faktum-Bold" w:hAnsi="Faktum-Bold" w:cs="Faktum-Bold"/>
                <w:b/>
                <w:bCs/>
                <w:sz w:val="32"/>
                <w:szCs w:val="32"/>
              </w:rPr>
              <w:t xml:space="preserve"> </w:t>
            </w:r>
            <w:r w:rsidR="15DA088F" w:rsidRPr="150D33BE">
              <w:rPr>
                <w:rFonts w:ascii="Faktum-Bold" w:hAnsi="Faktum-Bold" w:cs="Faktum-Bold"/>
                <w:b/>
                <w:bCs/>
                <w:sz w:val="32"/>
                <w:szCs w:val="32"/>
              </w:rPr>
              <w:t>ZGŁOSZEŃ DO</w:t>
            </w:r>
          </w:p>
          <w:p w14:paraId="01628AEA" w14:textId="2ADCF4AA" w:rsidR="000114CB" w:rsidRDefault="00EFDE28" w:rsidP="000114CB">
            <w:pPr>
              <w:autoSpaceDE w:val="0"/>
              <w:autoSpaceDN w:val="0"/>
              <w:adjustRightInd w:val="0"/>
              <w:ind w:left="720"/>
              <w:rPr>
                <w:rFonts w:ascii="Faktum-Bold" w:hAnsi="Faktum-Bold" w:cs="Faktum-Bold"/>
                <w:b/>
                <w:bCs/>
                <w:sz w:val="32"/>
                <w:szCs w:val="32"/>
              </w:rPr>
            </w:pPr>
            <w:r w:rsidRPr="150D33BE">
              <w:rPr>
                <w:rFonts w:ascii="Faktum-Bold" w:hAnsi="Faktum-Bold" w:cs="Faktum-Bold"/>
                <w:b/>
                <w:bCs/>
                <w:sz w:val="32"/>
                <w:szCs w:val="32"/>
              </w:rPr>
              <w:t>OTWARTEGO KONKURSU NA SPEKTAKLE TAŃCA</w:t>
            </w:r>
            <w:r w:rsidR="15DA088F" w:rsidRPr="150D33BE">
              <w:rPr>
                <w:rFonts w:ascii="Faktum-Bold" w:hAnsi="Faktum-Bold" w:cs="Faktum-Bold"/>
                <w:b/>
                <w:bCs/>
                <w:sz w:val="32"/>
                <w:szCs w:val="32"/>
              </w:rPr>
              <w:t xml:space="preserve"> </w:t>
            </w:r>
            <w:r w:rsidR="000114CB" w:rsidRPr="150D33BE">
              <w:rPr>
                <w:rFonts w:ascii="Faktum-Bold" w:hAnsi="Faktum-Bold" w:cs="Faktum-Bold"/>
                <w:b/>
                <w:bCs/>
                <w:sz w:val="32"/>
                <w:szCs w:val="32"/>
              </w:rPr>
              <w:t xml:space="preserve">PREZENTOWANE W RAMACH </w:t>
            </w:r>
            <w:r w:rsidR="257E2B5B" w:rsidRPr="150D33BE">
              <w:rPr>
                <w:rFonts w:ascii="Faktum-Bold" w:hAnsi="Faktum-Bold" w:cs="Faktum-Bold"/>
                <w:b/>
                <w:bCs/>
                <w:sz w:val="32"/>
                <w:szCs w:val="32"/>
              </w:rPr>
              <w:t xml:space="preserve">FINAŁU </w:t>
            </w:r>
          </w:p>
          <w:p w14:paraId="0DFE7B88" w14:textId="128FFCBB" w:rsidR="000114CB" w:rsidRDefault="000114CB" w:rsidP="000114CB">
            <w:pPr>
              <w:autoSpaceDE w:val="0"/>
              <w:autoSpaceDN w:val="0"/>
              <w:adjustRightInd w:val="0"/>
              <w:ind w:left="720"/>
              <w:rPr>
                <w:rFonts w:ascii="Faktum-Bold" w:hAnsi="Faktum-Bold" w:cs="Faktum-Bold"/>
                <w:b/>
                <w:bCs/>
                <w:sz w:val="32"/>
                <w:szCs w:val="32"/>
              </w:rPr>
            </w:pPr>
            <w:r w:rsidRPr="7FA388F7">
              <w:rPr>
                <w:rFonts w:ascii="Faktum-Bold" w:hAnsi="Faktum-Bold" w:cs="Faktum-Bold"/>
                <w:b/>
                <w:bCs/>
                <w:sz w:val="32"/>
                <w:szCs w:val="32"/>
              </w:rPr>
              <w:t>POLSK</w:t>
            </w:r>
            <w:r w:rsidR="7007D60A" w:rsidRPr="7FA388F7">
              <w:rPr>
                <w:rFonts w:ascii="Faktum-Bold" w:hAnsi="Faktum-Bold" w:cs="Faktum-Bold"/>
                <w:b/>
                <w:bCs/>
                <w:sz w:val="32"/>
                <w:szCs w:val="32"/>
              </w:rPr>
              <w:t>IEJ</w:t>
            </w:r>
            <w:r w:rsidRPr="7FA388F7">
              <w:rPr>
                <w:rFonts w:ascii="Faktum-Bold" w:hAnsi="Faktum-Bold" w:cs="Faktum-Bold"/>
                <w:b/>
                <w:bCs/>
                <w:sz w:val="32"/>
                <w:szCs w:val="32"/>
              </w:rPr>
              <w:t xml:space="preserve"> PLATFORM</w:t>
            </w:r>
            <w:r w:rsidR="0D978285" w:rsidRPr="7FA388F7">
              <w:rPr>
                <w:rFonts w:ascii="Faktum-Bold" w:hAnsi="Faktum-Bold" w:cs="Faktum-Bold"/>
                <w:b/>
                <w:bCs/>
                <w:sz w:val="32"/>
                <w:szCs w:val="32"/>
              </w:rPr>
              <w:t>Y</w:t>
            </w:r>
            <w:r w:rsidRPr="7FA388F7">
              <w:rPr>
                <w:rFonts w:ascii="Faktum-Bold" w:hAnsi="Faktum-Bold" w:cs="Faktum-Bold"/>
                <w:b/>
                <w:bCs/>
                <w:sz w:val="32"/>
                <w:szCs w:val="32"/>
              </w:rPr>
              <w:t xml:space="preserve"> TAŃCA</w:t>
            </w:r>
            <w:r w:rsidR="383417BE" w:rsidRPr="7FA388F7">
              <w:rPr>
                <w:rFonts w:ascii="Faktum-Bold" w:hAnsi="Faktum-Bold" w:cs="Faktum-Bold"/>
                <w:b/>
                <w:bCs/>
                <w:sz w:val="32"/>
                <w:szCs w:val="32"/>
              </w:rPr>
              <w:t xml:space="preserve"> 2024</w:t>
            </w:r>
          </w:p>
          <w:p w14:paraId="1BBE0478" w14:textId="17091FC7" w:rsidR="000114CB" w:rsidRDefault="000114CB" w:rsidP="000114CB">
            <w:pPr>
              <w:pStyle w:val="TYTUL"/>
              <w:ind w:left="720"/>
              <w:rPr>
                <w:sz w:val="28"/>
                <w:szCs w:val="28"/>
              </w:rPr>
            </w:pPr>
            <w:r w:rsidRPr="7FA388F7">
              <w:rPr>
                <w:rFonts w:ascii="Faktum-Bold" w:hAnsi="Faktum-Bold" w:cs="Faktum-Bold"/>
                <w:b w:val="0"/>
                <w:bCs w:val="0"/>
              </w:rPr>
              <w:t xml:space="preserve">Łódź, </w:t>
            </w:r>
            <w:r w:rsidR="7FB11536" w:rsidRPr="7FA388F7">
              <w:rPr>
                <w:rFonts w:ascii="Faktum-Bold" w:hAnsi="Faktum-Bold" w:cs="Faktum-Bold"/>
                <w:b w:val="0"/>
                <w:bCs w:val="0"/>
              </w:rPr>
              <w:t>18-21 kwietnia</w:t>
            </w:r>
            <w:r w:rsidR="00074E6F">
              <w:rPr>
                <w:rFonts w:ascii="Faktum-Bold" w:hAnsi="Faktum-Bold" w:cs="Faktum-Bold"/>
                <w:b w:val="0"/>
                <w:bCs w:val="0"/>
              </w:rPr>
              <w:t xml:space="preserve"> </w:t>
            </w:r>
            <w:r w:rsidRPr="7FA388F7">
              <w:rPr>
                <w:rFonts w:ascii="Faktum-Bold" w:hAnsi="Faktum-Bold" w:cs="Faktum-Bold"/>
                <w:b w:val="0"/>
                <w:bCs w:val="0"/>
              </w:rPr>
              <w:t>2024 r.</w:t>
            </w:r>
          </w:p>
          <w:p w14:paraId="752B560B" w14:textId="38B34441" w:rsidR="003C68D4" w:rsidRPr="003C68D4" w:rsidRDefault="003C68D4" w:rsidP="000114CB">
            <w:pPr>
              <w:pStyle w:val="TYTUL"/>
              <w:spacing w:after="60"/>
              <w:rPr>
                <w:sz w:val="40"/>
                <w:szCs w:val="40"/>
              </w:rPr>
            </w:pPr>
          </w:p>
        </w:tc>
      </w:tr>
    </w:tbl>
    <w:p w14:paraId="36BF8960" w14:textId="46D08B11" w:rsidR="003F4EB3" w:rsidRDefault="003F4EB3" w:rsidP="00F230A2">
      <w:pPr>
        <w:pStyle w:val="TekstZwykly"/>
      </w:pPr>
    </w:p>
    <w:p w14:paraId="4973DC3F" w14:textId="7CD54B41" w:rsidR="0050197E" w:rsidRDefault="0050197E" w:rsidP="00F230A2">
      <w:pPr>
        <w:pStyle w:val="TekstZwykly"/>
      </w:pPr>
    </w:p>
    <w:p w14:paraId="1DB4EBCF" w14:textId="40C72CF4" w:rsidR="0050197E" w:rsidRDefault="0050197E" w:rsidP="00F230A2">
      <w:pPr>
        <w:pStyle w:val="TekstZwykly"/>
      </w:pPr>
    </w:p>
    <w:p w14:paraId="341474CB" w14:textId="0FD155A8" w:rsidR="0050197E" w:rsidRDefault="0050197E" w:rsidP="00F230A2">
      <w:pPr>
        <w:pStyle w:val="TekstZwykly"/>
      </w:pPr>
    </w:p>
    <w:p w14:paraId="6CCFD390" w14:textId="7BF42ABA" w:rsidR="0050197E" w:rsidRDefault="0050197E" w:rsidP="00F230A2">
      <w:pPr>
        <w:pStyle w:val="TekstZwykly"/>
      </w:pPr>
    </w:p>
    <w:p w14:paraId="611825AB" w14:textId="7669F3F3" w:rsidR="0050197E" w:rsidRDefault="0050197E" w:rsidP="00F230A2">
      <w:pPr>
        <w:pStyle w:val="TekstZwykly"/>
      </w:pPr>
    </w:p>
    <w:p w14:paraId="59C0A185" w14:textId="4E01490D" w:rsidR="0050197E" w:rsidRDefault="0050197E" w:rsidP="00F230A2">
      <w:pPr>
        <w:pStyle w:val="TekstZwykly"/>
      </w:pPr>
    </w:p>
    <w:p w14:paraId="225C5A7B" w14:textId="4C07E398" w:rsidR="0050197E" w:rsidRDefault="0050197E" w:rsidP="00F230A2">
      <w:pPr>
        <w:pStyle w:val="TekstZwykly"/>
      </w:pPr>
    </w:p>
    <w:p w14:paraId="65B31FEC" w14:textId="23DC9B8B" w:rsidR="0050197E" w:rsidRDefault="0050197E" w:rsidP="00F230A2">
      <w:pPr>
        <w:pStyle w:val="TekstZwykly"/>
      </w:pPr>
    </w:p>
    <w:p w14:paraId="6147F22B" w14:textId="20225130" w:rsidR="0050197E" w:rsidRDefault="0050197E" w:rsidP="00F230A2">
      <w:pPr>
        <w:pStyle w:val="TekstZwykly"/>
      </w:pPr>
    </w:p>
    <w:p w14:paraId="5F9151B0" w14:textId="64F7B011" w:rsidR="0050197E" w:rsidRDefault="0050197E" w:rsidP="00F230A2">
      <w:pPr>
        <w:pStyle w:val="TekstZwykly"/>
      </w:pPr>
    </w:p>
    <w:p w14:paraId="0D2A61EF" w14:textId="2DFBB490" w:rsidR="0050197E" w:rsidRDefault="0050197E" w:rsidP="00F230A2">
      <w:pPr>
        <w:pStyle w:val="TekstZwykly"/>
      </w:pPr>
    </w:p>
    <w:p w14:paraId="2C4ACEA2" w14:textId="4CE5D9EB" w:rsidR="0050197E" w:rsidRDefault="0050197E" w:rsidP="00F230A2">
      <w:pPr>
        <w:pStyle w:val="TekstZwykly"/>
      </w:pPr>
    </w:p>
    <w:p w14:paraId="28E5E7A3" w14:textId="16F414D6" w:rsidR="0050197E" w:rsidRDefault="0050197E" w:rsidP="00F230A2">
      <w:pPr>
        <w:pStyle w:val="TekstZwykly"/>
      </w:pPr>
    </w:p>
    <w:p w14:paraId="2CD00732" w14:textId="43B0DE82" w:rsidR="0050197E" w:rsidRDefault="0050197E" w:rsidP="00F230A2">
      <w:pPr>
        <w:pStyle w:val="TekstZwykly"/>
      </w:pPr>
    </w:p>
    <w:p w14:paraId="7354F6CB" w14:textId="1D8CB439" w:rsidR="0050197E" w:rsidRDefault="0050197E" w:rsidP="00F230A2">
      <w:pPr>
        <w:pStyle w:val="TekstZwykly"/>
      </w:pPr>
    </w:p>
    <w:p w14:paraId="39EAA688" w14:textId="77777777" w:rsidR="0050197E" w:rsidRDefault="0050197E" w:rsidP="00F230A2">
      <w:pPr>
        <w:pStyle w:val="TekstZwykly"/>
      </w:pPr>
    </w:p>
    <w:p w14:paraId="1CCF4253" w14:textId="5E3BA911" w:rsidR="000114CB" w:rsidRDefault="000114CB" w:rsidP="00A724A4">
      <w:pPr>
        <w:pStyle w:val="Nagwekspisutreci"/>
      </w:pPr>
    </w:p>
    <w:p w14:paraId="52980701" w14:textId="5860E116" w:rsidR="00740AD4" w:rsidRDefault="00740AD4" w:rsidP="00740AD4">
      <w:pPr>
        <w:pStyle w:val="TekstZwykly"/>
        <w:rPr>
          <w:rFonts w:ascii="Faktum" w:hAnsi="Faktum"/>
        </w:rPr>
      </w:pPr>
    </w:p>
    <w:p w14:paraId="4AF2270A" w14:textId="77777777" w:rsidR="0050197E" w:rsidRDefault="0050197E" w:rsidP="00740AD4">
      <w:pPr>
        <w:pStyle w:val="TekstZwykly"/>
        <w:rPr>
          <w:rFonts w:ascii="Faktum" w:hAnsi="Faktum"/>
        </w:rPr>
      </w:pPr>
    </w:p>
    <w:p w14:paraId="5FB2C50F" w14:textId="025350ED" w:rsidR="000114CB" w:rsidRPr="00C51E17" w:rsidRDefault="000114CB" w:rsidP="0083218A">
      <w:pPr>
        <w:pStyle w:val="Styl1"/>
        <w:spacing w:before="240" w:after="240"/>
        <w:rPr>
          <w:b/>
          <w:bCs/>
          <w:sz w:val="28"/>
          <w:szCs w:val="28"/>
        </w:rPr>
      </w:pPr>
      <w:r w:rsidRPr="00C51E17">
        <w:rPr>
          <w:b/>
          <w:bCs/>
          <w:sz w:val="28"/>
          <w:szCs w:val="28"/>
        </w:rPr>
        <w:t>SKRÓCONE ZASADY NABORU</w:t>
      </w:r>
    </w:p>
    <w:p w14:paraId="7894CB76" w14:textId="38895646" w:rsidR="00180A2B" w:rsidRPr="00C51E17" w:rsidRDefault="00011FAB" w:rsidP="00011FAB">
      <w:pPr>
        <w:autoSpaceDE w:val="0"/>
        <w:autoSpaceDN w:val="0"/>
        <w:adjustRightInd w:val="0"/>
        <w:rPr>
          <w:rFonts w:ascii="Faktum-Light" w:hAnsi="Faktum-Light" w:cs="Faktum-Light"/>
          <w:sz w:val="20"/>
          <w:szCs w:val="20"/>
        </w:rPr>
      </w:pPr>
      <w:r w:rsidRPr="7FA388F7">
        <w:rPr>
          <w:rFonts w:ascii="Faktum-Light" w:hAnsi="Faktum-Light" w:cs="Faktum-Light"/>
          <w:sz w:val="20"/>
          <w:szCs w:val="20"/>
        </w:rPr>
        <w:t>Narodowy Instytut Muzyki i Tańca ogłasza otwarty konkurs ma</w:t>
      </w:r>
      <w:r w:rsidR="66ECF7C1" w:rsidRPr="7FA388F7">
        <w:rPr>
          <w:rFonts w:ascii="Faktum-Light" w:hAnsi="Faktum-Light" w:cs="Faktum-Light"/>
          <w:sz w:val="20"/>
          <w:szCs w:val="20"/>
        </w:rPr>
        <w:t>jący</w:t>
      </w:r>
      <w:r w:rsidRPr="7FA388F7">
        <w:rPr>
          <w:rFonts w:ascii="Faktum-Light" w:hAnsi="Faktum-Light" w:cs="Faktum-Light"/>
          <w:sz w:val="20"/>
          <w:szCs w:val="20"/>
        </w:rPr>
        <w:t xml:space="preserve"> na celu</w:t>
      </w:r>
      <w:r w:rsidR="00DE713F" w:rsidRPr="7FA388F7">
        <w:rPr>
          <w:rFonts w:ascii="Faktum-Light" w:hAnsi="Faktum-Light" w:cs="Faktum-Light"/>
          <w:sz w:val="20"/>
          <w:szCs w:val="20"/>
        </w:rPr>
        <w:t xml:space="preserve"> wyłonienie najciekawszych produkcji tanecznych </w:t>
      </w:r>
      <w:r w:rsidR="5EFC973A" w:rsidRPr="7FA388F7">
        <w:rPr>
          <w:rFonts w:ascii="Faktum-Light" w:hAnsi="Faktum-Light" w:cs="Faktum-Light"/>
          <w:sz w:val="20"/>
          <w:szCs w:val="20"/>
        </w:rPr>
        <w:t xml:space="preserve">zrealizowanych przez zespoły tańca działające na terenie Polski </w:t>
      </w:r>
      <w:r w:rsidR="00E24536" w:rsidRPr="7FA388F7">
        <w:rPr>
          <w:rFonts w:ascii="Faktum-Light" w:hAnsi="Faktum-Light" w:cs="Faktum-Light"/>
          <w:sz w:val="20"/>
          <w:szCs w:val="20"/>
        </w:rPr>
        <w:t xml:space="preserve">lub </w:t>
      </w:r>
      <w:r w:rsidR="00DE713F" w:rsidRPr="7FA388F7">
        <w:rPr>
          <w:rFonts w:ascii="Faktum-Light" w:hAnsi="Faktum-Light" w:cs="Faktum-Light"/>
          <w:sz w:val="20"/>
          <w:szCs w:val="20"/>
        </w:rPr>
        <w:t>zrealizowanych przez polskich choreografów</w:t>
      </w:r>
      <w:r w:rsidR="29A4DA41" w:rsidRPr="7FA388F7">
        <w:rPr>
          <w:rFonts w:ascii="Faktum-Light" w:hAnsi="Faktum-Light" w:cs="Faktum-Light"/>
          <w:sz w:val="20"/>
          <w:szCs w:val="20"/>
        </w:rPr>
        <w:t xml:space="preserve">, które zostaną zaprezentowane podczas </w:t>
      </w:r>
      <w:r w:rsidR="0019323B">
        <w:rPr>
          <w:rFonts w:ascii="Faktum-Light" w:hAnsi="Faktum-Light" w:cs="Faktum-Light"/>
          <w:sz w:val="20"/>
          <w:szCs w:val="20"/>
        </w:rPr>
        <w:t xml:space="preserve">finału </w:t>
      </w:r>
      <w:r w:rsidR="29A4DA41" w:rsidRPr="7FA388F7">
        <w:rPr>
          <w:rFonts w:ascii="Faktum-Light" w:hAnsi="Faktum-Light" w:cs="Faktum-Light"/>
          <w:sz w:val="20"/>
          <w:szCs w:val="20"/>
        </w:rPr>
        <w:t>Polskiej Platformy Tańca 2024</w:t>
      </w:r>
      <w:r w:rsidR="00DE713F" w:rsidRPr="7FA388F7">
        <w:rPr>
          <w:rFonts w:ascii="Faktum-Light" w:hAnsi="Faktum-Light" w:cs="Faktum-Light"/>
          <w:sz w:val="20"/>
          <w:szCs w:val="20"/>
        </w:rPr>
        <w:t xml:space="preserve">. </w:t>
      </w:r>
      <w:r w:rsidR="00D6180C" w:rsidRPr="7FA388F7">
        <w:rPr>
          <w:rFonts w:ascii="Faktum Light" w:hAnsi="Faktum Light"/>
          <w:sz w:val="20"/>
          <w:szCs w:val="20"/>
        </w:rPr>
        <w:t xml:space="preserve">Do udziału w </w:t>
      </w:r>
      <w:r w:rsidR="008D20A7" w:rsidRPr="7FA388F7">
        <w:rPr>
          <w:rFonts w:ascii="Faktum Light" w:hAnsi="Faktum Light"/>
          <w:sz w:val="20"/>
          <w:szCs w:val="20"/>
        </w:rPr>
        <w:t xml:space="preserve">Platformie </w:t>
      </w:r>
      <w:r w:rsidR="00D6180C" w:rsidRPr="7FA388F7">
        <w:rPr>
          <w:rFonts w:ascii="Faktum Light" w:hAnsi="Faktum Light"/>
          <w:sz w:val="20"/>
          <w:szCs w:val="20"/>
        </w:rPr>
        <w:t xml:space="preserve">można zgłosić </w:t>
      </w:r>
      <w:r w:rsidR="008D20A7" w:rsidRPr="7FA388F7">
        <w:rPr>
          <w:rFonts w:ascii="Faktum Light" w:hAnsi="Faktum Light"/>
          <w:sz w:val="20"/>
          <w:szCs w:val="20"/>
        </w:rPr>
        <w:t>spektakle</w:t>
      </w:r>
      <w:r w:rsidR="3AAA3CF2" w:rsidRPr="7FA388F7">
        <w:rPr>
          <w:rFonts w:ascii="Faktum Light" w:hAnsi="Faktum Light"/>
          <w:sz w:val="20"/>
          <w:szCs w:val="20"/>
        </w:rPr>
        <w:t>, których premiera odbyła się</w:t>
      </w:r>
      <w:r w:rsidR="00D6180C" w:rsidRPr="7FA388F7">
        <w:rPr>
          <w:rFonts w:ascii="Faktum Light" w:hAnsi="Faktum Light"/>
          <w:sz w:val="20"/>
          <w:szCs w:val="20"/>
        </w:rPr>
        <w:t xml:space="preserve"> między </w:t>
      </w:r>
      <w:r w:rsidR="64B790A2" w:rsidRPr="7FA388F7">
        <w:rPr>
          <w:rFonts w:ascii="Faktum Light" w:hAnsi="Faktum Light"/>
          <w:sz w:val="20"/>
          <w:szCs w:val="20"/>
        </w:rPr>
        <w:t xml:space="preserve">1 grudnia 2018 </w:t>
      </w:r>
      <w:r w:rsidR="00D6180C" w:rsidRPr="7FA388F7">
        <w:rPr>
          <w:rFonts w:ascii="Faktum Light" w:hAnsi="Faktum Light"/>
          <w:sz w:val="20"/>
          <w:szCs w:val="20"/>
        </w:rPr>
        <w:t xml:space="preserve">roku a </w:t>
      </w:r>
      <w:r w:rsidR="348D7B1D" w:rsidRPr="7FA388F7">
        <w:rPr>
          <w:rFonts w:ascii="Faktum Light" w:hAnsi="Faktum Light"/>
          <w:sz w:val="20"/>
          <w:szCs w:val="20"/>
        </w:rPr>
        <w:t xml:space="preserve">31 maja </w:t>
      </w:r>
      <w:r w:rsidR="00D6180C" w:rsidRPr="7FA388F7">
        <w:rPr>
          <w:rFonts w:ascii="Faktum Light" w:hAnsi="Faktum Light"/>
          <w:sz w:val="20"/>
          <w:szCs w:val="20"/>
        </w:rPr>
        <w:t>2023 roku.</w:t>
      </w:r>
    </w:p>
    <w:p w14:paraId="7E408186" w14:textId="57370709" w:rsidR="00180A2B" w:rsidRPr="00C51E17" w:rsidRDefault="00EC6351" w:rsidP="00EC6351">
      <w:pPr>
        <w:pStyle w:val="Styl1"/>
        <w:spacing w:before="240" w:after="240"/>
      </w:pPr>
      <w:r>
        <w:t xml:space="preserve">OPIS </w:t>
      </w:r>
      <w:r w:rsidR="098F23D9">
        <w:t>PROJEKTU</w:t>
      </w:r>
    </w:p>
    <w:p w14:paraId="2E4BCE46" w14:textId="65701EB6" w:rsidR="008D20A7" w:rsidRPr="00C51E17" w:rsidRDefault="6E3FC891" w:rsidP="150D33BE">
      <w:pPr>
        <w:autoSpaceDE w:val="0"/>
        <w:autoSpaceDN w:val="0"/>
        <w:adjustRightInd w:val="0"/>
        <w:rPr>
          <w:rFonts w:ascii="Faktum-Light" w:hAnsi="Faktum-Light" w:cs="Faktum-Light"/>
          <w:sz w:val="20"/>
          <w:szCs w:val="20"/>
        </w:rPr>
      </w:pPr>
      <w:r w:rsidRPr="7FA388F7">
        <w:rPr>
          <w:rFonts w:ascii="Faktum Light" w:hAnsi="Faktum Light"/>
          <w:sz w:val="20"/>
          <w:szCs w:val="20"/>
        </w:rPr>
        <w:t xml:space="preserve">Polska Platforma Tańca to </w:t>
      </w:r>
      <w:r w:rsidR="68E19671" w:rsidRPr="7FA388F7">
        <w:rPr>
          <w:rFonts w:ascii="Faktum Light" w:hAnsi="Faktum Light"/>
          <w:sz w:val="20"/>
          <w:szCs w:val="20"/>
        </w:rPr>
        <w:t>projekt</w:t>
      </w:r>
      <w:r w:rsidRPr="7FA388F7">
        <w:rPr>
          <w:rFonts w:ascii="Faktum Light" w:hAnsi="Faktum Light"/>
          <w:sz w:val="20"/>
          <w:szCs w:val="20"/>
        </w:rPr>
        <w:t xml:space="preserve">, którego celem jest wyłonienie spektakli tanecznych </w:t>
      </w:r>
      <w:r w:rsidR="693C8FF1" w:rsidRPr="7FA388F7">
        <w:rPr>
          <w:rFonts w:ascii="Faktum Light" w:hAnsi="Faktum Light"/>
          <w:sz w:val="20"/>
          <w:szCs w:val="20"/>
        </w:rPr>
        <w:t>stworzonych</w:t>
      </w:r>
      <w:r w:rsidRPr="7FA388F7">
        <w:rPr>
          <w:rFonts w:ascii="Faktum Light" w:hAnsi="Faktum Light"/>
          <w:sz w:val="20"/>
          <w:szCs w:val="20"/>
        </w:rPr>
        <w:t xml:space="preserve"> przez polskich choreografów</w:t>
      </w:r>
      <w:r w:rsidR="4B69512A" w:rsidRPr="7FA388F7">
        <w:rPr>
          <w:rFonts w:ascii="Faktum Light" w:hAnsi="Faktum Light"/>
          <w:sz w:val="20"/>
          <w:szCs w:val="20"/>
        </w:rPr>
        <w:t xml:space="preserve"> i zrealizowanych przez zespoły tańca działające na terenie Polski</w:t>
      </w:r>
      <w:r w:rsidRPr="7FA388F7">
        <w:rPr>
          <w:rFonts w:ascii="Faktum Light" w:hAnsi="Faktum Light"/>
          <w:sz w:val="20"/>
          <w:szCs w:val="20"/>
        </w:rPr>
        <w:t>. Zaproszenie do udziału w tym wydarzeniu zagranicznych managerów i promotorów tańca stwarza możliwości do zapoznania się z polskim repertuarem oraz do nawiązywania międzynarodowych kontaktów, których celem jest prezentowanie polskiej sztuki tańca poza granicami kraju.</w:t>
      </w:r>
    </w:p>
    <w:p w14:paraId="4ED438DA" w14:textId="77777777" w:rsidR="00352565" w:rsidRDefault="00352565" w:rsidP="00011FAB">
      <w:pPr>
        <w:autoSpaceDE w:val="0"/>
        <w:autoSpaceDN w:val="0"/>
        <w:adjustRightInd w:val="0"/>
        <w:rPr>
          <w:rFonts w:ascii="Faktum-Light" w:hAnsi="Faktum-Light" w:cs="Faktum-Light"/>
          <w:sz w:val="20"/>
          <w:szCs w:val="20"/>
        </w:rPr>
      </w:pPr>
    </w:p>
    <w:p w14:paraId="7F601A44" w14:textId="21B790EA" w:rsidR="008D20A7" w:rsidRPr="00C51E17" w:rsidRDefault="00555318" w:rsidP="00011FAB">
      <w:pPr>
        <w:autoSpaceDE w:val="0"/>
        <w:autoSpaceDN w:val="0"/>
        <w:adjustRightInd w:val="0"/>
        <w:rPr>
          <w:rFonts w:ascii="Faktum-Light" w:hAnsi="Faktum-Light" w:cs="Faktum-Light"/>
          <w:sz w:val="20"/>
          <w:szCs w:val="20"/>
        </w:rPr>
      </w:pPr>
      <w:r w:rsidRPr="7FA388F7">
        <w:rPr>
          <w:rFonts w:ascii="Faktum-Light" w:hAnsi="Faktum-Light" w:cs="Faktum-Light"/>
          <w:sz w:val="20"/>
          <w:szCs w:val="20"/>
        </w:rPr>
        <w:t>Chcąc pokazać jak najszerzej spektrum polskiej twórczoś</w:t>
      </w:r>
      <w:r w:rsidR="00E82643" w:rsidRPr="7FA388F7">
        <w:rPr>
          <w:rFonts w:ascii="Faktum-Light" w:hAnsi="Faktum-Light" w:cs="Faktum-Light"/>
          <w:sz w:val="20"/>
          <w:szCs w:val="20"/>
        </w:rPr>
        <w:t>c</w:t>
      </w:r>
      <w:r w:rsidRPr="7FA388F7">
        <w:rPr>
          <w:rFonts w:ascii="Faktum-Light" w:hAnsi="Faktum-Light" w:cs="Faktum-Light"/>
          <w:sz w:val="20"/>
          <w:szCs w:val="20"/>
        </w:rPr>
        <w:t>i obecna edycja platformy otwiera się na spektakle wielkoobsadowe.</w:t>
      </w:r>
      <w:r w:rsidR="00352565" w:rsidRPr="7FA388F7">
        <w:rPr>
          <w:rFonts w:ascii="Faktum-Light" w:hAnsi="Faktum-Light" w:cs="Faktum-Light"/>
          <w:sz w:val="20"/>
          <w:szCs w:val="20"/>
        </w:rPr>
        <w:t xml:space="preserve"> </w:t>
      </w:r>
      <w:r w:rsidR="009824C5" w:rsidRPr="7FA388F7">
        <w:rPr>
          <w:rFonts w:ascii="Faktum-Light" w:hAnsi="Faktum-Light" w:cs="Faktum-Light"/>
          <w:sz w:val="20"/>
          <w:szCs w:val="20"/>
        </w:rPr>
        <w:t xml:space="preserve">Mając </w:t>
      </w:r>
      <w:r w:rsidR="009B2DA6" w:rsidRPr="7FA388F7">
        <w:rPr>
          <w:rFonts w:ascii="Faktum-Light" w:hAnsi="Faktum-Light" w:cs="Faktum-Light"/>
          <w:sz w:val="20"/>
          <w:szCs w:val="20"/>
        </w:rPr>
        <w:t xml:space="preserve">również </w:t>
      </w:r>
      <w:r w:rsidR="009824C5" w:rsidRPr="7FA388F7">
        <w:rPr>
          <w:rFonts w:ascii="Faktum-Light" w:hAnsi="Faktum-Light" w:cs="Faktum-Light"/>
          <w:sz w:val="20"/>
          <w:szCs w:val="20"/>
        </w:rPr>
        <w:t xml:space="preserve">na uwadze </w:t>
      </w:r>
      <w:r w:rsidR="00027A4B" w:rsidRPr="7FA388F7">
        <w:rPr>
          <w:rFonts w:ascii="Faktum-Light" w:hAnsi="Faktum-Light" w:cs="Faktum-Light"/>
          <w:sz w:val="20"/>
          <w:szCs w:val="20"/>
        </w:rPr>
        <w:t xml:space="preserve">dynamicznie rozwijającą się dziedzinę sztuki tańca dla dzieci </w:t>
      </w:r>
      <w:r w:rsidR="00CF6711" w:rsidRPr="7FA388F7">
        <w:rPr>
          <w:rFonts w:ascii="Faktum-Light" w:hAnsi="Faktum-Light" w:cs="Faktum-Light"/>
          <w:sz w:val="20"/>
          <w:szCs w:val="20"/>
        </w:rPr>
        <w:t xml:space="preserve">po raz kolejny będzie można uczestniczyć w przeglądzie </w:t>
      </w:r>
      <w:r w:rsidR="006753DD" w:rsidRPr="7FA388F7">
        <w:rPr>
          <w:rFonts w:ascii="Faktum-Light" w:hAnsi="Faktum-Light" w:cs="Faktum-Light"/>
          <w:sz w:val="20"/>
          <w:szCs w:val="20"/>
        </w:rPr>
        <w:t xml:space="preserve">spektakli i form tanecznych skierowanych do młodej publiczności w ramach </w:t>
      </w:r>
      <w:r w:rsidR="005A4A3D" w:rsidRPr="7FA388F7">
        <w:rPr>
          <w:rFonts w:ascii="Faktum-Light" w:hAnsi="Faktum-Light" w:cs="Faktum-Light"/>
          <w:sz w:val="20"/>
          <w:szCs w:val="20"/>
        </w:rPr>
        <w:t>Małej Platformy Tańca.</w:t>
      </w:r>
    </w:p>
    <w:p w14:paraId="3D85457F" w14:textId="77777777" w:rsidR="008D20A7" w:rsidRDefault="008D20A7" w:rsidP="00011FAB">
      <w:pPr>
        <w:autoSpaceDE w:val="0"/>
        <w:autoSpaceDN w:val="0"/>
        <w:adjustRightInd w:val="0"/>
        <w:rPr>
          <w:rFonts w:ascii="Faktum-Light" w:hAnsi="Faktum-Light" w:cs="Faktum-Light"/>
          <w:sz w:val="20"/>
          <w:szCs w:val="20"/>
        </w:rPr>
      </w:pPr>
    </w:p>
    <w:p w14:paraId="74069001" w14:textId="416CEF5A" w:rsidR="00011FAB" w:rsidRDefault="39A5CE53" w:rsidP="00011FAB">
      <w:pPr>
        <w:autoSpaceDE w:val="0"/>
        <w:autoSpaceDN w:val="0"/>
        <w:adjustRightInd w:val="0"/>
        <w:rPr>
          <w:rFonts w:ascii="Faktum-Light" w:hAnsi="Faktum-Light" w:cs="Faktum-Light"/>
          <w:sz w:val="20"/>
          <w:szCs w:val="20"/>
        </w:rPr>
      </w:pPr>
      <w:r w:rsidRPr="7FA388F7">
        <w:rPr>
          <w:rFonts w:ascii="Faktum-Light" w:hAnsi="Faktum-Light" w:cs="Faktum-Light"/>
          <w:sz w:val="20"/>
          <w:szCs w:val="20"/>
        </w:rPr>
        <w:t xml:space="preserve">Finał Polskiej </w:t>
      </w:r>
      <w:r w:rsidR="00D6180C" w:rsidRPr="7FA388F7">
        <w:rPr>
          <w:rFonts w:ascii="Faktum-Light" w:hAnsi="Faktum-Light" w:cs="Faktum-Light"/>
          <w:sz w:val="20"/>
          <w:szCs w:val="20"/>
        </w:rPr>
        <w:t>Platform</w:t>
      </w:r>
      <w:r w:rsidR="14D6EA99" w:rsidRPr="7FA388F7">
        <w:rPr>
          <w:rFonts w:ascii="Faktum-Light" w:hAnsi="Faktum-Light" w:cs="Faktum-Light"/>
          <w:sz w:val="20"/>
          <w:szCs w:val="20"/>
        </w:rPr>
        <w:t>y Tańca</w:t>
      </w:r>
      <w:r w:rsidR="00D6180C" w:rsidRPr="7FA388F7">
        <w:rPr>
          <w:rFonts w:ascii="Faktum-Light" w:hAnsi="Faktum-Light" w:cs="Faktum-Light"/>
          <w:sz w:val="20"/>
          <w:szCs w:val="20"/>
        </w:rPr>
        <w:t xml:space="preserve"> </w:t>
      </w:r>
      <w:r w:rsidR="00D6180C" w:rsidRPr="00074E6F">
        <w:rPr>
          <w:rFonts w:ascii="Faktum-Light" w:hAnsi="Faktum-Light" w:cs="Faktum-Light"/>
          <w:sz w:val="20"/>
          <w:szCs w:val="20"/>
        </w:rPr>
        <w:t xml:space="preserve">odbędzie się w Łodzi w dniach </w:t>
      </w:r>
      <w:r w:rsidR="00074E6F" w:rsidRPr="00074E6F">
        <w:rPr>
          <w:rFonts w:ascii="Faktum-Light" w:hAnsi="Faktum-Light" w:cs="Faktum-Light"/>
          <w:sz w:val="20"/>
          <w:szCs w:val="20"/>
        </w:rPr>
        <w:t>18-21 kwietnia</w:t>
      </w:r>
      <w:r w:rsidR="00D6180C" w:rsidRPr="00074E6F">
        <w:rPr>
          <w:rFonts w:ascii="Faktum-Light" w:hAnsi="Faktum-Light" w:cs="Faktum-Light"/>
          <w:sz w:val="20"/>
          <w:szCs w:val="20"/>
        </w:rPr>
        <w:t xml:space="preserve"> 2024 r. </w:t>
      </w:r>
      <w:r w:rsidR="00180A2B" w:rsidRPr="00074E6F">
        <w:rPr>
          <w:rFonts w:ascii="Faktum-Light" w:hAnsi="Faktum-Light" w:cs="Faktum-Light"/>
          <w:sz w:val="20"/>
          <w:szCs w:val="20"/>
        </w:rPr>
        <w:t>Głównym</w:t>
      </w:r>
      <w:r w:rsidR="00180A2B" w:rsidRPr="7FA388F7">
        <w:rPr>
          <w:rFonts w:ascii="Faktum-Light" w:hAnsi="Faktum-Light" w:cs="Faktum-Light"/>
          <w:sz w:val="20"/>
          <w:szCs w:val="20"/>
        </w:rPr>
        <w:t xml:space="preserve"> organizatorem Polskiej Platformy Tańca jest Narodowy Instytut Muzyki i Tańca z siedzibą w Warszawie.</w:t>
      </w:r>
    </w:p>
    <w:p w14:paraId="6EDBA914" w14:textId="2DF9AED7" w:rsidR="00011FAB" w:rsidRDefault="00011FAB" w:rsidP="0083218A">
      <w:pPr>
        <w:pStyle w:val="Styl1"/>
        <w:spacing w:before="240" w:after="240"/>
      </w:pPr>
      <w:r>
        <w:t>UCZESTNICY KONKURSU</w:t>
      </w:r>
    </w:p>
    <w:p w14:paraId="5904D19E" w14:textId="4F13AB9D" w:rsidR="004D40AA" w:rsidRDefault="004D40AA" w:rsidP="01342BF2">
      <w:pPr>
        <w:pStyle w:val="NUMERACJA0"/>
        <w:numPr>
          <w:ilvl w:val="0"/>
          <w:numId w:val="0"/>
        </w:numPr>
        <w:spacing w:before="0"/>
        <w:rPr>
          <w:rFonts w:ascii="Faktum Light" w:hAnsi="Faktum Light"/>
          <w:b w:val="0"/>
          <w:sz w:val="20"/>
        </w:rPr>
      </w:pPr>
      <w:r w:rsidRPr="7FA388F7">
        <w:rPr>
          <w:rFonts w:ascii="Faktum Light" w:hAnsi="Faktum Light"/>
          <w:b w:val="0"/>
          <w:sz w:val="20"/>
        </w:rPr>
        <w:t xml:space="preserve">Do udziału w konkursie Organizator zaprasza w szczególności polskie </w:t>
      </w:r>
      <w:r w:rsidR="00C9164B" w:rsidRPr="7FA388F7">
        <w:rPr>
          <w:rFonts w:ascii="Faktum Light" w:hAnsi="Faktum Light"/>
          <w:b w:val="0"/>
          <w:sz w:val="20"/>
        </w:rPr>
        <w:t>zawodowe</w:t>
      </w:r>
      <w:r w:rsidR="00C9164B" w:rsidRPr="7FA388F7">
        <w:rPr>
          <w:rFonts w:ascii="Faktum Light" w:hAnsi="Faktum Light"/>
          <w:sz w:val="20"/>
        </w:rPr>
        <w:t xml:space="preserve"> </w:t>
      </w:r>
      <w:r w:rsidRPr="7FA388F7">
        <w:rPr>
          <w:rFonts w:ascii="Faktum Light" w:hAnsi="Faktum Light"/>
          <w:b w:val="0"/>
          <w:sz w:val="20"/>
        </w:rPr>
        <w:t>zespoły tańca</w:t>
      </w:r>
      <w:r w:rsidR="003F25AE" w:rsidRPr="7FA388F7">
        <w:rPr>
          <w:rFonts w:ascii="Faktum Light" w:hAnsi="Faktum Light"/>
          <w:b w:val="0"/>
          <w:sz w:val="20"/>
        </w:rPr>
        <w:t xml:space="preserve"> </w:t>
      </w:r>
      <w:r w:rsidRPr="7FA388F7">
        <w:rPr>
          <w:rFonts w:ascii="Faktum Light" w:hAnsi="Faktum Light"/>
          <w:b w:val="0"/>
          <w:sz w:val="20"/>
        </w:rPr>
        <w:t>współczesnego, dawnego, teatry tańca, zespoły baletowe i folklorystyczne oraz artystów sztuki tańca działających i na stałe rezydujących w Polsce, a także artystów posiadających polskie obywatelstwo przebywających czasowo za granicą.</w:t>
      </w:r>
    </w:p>
    <w:p w14:paraId="4D05E58C" w14:textId="2125DEE0" w:rsidR="00C9164B" w:rsidRPr="006A4C2B" w:rsidRDefault="00C9164B" w:rsidP="004D40AA">
      <w:pPr>
        <w:pStyle w:val="NUMERACJA0"/>
        <w:numPr>
          <w:ilvl w:val="0"/>
          <w:numId w:val="0"/>
        </w:numPr>
        <w:spacing w:before="0"/>
        <w:rPr>
          <w:rFonts w:ascii="Faktum Light" w:hAnsi="Faktum Light"/>
          <w:bCs/>
          <w:sz w:val="20"/>
        </w:rPr>
      </w:pPr>
      <w:r w:rsidRPr="006A4C2B">
        <w:rPr>
          <w:rFonts w:ascii="Faktum Light" w:hAnsi="Faktum Light"/>
          <w:bCs/>
          <w:sz w:val="20"/>
        </w:rPr>
        <w:t>Zgłaszany spektakl powinien spełnić poniższe warunki:</w:t>
      </w:r>
    </w:p>
    <w:p w14:paraId="0CD42417" w14:textId="77777777" w:rsidR="00BE01A1" w:rsidRDefault="00C9164B">
      <w:pPr>
        <w:pStyle w:val="NUMERACJA0"/>
        <w:numPr>
          <w:ilvl w:val="0"/>
          <w:numId w:val="25"/>
        </w:numPr>
        <w:spacing w:before="0"/>
        <w:ind w:left="426"/>
        <w:rPr>
          <w:rFonts w:ascii="Faktum Light" w:hAnsi="Faktum Light"/>
          <w:b w:val="0"/>
          <w:sz w:val="20"/>
        </w:rPr>
      </w:pPr>
      <w:r>
        <w:rPr>
          <w:rFonts w:ascii="Faktum Light" w:hAnsi="Faktum Light"/>
          <w:b w:val="0"/>
          <w:sz w:val="20"/>
        </w:rPr>
        <w:t xml:space="preserve">Nie był zgłoszony </w:t>
      </w:r>
      <w:r w:rsidRPr="00C9164B">
        <w:rPr>
          <w:rFonts w:ascii="Faktum Light" w:hAnsi="Faktum Light"/>
          <w:b w:val="0"/>
          <w:sz w:val="20"/>
        </w:rPr>
        <w:t>do udziału w Polskiej Platformie Tańca 2019</w:t>
      </w:r>
      <w:r>
        <w:rPr>
          <w:rFonts w:ascii="Faktum Light" w:hAnsi="Faktum Light"/>
          <w:b w:val="0"/>
          <w:sz w:val="20"/>
        </w:rPr>
        <w:t>.</w:t>
      </w:r>
    </w:p>
    <w:p w14:paraId="2F025CFC" w14:textId="58C3094C" w:rsidR="00BE01A1" w:rsidRPr="00BE01A1" w:rsidRDefault="00C9164B" w:rsidP="7FA388F7">
      <w:pPr>
        <w:pStyle w:val="NUMERACJA0"/>
        <w:numPr>
          <w:ilvl w:val="0"/>
          <w:numId w:val="25"/>
        </w:numPr>
        <w:spacing w:before="0"/>
        <w:ind w:left="426"/>
        <w:rPr>
          <w:rFonts w:ascii="Faktum Light" w:hAnsi="Faktum Light"/>
          <w:b w:val="0"/>
          <w:sz w:val="20"/>
        </w:rPr>
      </w:pPr>
      <w:r w:rsidRPr="7FA388F7">
        <w:rPr>
          <w:rFonts w:ascii="Faktum Light" w:hAnsi="Faktum Light"/>
          <w:b w:val="0"/>
          <w:sz w:val="20"/>
        </w:rPr>
        <w:t xml:space="preserve">Jego premiera odbyła się między </w:t>
      </w:r>
      <w:r w:rsidR="73A887CB" w:rsidRPr="7FA388F7">
        <w:rPr>
          <w:rFonts w:ascii="Faktum Light" w:hAnsi="Faktum Light"/>
          <w:b w:val="0"/>
          <w:sz w:val="20"/>
        </w:rPr>
        <w:t xml:space="preserve">1 grudnia </w:t>
      </w:r>
      <w:r w:rsidRPr="7FA388F7">
        <w:rPr>
          <w:rFonts w:ascii="Faktum Light" w:hAnsi="Faktum Light"/>
          <w:b w:val="0"/>
          <w:sz w:val="20"/>
        </w:rPr>
        <w:t xml:space="preserve">2018 roku a </w:t>
      </w:r>
      <w:r w:rsidR="1736E223" w:rsidRPr="7FA388F7">
        <w:rPr>
          <w:rFonts w:ascii="Faktum Light" w:hAnsi="Faktum Light"/>
          <w:b w:val="0"/>
          <w:sz w:val="20"/>
        </w:rPr>
        <w:t xml:space="preserve">31 maja </w:t>
      </w:r>
      <w:r w:rsidRPr="7FA388F7">
        <w:rPr>
          <w:rFonts w:ascii="Faktum Light" w:hAnsi="Faktum Light"/>
          <w:b w:val="0"/>
          <w:sz w:val="20"/>
        </w:rPr>
        <w:t>2023 roku</w:t>
      </w:r>
      <w:r w:rsidR="00187E80" w:rsidRPr="7FA388F7">
        <w:rPr>
          <w:rFonts w:ascii="Faktum Light" w:hAnsi="Faktum Light"/>
          <w:b w:val="0"/>
          <w:sz w:val="20"/>
        </w:rPr>
        <w:t>.</w:t>
      </w:r>
      <w:r w:rsidRPr="7FA388F7">
        <w:rPr>
          <w:rFonts w:ascii="Faktum Light" w:hAnsi="Faktum Light"/>
          <w:b w:val="0"/>
          <w:sz w:val="20"/>
        </w:rPr>
        <w:t xml:space="preserve"> </w:t>
      </w:r>
    </w:p>
    <w:p w14:paraId="2E9D122B" w14:textId="5E0D4B03" w:rsidR="004D40AA" w:rsidRPr="006A27D6" w:rsidRDefault="00BE01A1" w:rsidP="52BA1252">
      <w:pPr>
        <w:pStyle w:val="NUMERACJA2"/>
        <w:numPr>
          <w:ilvl w:val="0"/>
          <w:numId w:val="25"/>
        </w:numPr>
        <w:ind w:left="426"/>
      </w:pPr>
      <w:r w:rsidRPr="006A27D6">
        <w:t xml:space="preserve">Został stworzony </w:t>
      </w:r>
      <w:r w:rsidR="004D40AA" w:rsidRPr="006A27D6">
        <w:t>przez choreograf</w:t>
      </w:r>
      <w:r w:rsidRPr="006A27D6">
        <w:t>ów</w:t>
      </w:r>
      <w:r w:rsidR="004D40AA" w:rsidRPr="006A27D6">
        <w:t xml:space="preserve"> posiadających obywatelstwo polskie </w:t>
      </w:r>
      <w:r w:rsidR="53792C64" w:rsidRPr="006A27D6">
        <w:t xml:space="preserve">oraz </w:t>
      </w:r>
      <w:r w:rsidRPr="006A27D6">
        <w:t xml:space="preserve">został </w:t>
      </w:r>
      <w:r w:rsidR="004D40AA" w:rsidRPr="006A27D6">
        <w:t>zrealizowany przez zawodowe zespoły</w:t>
      </w:r>
      <w:r w:rsidR="59B94C7B" w:rsidRPr="006A27D6">
        <w:t xml:space="preserve"> / artystów / artystki</w:t>
      </w:r>
      <w:r w:rsidR="004D40AA" w:rsidRPr="006A27D6">
        <w:t xml:space="preserve"> tańca działające na terenie Polski</w:t>
      </w:r>
      <w:r w:rsidR="00C9164B" w:rsidRPr="006A27D6">
        <w:t>.</w:t>
      </w:r>
    </w:p>
    <w:p w14:paraId="0220CF47" w14:textId="77777777" w:rsidR="006A4C2B" w:rsidRDefault="00BE01A1">
      <w:pPr>
        <w:pStyle w:val="NUMERACJA2"/>
        <w:numPr>
          <w:ilvl w:val="0"/>
          <w:numId w:val="25"/>
        </w:numPr>
        <w:ind w:left="426"/>
      </w:pPr>
      <w:r>
        <w:t>Jego czas trwania jest nie krótszy niż 30 minut.</w:t>
      </w:r>
    </w:p>
    <w:p w14:paraId="678A2730" w14:textId="77777777" w:rsidR="006A4C2B" w:rsidRDefault="006A4C2B" w:rsidP="006A4C2B">
      <w:pPr>
        <w:pStyle w:val="NUMERACJA2"/>
        <w:numPr>
          <w:ilvl w:val="0"/>
          <w:numId w:val="0"/>
        </w:numPr>
        <w:spacing w:before="160" w:after="160" w:line="260" w:lineRule="exact"/>
        <w:rPr>
          <w:b/>
        </w:rPr>
      </w:pPr>
      <w:r w:rsidRPr="006A4C2B">
        <w:rPr>
          <w:b/>
        </w:rPr>
        <w:t>Spektakl można zgłosić w następujących kategoriach:</w:t>
      </w:r>
    </w:p>
    <w:p w14:paraId="00EC4BD1" w14:textId="40412A24" w:rsidR="006A4C2B" w:rsidRDefault="006A4C2B" w:rsidP="150D33BE">
      <w:pPr>
        <w:pStyle w:val="NUMERACJA2"/>
        <w:numPr>
          <w:ilvl w:val="0"/>
          <w:numId w:val="27"/>
        </w:numPr>
        <w:ind w:left="426"/>
        <w:rPr>
          <w:b/>
          <w:bCs/>
        </w:rPr>
      </w:pPr>
      <w:r>
        <w:t>Spektakle dla dzieci na Małą Platformę Tańca;</w:t>
      </w:r>
      <w:r w:rsidRPr="150D33BE">
        <w:rPr>
          <w:b/>
          <w:bCs/>
        </w:rPr>
        <w:t xml:space="preserve"> </w:t>
      </w:r>
    </w:p>
    <w:p w14:paraId="201C7F8F" w14:textId="54356234" w:rsidR="006A4C2B" w:rsidRDefault="006A4C2B">
      <w:pPr>
        <w:pStyle w:val="NUMERACJA2"/>
        <w:numPr>
          <w:ilvl w:val="0"/>
          <w:numId w:val="27"/>
        </w:numPr>
        <w:ind w:left="426"/>
      </w:pPr>
      <w:r>
        <w:t xml:space="preserve">Spektakle od 1 do </w:t>
      </w:r>
      <w:r w:rsidR="59B7C808">
        <w:t>5</w:t>
      </w:r>
      <w:r>
        <w:t xml:space="preserve"> artystów / artystek</w:t>
      </w:r>
      <w:r w:rsidRPr="7FA388F7">
        <w:rPr>
          <w:b/>
          <w:bCs/>
        </w:rPr>
        <w:t xml:space="preserve"> </w:t>
      </w:r>
      <w:r>
        <w:t>na scenie;</w:t>
      </w:r>
    </w:p>
    <w:p w14:paraId="01CB5225" w14:textId="4298B076" w:rsidR="006A4C2B" w:rsidRDefault="006A4C2B" w:rsidP="150D33BE">
      <w:pPr>
        <w:pStyle w:val="NUMERACJA2"/>
        <w:numPr>
          <w:ilvl w:val="0"/>
          <w:numId w:val="27"/>
        </w:numPr>
        <w:ind w:left="426"/>
      </w:pPr>
      <w:r>
        <w:t xml:space="preserve">Spektakle od </w:t>
      </w:r>
      <w:r w:rsidR="3AD971C5">
        <w:t>6</w:t>
      </w:r>
      <w:r>
        <w:t xml:space="preserve"> artystów / artystek na scenie</w:t>
      </w:r>
      <w:r w:rsidR="49159F10">
        <w:t>.</w:t>
      </w:r>
    </w:p>
    <w:p w14:paraId="50F30102" w14:textId="67142769" w:rsidR="00423016" w:rsidRDefault="00423016" w:rsidP="0083218A">
      <w:pPr>
        <w:pStyle w:val="Styl1"/>
        <w:spacing w:before="240" w:after="240"/>
      </w:pPr>
      <w:r>
        <w:t>ZASADY KONKURSU</w:t>
      </w:r>
    </w:p>
    <w:p w14:paraId="0B38CB1A" w14:textId="7A630355" w:rsidR="00423016" w:rsidRDefault="00423016" w:rsidP="00423016">
      <w:pPr>
        <w:pStyle w:val="Styl1"/>
        <w:jc w:val="left"/>
      </w:pPr>
      <w:r>
        <w:rPr>
          <w:sz w:val="20"/>
          <w:szCs w:val="20"/>
        </w:rPr>
        <w:t>Zgłoszenia:</w:t>
      </w:r>
    </w:p>
    <w:p w14:paraId="582EE618" w14:textId="05C95146" w:rsidR="00BA152B" w:rsidRDefault="00434AC5">
      <w:pPr>
        <w:pStyle w:val="TekstZwykly"/>
        <w:numPr>
          <w:ilvl w:val="0"/>
          <w:numId w:val="26"/>
        </w:numPr>
        <w:ind w:left="426"/>
        <w:rPr>
          <w:rFonts w:ascii="Faktum-Light" w:hAnsi="Faktum-Light" w:cs="Faktum-Light"/>
        </w:rPr>
      </w:pPr>
      <w:r>
        <w:rPr>
          <w:rFonts w:ascii="Faktum-Light" w:hAnsi="Faktum-Light" w:cs="Faktum-Light"/>
        </w:rPr>
        <w:lastRenderedPageBreak/>
        <w:t xml:space="preserve">W celu zgłoszenia spektaklu należy wypełnić i przesłać formularz dostępny na stronie internetowej </w:t>
      </w:r>
      <w:hyperlink r:id="rId11" w:history="1">
        <w:r w:rsidRPr="003763EB">
          <w:rPr>
            <w:rStyle w:val="Hipercze"/>
            <w:rFonts w:ascii="Faktum-Light" w:hAnsi="Faktum-Light" w:cs="Faktum-Light"/>
          </w:rPr>
          <w:t>www.nimit.pl</w:t>
        </w:r>
      </w:hyperlink>
      <w:r>
        <w:rPr>
          <w:rFonts w:ascii="Faktum-Light" w:hAnsi="Faktum-Light" w:cs="Faktum-Light"/>
        </w:rPr>
        <w:t xml:space="preserve">. </w:t>
      </w:r>
      <w:r w:rsidR="00407391">
        <w:rPr>
          <w:rFonts w:ascii="Faktum-Light" w:hAnsi="Faktum-Light" w:cs="Faktum-Light"/>
        </w:rPr>
        <w:t xml:space="preserve">W formularzu </w:t>
      </w:r>
      <w:r w:rsidR="00BA152B">
        <w:rPr>
          <w:rFonts w:ascii="Faktum-Light" w:hAnsi="Faktum-Light" w:cs="Faktum-Light"/>
        </w:rPr>
        <w:t xml:space="preserve">należy załączyć linki do obowiązkowych załączników, o których mowa </w:t>
      </w:r>
      <w:r w:rsidR="00BA152B">
        <w:t>w</w:t>
      </w:r>
      <w:r w:rsidR="0090798B">
        <w:t xml:space="preserve"> </w:t>
      </w:r>
      <w:r w:rsidR="00662AD4" w:rsidRPr="00662AD4">
        <w:t>§</w:t>
      </w:r>
      <w:r w:rsidR="0090798B">
        <w:t xml:space="preserve"> 2, ust. 10</w:t>
      </w:r>
      <w:r w:rsidR="00BA152B">
        <w:t xml:space="preserve"> </w:t>
      </w:r>
      <w:r w:rsidR="00407391" w:rsidRPr="0090798B">
        <w:t>dalszej części</w:t>
      </w:r>
      <w:r w:rsidR="00BA152B">
        <w:t xml:space="preserve"> </w:t>
      </w:r>
      <w:r w:rsidR="00407391">
        <w:t>r</w:t>
      </w:r>
      <w:r w:rsidR="00BA152B">
        <w:t xml:space="preserve">egulaminu </w:t>
      </w:r>
      <w:r w:rsidR="00407391">
        <w:t>k</w:t>
      </w:r>
      <w:r w:rsidR="00BA152B">
        <w:t>onkursu.</w:t>
      </w:r>
    </w:p>
    <w:p w14:paraId="6EFDC12B" w14:textId="7E4B7730" w:rsidR="00BA152B" w:rsidRPr="00BA152B" w:rsidRDefault="00BA152B">
      <w:pPr>
        <w:pStyle w:val="TekstZwykly"/>
        <w:numPr>
          <w:ilvl w:val="0"/>
          <w:numId w:val="26"/>
        </w:numPr>
        <w:ind w:left="426"/>
        <w:rPr>
          <w:rFonts w:ascii="Faktum-Light" w:hAnsi="Faktum-Light" w:cs="Faktum-Light"/>
          <w:b/>
          <w:bCs/>
        </w:rPr>
      </w:pPr>
      <w:r w:rsidRPr="150D33BE">
        <w:rPr>
          <w:rFonts w:ascii="Faktum-Light" w:hAnsi="Faktum-Light" w:cs="Faktum-Light"/>
          <w:b/>
          <w:bCs/>
        </w:rPr>
        <w:t xml:space="preserve">Każdy </w:t>
      </w:r>
      <w:r w:rsidRPr="006F59B2">
        <w:rPr>
          <w:rFonts w:ascii="Faktum-Light" w:hAnsi="Faktum-Light" w:cs="Faktum-Light"/>
          <w:b/>
          <w:bCs/>
        </w:rPr>
        <w:t>wnioskodawca</w:t>
      </w:r>
      <w:r w:rsidRPr="150D33BE">
        <w:rPr>
          <w:rFonts w:ascii="Faktum-Light" w:hAnsi="Faktum-Light" w:cs="Faktum-Light"/>
          <w:b/>
          <w:bCs/>
        </w:rPr>
        <w:t xml:space="preserve"> może zgłosić maksymalnie 2 spektakle. W przypadku zgłoszenia dwóch spektakli, należy każdorazowo wypełnić formularz. </w:t>
      </w:r>
    </w:p>
    <w:p w14:paraId="458DB633" w14:textId="4C856FA9" w:rsidR="00BA152B" w:rsidRPr="00BA152B" w:rsidRDefault="00BA152B">
      <w:pPr>
        <w:pStyle w:val="TekstZwykly"/>
        <w:numPr>
          <w:ilvl w:val="0"/>
          <w:numId w:val="26"/>
        </w:numPr>
        <w:ind w:left="426"/>
        <w:rPr>
          <w:rFonts w:ascii="Faktum-Light" w:hAnsi="Faktum-Light" w:cs="Faktum-Light"/>
          <w:b/>
          <w:bCs/>
        </w:rPr>
      </w:pPr>
      <w:r w:rsidRPr="00BA152B">
        <w:rPr>
          <w:rFonts w:ascii="Faktum-Light" w:hAnsi="Faktum-Light" w:cs="Faktum-Light"/>
          <w:b/>
          <w:bCs/>
        </w:rPr>
        <w:t>W konkursie mogą wziąć udział maksymalnie 2 spektakle stworzone przez tego samego choreografa.</w:t>
      </w:r>
    </w:p>
    <w:p w14:paraId="2ABE56C0" w14:textId="04965D9F" w:rsidR="00434AC5" w:rsidRPr="00434AC5" w:rsidRDefault="00434AC5">
      <w:pPr>
        <w:pStyle w:val="TekstZwykly"/>
        <w:numPr>
          <w:ilvl w:val="0"/>
          <w:numId w:val="26"/>
        </w:numPr>
        <w:ind w:left="426"/>
        <w:rPr>
          <w:rFonts w:ascii="Faktum-Light" w:hAnsi="Faktum-Light" w:cs="Faktum-Light"/>
        </w:rPr>
      </w:pPr>
      <w:r>
        <w:t xml:space="preserve">Termin nadsyłania zgłoszeń </w:t>
      </w:r>
      <w:r w:rsidRPr="00BA152B">
        <w:rPr>
          <w:b/>
          <w:bCs/>
        </w:rPr>
        <w:t xml:space="preserve">upływa </w:t>
      </w:r>
      <w:r w:rsidR="003613A1">
        <w:rPr>
          <w:b/>
          <w:bCs/>
        </w:rPr>
        <w:t xml:space="preserve">31 maja </w:t>
      </w:r>
      <w:r w:rsidRPr="00BA152B">
        <w:rPr>
          <w:b/>
          <w:bCs/>
        </w:rPr>
        <w:t>2023 roku o godz. 23.59</w:t>
      </w:r>
      <w:r>
        <w:t>.</w:t>
      </w:r>
    </w:p>
    <w:p w14:paraId="7475CBA6" w14:textId="45696F12" w:rsidR="00434AC5" w:rsidRDefault="00434AC5">
      <w:pPr>
        <w:pStyle w:val="TekstZwykly"/>
        <w:numPr>
          <w:ilvl w:val="0"/>
          <w:numId w:val="26"/>
        </w:numPr>
        <w:ind w:left="426"/>
        <w:rPr>
          <w:rFonts w:ascii="Faktum-Light" w:hAnsi="Faktum-Light" w:cs="Faktum-Light"/>
        </w:rPr>
      </w:pPr>
      <w:r>
        <w:rPr>
          <w:rFonts w:ascii="Faktum-Light" w:hAnsi="Faktum-Light" w:cs="Faktum-Light"/>
        </w:rPr>
        <w:t xml:space="preserve">Nie ma możliwości uzupełnienia formularza po jego przesłaniu oraz </w:t>
      </w:r>
      <w:r w:rsidR="0019323B">
        <w:rPr>
          <w:rFonts w:ascii="Faktum-Light" w:hAnsi="Faktum-Light" w:cs="Faktum-Light"/>
        </w:rPr>
        <w:t>przesłania</w:t>
      </w:r>
      <w:r>
        <w:rPr>
          <w:rFonts w:ascii="Faktum-Light" w:hAnsi="Faktum-Light" w:cs="Faktum-Light"/>
        </w:rPr>
        <w:t xml:space="preserve"> dodatkowych informacji.</w:t>
      </w:r>
    </w:p>
    <w:p w14:paraId="6C1D7CD9" w14:textId="7B3509B8" w:rsidR="008821B4" w:rsidRPr="001867E8" w:rsidRDefault="00BA152B">
      <w:pPr>
        <w:pStyle w:val="TekstZwykly"/>
        <w:numPr>
          <w:ilvl w:val="0"/>
          <w:numId w:val="26"/>
        </w:numPr>
        <w:ind w:left="426"/>
        <w:rPr>
          <w:rFonts w:ascii="Faktum-Light" w:hAnsi="Faktum-Light" w:cs="Faktum-Light"/>
        </w:rPr>
      </w:pPr>
      <w:r w:rsidRPr="150D33BE">
        <w:rPr>
          <w:rFonts w:ascii="Faktum-Light" w:hAnsi="Faktum-Light" w:cs="Faktum-Light"/>
        </w:rPr>
        <w:t xml:space="preserve">Przesłanie zgłoszenia jest bezpłatne. </w:t>
      </w:r>
      <w:r>
        <w:t xml:space="preserve">Wszelkie koszty związane z przygotowaniem i przesłaniem zgłoszenia ponosi </w:t>
      </w:r>
      <w:r w:rsidRPr="003613A1">
        <w:t>wnioskodawca</w:t>
      </w:r>
      <w:r w:rsidR="003613A1">
        <w:t xml:space="preserve">. </w:t>
      </w:r>
    </w:p>
    <w:p w14:paraId="19854632" w14:textId="060FAE97" w:rsidR="2DF0B734" w:rsidRDefault="2DF0B734" w:rsidP="150D33BE">
      <w:pPr>
        <w:pStyle w:val="Styl1"/>
        <w:jc w:val="left"/>
        <w:rPr>
          <w:sz w:val="20"/>
          <w:szCs w:val="20"/>
        </w:rPr>
      </w:pPr>
      <w:r w:rsidRPr="7FA388F7">
        <w:rPr>
          <w:sz w:val="20"/>
          <w:szCs w:val="20"/>
        </w:rPr>
        <w:t>Ocena formalna</w:t>
      </w:r>
    </w:p>
    <w:p w14:paraId="205E94E0" w14:textId="7BA47BF5" w:rsidR="2DF0B734" w:rsidRDefault="2DF0B734" w:rsidP="150D33BE">
      <w:pPr>
        <w:pStyle w:val="Styl1"/>
        <w:numPr>
          <w:ilvl w:val="0"/>
          <w:numId w:val="28"/>
        </w:numPr>
        <w:ind w:left="426"/>
        <w:jc w:val="left"/>
        <w:rPr>
          <w:rFonts w:ascii="Faktum Light" w:hAnsi="Faktum Light"/>
          <w:sz w:val="20"/>
          <w:szCs w:val="20"/>
        </w:rPr>
      </w:pPr>
      <w:r w:rsidRPr="7FA388F7">
        <w:rPr>
          <w:rFonts w:ascii="Faktum Light" w:hAnsi="Faktum Light"/>
          <w:sz w:val="20"/>
          <w:szCs w:val="20"/>
        </w:rPr>
        <w:t>Zgłoszenie podlega ocenie formalnej dokonywanej przez pracownika NIMiT.</w:t>
      </w:r>
    </w:p>
    <w:p w14:paraId="2A16B378" w14:textId="1160DA59" w:rsidR="00EA4B5E" w:rsidRPr="00444ED7" w:rsidRDefault="210B150C" w:rsidP="150D33BE">
      <w:pPr>
        <w:pStyle w:val="Styl1"/>
        <w:numPr>
          <w:ilvl w:val="0"/>
          <w:numId w:val="28"/>
        </w:numPr>
        <w:ind w:left="426"/>
        <w:jc w:val="left"/>
        <w:rPr>
          <w:rFonts w:ascii="Faktum Light" w:hAnsi="Faktum Light"/>
          <w:sz w:val="20"/>
          <w:szCs w:val="20"/>
        </w:rPr>
      </w:pPr>
      <w:r w:rsidRPr="7FA388F7">
        <w:rPr>
          <w:rFonts w:ascii="Faktum Light" w:hAnsi="Faktum Light"/>
          <w:sz w:val="20"/>
          <w:szCs w:val="20"/>
        </w:rPr>
        <w:t>Zgłoszenie zostanie przyjęte</w:t>
      </w:r>
      <w:r w:rsidR="202280CF" w:rsidRPr="7FA388F7">
        <w:rPr>
          <w:rFonts w:ascii="Faktum Light" w:hAnsi="Faktum Light"/>
          <w:sz w:val="20"/>
          <w:szCs w:val="20"/>
        </w:rPr>
        <w:t>,</w:t>
      </w:r>
      <w:r w:rsidRPr="7FA388F7">
        <w:rPr>
          <w:rFonts w:ascii="Faktum Light" w:hAnsi="Faktum Light"/>
          <w:sz w:val="20"/>
          <w:szCs w:val="20"/>
        </w:rPr>
        <w:t xml:space="preserve"> jeżeli spełni poniższe warunki:</w:t>
      </w:r>
    </w:p>
    <w:p w14:paraId="0F9CAF74" w14:textId="77777777" w:rsidR="002802AA" w:rsidRPr="00444ED7" w:rsidRDefault="002802AA" w:rsidP="00EA4B5E">
      <w:pPr>
        <w:pStyle w:val="Styl1"/>
        <w:numPr>
          <w:ilvl w:val="1"/>
          <w:numId w:val="28"/>
        </w:numPr>
        <w:jc w:val="left"/>
        <w:rPr>
          <w:rFonts w:ascii="Faktum Light" w:hAnsi="Faktum Light"/>
          <w:sz w:val="20"/>
          <w:szCs w:val="20"/>
        </w:rPr>
      </w:pPr>
      <w:r w:rsidRPr="7FA388F7">
        <w:rPr>
          <w:rFonts w:ascii="Faktum Light" w:hAnsi="Faktum Light"/>
          <w:sz w:val="20"/>
          <w:szCs w:val="20"/>
        </w:rPr>
        <w:t>Zostanie wypełnione prawidłowo;</w:t>
      </w:r>
    </w:p>
    <w:p w14:paraId="59CD2EA4" w14:textId="2F807862" w:rsidR="002802AA" w:rsidRPr="00444ED7" w:rsidRDefault="202280CF" w:rsidP="7FA388F7">
      <w:pPr>
        <w:pStyle w:val="Styl1"/>
        <w:numPr>
          <w:ilvl w:val="1"/>
          <w:numId w:val="28"/>
        </w:numPr>
        <w:jc w:val="left"/>
        <w:rPr>
          <w:rFonts w:ascii="Faktum Light" w:hAnsi="Faktum Light"/>
          <w:sz w:val="20"/>
          <w:szCs w:val="20"/>
        </w:rPr>
      </w:pPr>
      <w:r w:rsidRPr="7FA388F7">
        <w:rPr>
          <w:rFonts w:ascii="Faktum Light" w:hAnsi="Faktum Light"/>
          <w:sz w:val="20"/>
          <w:szCs w:val="20"/>
        </w:rPr>
        <w:t xml:space="preserve">Nie będzie powieleniem innego zgłoszenia (ten sam zgłaszający zgłosi kilkukrotnie dany spektakl). W przypadku </w:t>
      </w:r>
      <w:r w:rsidR="6E473290" w:rsidRPr="7FA388F7">
        <w:rPr>
          <w:rFonts w:ascii="Faktum Light" w:hAnsi="Faktum Light"/>
          <w:sz w:val="20"/>
          <w:szCs w:val="20"/>
        </w:rPr>
        <w:t xml:space="preserve">powielenia zgłoszenia </w:t>
      </w:r>
      <w:r w:rsidRPr="7FA388F7">
        <w:rPr>
          <w:rFonts w:ascii="Faktum Light" w:hAnsi="Faktum Light"/>
          <w:sz w:val="20"/>
          <w:szCs w:val="20"/>
        </w:rPr>
        <w:t>zostanie pozostawione tylko jedno zgłoszenie, a jego powielenia zostaną odrzucone;</w:t>
      </w:r>
    </w:p>
    <w:p w14:paraId="25977539" w14:textId="77777777" w:rsidR="00444ED7" w:rsidRPr="00444ED7" w:rsidRDefault="002802AA" w:rsidP="00444ED7">
      <w:pPr>
        <w:pStyle w:val="Styl1"/>
        <w:numPr>
          <w:ilvl w:val="1"/>
          <w:numId w:val="28"/>
        </w:numPr>
        <w:jc w:val="left"/>
        <w:rPr>
          <w:rFonts w:ascii="Faktum Light" w:hAnsi="Faktum Light"/>
          <w:sz w:val="20"/>
          <w:szCs w:val="20"/>
        </w:rPr>
      </w:pPr>
      <w:r w:rsidRPr="7FA388F7">
        <w:rPr>
          <w:rFonts w:ascii="Faktum Light" w:hAnsi="Faktum Light"/>
          <w:sz w:val="20"/>
          <w:szCs w:val="20"/>
        </w:rPr>
        <w:t>Linki przesłane w zgłoszeniu będą aktywne;</w:t>
      </w:r>
    </w:p>
    <w:p w14:paraId="1FB878EB" w14:textId="01E4F69F" w:rsidR="150D33BE" w:rsidRPr="0061508B" w:rsidRDefault="2DF0B734" w:rsidP="7FA388F7">
      <w:pPr>
        <w:pStyle w:val="Styl1"/>
        <w:numPr>
          <w:ilvl w:val="1"/>
          <w:numId w:val="28"/>
        </w:numPr>
        <w:jc w:val="left"/>
        <w:rPr>
          <w:rFonts w:ascii="Faktum Light" w:hAnsi="Faktum Light"/>
          <w:sz w:val="20"/>
          <w:szCs w:val="20"/>
        </w:rPr>
      </w:pPr>
      <w:r w:rsidRPr="7FA388F7">
        <w:rPr>
          <w:rFonts w:ascii="Faktum Light" w:hAnsi="Faktum Light"/>
          <w:sz w:val="20"/>
          <w:szCs w:val="20"/>
        </w:rPr>
        <w:t>Zgłaszający odpowie na ewentualne pytania ze strony NIMIT w terminie do 72 godzin od ich przesłania.</w:t>
      </w:r>
    </w:p>
    <w:p w14:paraId="3767B5F3" w14:textId="66908D5A" w:rsidR="00423016" w:rsidRDefault="00423016" w:rsidP="00423016">
      <w:pPr>
        <w:pStyle w:val="Styl1"/>
        <w:jc w:val="left"/>
        <w:rPr>
          <w:sz w:val="20"/>
          <w:szCs w:val="20"/>
        </w:rPr>
      </w:pPr>
      <w:r w:rsidRPr="7FA388F7">
        <w:rPr>
          <w:sz w:val="20"/>
          <w:szCs w:val="20"/>
        </w:rPr>
        <w:t>Preselekcja:</w:t>
      </w:r>
    </w:p>
    <w:p w14:paraId="557B7C94" w14:textId="77777777" w:rsidR="00D026C7" w:rsidRDefault="004556F5" w:rsidP="00D026C7">
      <w:pPr>
        <w:pStyle w:val="Styl1"/>
        <w:numPr>
          <w:ilvl w:val="0"/>
          <w:numId w:val="40"/>
        </w:numPr>
        <w:ind w:left="425" w:hanging="357"/>
        <w:jc w:val="left"/>
        <w:rPr>
          <w:rFonts w:ascii="Faktum Light" w:hAnsi="Faktum Light"/>
          <w:sz w:val="20"/>
          <w:szCs w:val="20"/>
        </w:rPr>
      </w:pPr>
      <w:r w:rsidRPr="150D33BE">
        <w:rPr>
          <w:rFonts w:ascii="Faktum Light" w:hAnsi="Faktum Light"/>
          <w:sz w:val="20"/>
          <w:szCs w:val="20"/>
        </w:rPr>
        <w:t>Zgłoszenia poprawne pod względem formalnym wraz z linkami do rejestracji wideo spektaklu przekazywane są członkom komisji artystycznej</w:t>
      </w:r>
    </w:p>
    <w:p w14:paraId="4692317D" w14:textId="66EDF647" w:rsidR="00D17C56" w:rsidRPr="00D026C7" w:rsidRDefault="00D17C56" w:rsidP="00D026C7">
      <w:pPr>
        <w:pStyle w:val="Styl1"/>
        <w:numPr>
          <w:ilvl w:val="0"/>
          <w:numId w:val="40"/>
        </w:numPr>
        <w:ind w:left="425" w:hanging="357"/>
        <w:jc w:val="left"/>
        <w:rPr>
          <w:rFonts w:ascii="Faktum Light" w:hAnsi="Faktum Light"/>
          <w:sz w:val="20"/>
          <w:szCs w:val="20"/>
        </w:rPr>
      </w:pPr>
      <w:r w:rsidRPr="7FA388F7">
        <w:rPr>
          <w:rFonts w:ascii="Faktum Light" w:hAnsi="Faktum Light"/>
          <w:sz w:val="20"/>
          <w:szCs w:val="20"/>
        </w:rPr>
        <w:t>Komisja, dokonując</w:t>
      </w:r>
      <w:r w:rsidR="005579F2" w:rsidRPr="7FA388F7">
        <w:rPr>
          <w:rFonts w:ascii="Faktum Light" w:hAnsi="Faktum Light"/>
          <w:sz w:val="20"/>
          <w:szCs w:val="20"/>
        </w:rPr>
        <w:t xml:space="preserve"> oceny </w:t>
      </w:r>
      <w:r w:rsidR="00D026C7" w:rsidRPr="7FA388F7">
        <w:rPr>
          <w:rFonts w:ascii="Faktum Light" w:hAnsi="Faktum Light"/>
          <w:sz w:val="20"/>
          <w:szCs w:val="20"/>
        </w:rPr>
        <w:t>spektakli, kierować się będzie poniższymi kryteriami:</w:t>
      </w:r>
    </w:p>
    <w:p w14:paraId="5CB843FF" w14:textId="77777777" w:rsidR="00D026C7" w:rsidRDefault="00D17C56" w:rsidP="00D026C7">
      <w:pPr>
        <w:pStyle w:val="Styl1"/>
        <w:numPr>
          <w:ilvl w:val="1"/>
          <w:numId w:val="40"/>
        </w:numPr>
        <w:jc w:val="left"/>
        <w:rPr>
          <w:rFonts w:ascii="Faktum Light" w:hAnsi="Faktum Light"/>
          <w:sz w:val="20"/>
          <w:szCs w:val="20"/>
        </w:rPr>
      </w:pPr>
      <w:r w:rsidRPr="150D33BE">
        <w:rPr>
          <w:rFonts w:ascii="Faktum Light" w:hAnsi="Faktum Light"/>
          <w:sz w:val="20"/>
          <w:szCs w:val="20"/>
        </w:rPr>
        <w:t>oryginalność koncepcji artystycznej,</w:t>
      </w:r>
    </w:p>
    <w:p w14:paraId="2A3C4A2A" w14:textId="77777777" w:rsidR="00D026C7" w:rsidRDefault="00D17C56" w:rsidP="00D026C7">
      <w:pPr>
        <w:pStyle w:val="Styl1"/>
        <w:numPr>
          <w:ilvl w:val="1"/>
          <w:numId w:val="40"/>
        </w:numPr>
        <w:jc w:val="left"/>
        <w:rPr>
          <w:rFonts w:ascii="Faktum Light" w:hAnsi="Faktum Light"/>
          <w:sz w:val="20"/>
          <w:szCs w:val="20"/>
        </w:rPr>
      </w:pPr>
      <w:r w:rsidRPr="00D026C7">
        <w:rPr>
          <w:rFonts w:ascii="Faktum Light" w:hAnsi="Faktum Light"/>
          <w:sz w:val="20"/>
          <w:szCs w:val="20"/>
        </w:rPr>
        <w:t>wartość artystyczna,</w:t>
      </w:r>
    </w:p>
    <w:p w14:paraId="74BA4FEB" w14:textId="77777777" w:rsidR="00D026C7" w:rsidRDefault="00D17C56" w:rsidP="00D026C7">
      <w:pPr>
        <w:pStyle w:val="Styl1"/>
        <w:numPr>
          <w:ilvl w:val="1"/>
          <w:numId w:val="40"/>
        </w:numPr>
        <w:jc w:val="left"/>
        <w:rPr>
          <w:rFonts w:ascii="Faktum Light" w:hAnsi="Faktum Light"/>
          <w:sz w:val="20"/>
          <w:szCs w:val="20"/>
        </w:rPr>
      </w:pPr>
      <w:r w:rsidRPr="00D026C7">
        <w:rPr>
          <w:rFonts w:ascii="Faktum Light" w:hAnsi="Faktum Light"/>
          <w:sz w:val="20"/>
          <w:szCs w:val="20"/>
        </w:rPr>
        <w:t>profesjonalizm wykonawczy i realizacyjny.</w:t>
      </w:r>
    </w:p>
    <w:p w14:paraId="648A67F5" w14:textId="77777777" w:rsidR="00D026C7" w:rsidRDefault="00515C84" w:rsidP="00D026C7">
      <w:pPr>
        <w:pStyle w:val="Styl1"/>
        <w:numPr>
          <w:ilvl w:val="0"/>
          <w:numId w:val="40"/>
        </w:numPr>
        <w:ind w:left="425" w:hanging="357"/>
        <w:jc w:val="left"/>
        <w:rPr>
          <w:rFonts w:ascii="Faktum Light" w:hAnsi="Faktum Light"/>
          <w:sz w:val="20"/>
          <w:szCs w:val="20"/>
        </w:rPr>
      </w:pPr>
      <w:r w:rsidRPr="00D026C7">
        <w:rPr>
          <w:rFonts w:ascii="Faktum Light" w:hAnsi="Faktum Light"/>
          <w:sz w:val="20"/>
          <w:szCs w:val="20"/>
        </w:rPr>
        <w:t xml:space="preserve">Do selekcji finalnej wybranych zostanie 30 spektakli. </w:t>
      </w:r>
    </w:p>
    <w:p w14:paraId="021ABAE3" w14:textId="695582F5" w:rsidR="00D97DA4" w:rsidRPr="00D026C7" w:rsidRDefault="00D97DA4" w:rsidP="00D026C7">
      <w:pPr>
        <w:pStyle w:val="Styl1"/>
        <w:numPr>
          <w:ilvl w:val="0"/>
          <w:numId w:val="40"/>
        </w:numPr>
        <w:ind w:left="425" w:hanging="357"/>
        <w:jc w:val="left"/>
        <w:rPr>
          <w:rFonts w:ascii="Faktum Light" w:hAnsi="Faktum Light"/>
          <w:sz w:val="20"/>
          <w:szCs w:val="20"/>
        </w:rPr>
      </w:pPr>
      <w:r w:rsidRPr="255B2F63">
        <w:rPr>
          <w:rFonts w:ascii="Faktum Light" w:hAnsi="Faktum Light"/>
          <w:sz w:val="20"/>
          <w:szCs w:val="20"/>
        </w:rPr>
        <w:t>Wyniki preselekcji ogłoszone zostaną do</w:t>
      </w:r>
      <w:r w:rsidR="005B0A66" w:rsidRPr="255B2F63">
        <w:rPr>
          <w:rFonts w:ascii="Faktum Light" w:hAnsi="Faktum Light"/>
          <w:sz w:val="20"/>
          <w:szCs w:val="20"/>
        </w:rPr>
        <w:t xml:space="preserve"> </w:t>
      </w:r>
      <w:r w:rsidR="00A30F1F">
        <w:rPr>
          <w:rFonts w:ascii="Faktum Light" w:hAnsi="Faktum Light"/>
          <w:sz w:val="20"/>
          <w:szCs w:val="20"/>
        </w:rPr>
        <w:t>31</w:t>
      </w:r>
      <w:r w:rsidR="005B0A66" w:rsidRPr="255B2F63">
        <w:rPr>
          <w:rFonts w:ascii="Faktum Light" w:hAnsi="Faktum Light"/>
          <w:sz w:val="20"/>
          <w:szCs w:val="20"/>
        </w:rPr>
        <w:t xml:space="preserve"> lipca</w:t>
      </w:r>
      <w:r w:rsidRPr="255B2F63">
        <w:rPr>
          <w:rFonts w:ascii="Faktum Light" w:hAnsi="Faktum Light"/>
          <w:sz w:val="20"/>
          <w:szCs w:val="20"/>
        </w:rPr>
        <w:t xml:space="preserve"> 2023 r. na stronie internetowej www.nimit.pl</w:t>
      </w:r>
      <w:r w:rsidR="00381AA7" w:rsidRPr="255B2F63">
        <w:rPr>
          <w:rFonts w:ascii="Faktum Light" w:hAnsi="Faktum Light"/>
          <w:sz w:val="20"/>
          <w:szCs w:val="20"/>
        </w:rPr>
        <w:t>.</w:t>
      </w:r>
    </w:p>
    <w:p w14:paraId="6606BA2C" w14:textId="34E42419" w:rsidR="00423016" w:rsidRDefault="00423016" w:rsidP="00423016">
      <w:pPr>
        <w:pStyle w:val="Styl1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Selekcja </w:t>
      </w:r>
      <w:r w:rsidR="00AD1203">
        <w:rPr>
          <w:sz w:val="20"/>
          <w:szCs w:val="20"/>
        </w:rPr>
        <w:t>finalna</w:t>
      </w:r>
      <w:r>
        <w:rPr>
          <w:sz w:val="20"/>
          <w:szCs w:val="20"/>
        </w:rPr>
        <w:t>:</w:t>
      </w:r>
    </w:p>
    <w:p w14:paraId="13F04224" w14:textId="0607735F" w:rsidR="00D97DA4" w:rsidRPr="00D97DA4" w:rsidRDefault="00D97DA4">
      <w:pPr>
        <w:pStyle w:val="Styl1"/>
        <w:numPr>
          <w:ilvl w:val="0"/>
          <w:numId w:val="29"/>
        </w:numPr>
        <w:ind w:left="426"/>
        <w:jc w:val="left"/>
        <w:rPr>
          <w:rFonts w:ascii="Faktum Light" w:hAnsi="Faktum Light"/>
          <w:sz w:val="20"/>
          <w:szCs w:val="20"/>
        </w:rPr>
      </w:pPr>
      <w:r w:rsidRPr="150D33BE">
        <w:rPr>
          <w:rFonts w:ascii="Faktum Light" w:hAnsi="Faktum Light"/>
          <w:sz w:val="20"/>
          <w:szCs w:val="20"/>
        </w:rPr>
        <w:t>Selekcja finalna odbywa się na podstawie obejrzanych przez komisję spektakli</w:t>
      </w:r>
      <w:r w:rsidR="17F1E6A7" w:rsidRPr="150D33BE">
        <w:rPr>
          <w:rFonts w:ascii="Faktum Light" w:hAnsi="Faktum Light"/>
          <w:sz w:val="20"/>
          <w:szCs w:val="20"/>
        </w:rPr>
        <w:t xml:space="preserve"> podczas publicznej prezentacji spektaklu </w:t>
      </w:r>
      <w:r w:rsidRPr="150D33BE">
        <w:rPr>
          <w:rFonts w:ascii="Faktum Light" w:hAnsi="Faktum Light"/>
          <w:sz w:val="20"/>
          <w:szCs w:val="20"/>
        </w:rPr>
        <w:t>„na żywo”.</w:t>
      </w:r>
    </w:p>
    <w:p w14:paraId="61A71063" w14:textId="04C583CD" w:rsidR="00D97DA4" w:rsidRPr="00D97DA4" w:rsidRDefault="00D97DA4">
      <w:pPr>
        <w:pStyle w:val="Styl1"/>
        <w:numPr>
          <w:ilvl w:val="0"/>
          <w:numId w:val="29"/>
        </w:numPr>
        <w:ind w:left="426"/>
        <w:jc w:val="left"/>
        <w:rPr>
          <w:rFonts w:ascii="Faktum Light" w:hAnsi="Faktum Light"/>
          <w:sz w:val="20"/>
          <w:szCs w:val="20"/>
        </w:rPr>
      </w:pPr>
      <w:r w:rsidRPr="00D97DA4">
        <w:rPr>
          <w:rFonts w:ascii="Faktum Light" w:hAnsi="Faktum Light"/>
          <w:sz w:val="20"/>
          <w:szCs w:val="20"/>
        </w:rPr>
        <w:t>Każdy z</w:t>
      </w:r>
      <w:r>
        <w:rPr>
          <w:rFonts w:ascii="Faktum Light" w:hAnsi="Faktum Light"/>
          <w:sz w:val="20"/>
          <w:szCs w:val="20"/>
        </w:rPr>
        <w:t>e</w:t>
      </w:r>
      <w:r w:rsidRPr="00D97DA4">
        <w:rPr>
          <w:rFonts w:ascii="Faktum Light" w:hAnsi="Faktum Light"/>
          <w:sz w:val="20"/>
          <w:szCs w:val="20"/>
        </w:rPr>
        <w:t xml:space="preserve"> </w:t>
      </w:r>
      <w:r>
        <w:rPr>
          <w:rFonts w:ascii="Faktum Light" w:hAnsi="Faktum Light"/>
          <w:sz w:val="20"/>
          <w:szCs w:val="20"/>
        </w:rPr>
        <w:t xml:space="preserve">spektakli </w:t>
      </w:r>
      <w:r w:rsidRPr="00D97DA4">
        <w:rPr>
          <w:rFonts w:ascii="Faktum Light" w:hAnsi="Faktum Light"/>
          <w:sz w:val="20"/>
          <w:szCs w:val="20"/>
        </w:rPr>
        <w:t xml:space="preserve">zostanie obejrzany przez minimum trzech członków </w:t>
      </w:r>
      <w:r>
        <w:rPr>
          <w:rFonts w:ascii="Faktum Light" w:hAnsi="Faktum Light"/>
          <w:sz w:val="20"/>
          <w:szCs w:val="20"/>
        </w:rPr>
        <w:t>komisji</w:t>
      </w:r>
      <w:r w:rsidRPr="00D97DA4">
        <w:rPr>
          <w:rFonts w:ascii="Faktum Light" w:hAnsi="Faktum Light"/>
          <w:sz w:val="20"/>
          <w:szCs w:val="20"/>
        </w:rPr>
        <w:t>.</w:t>
      </w:r>
    </w:p>
    <w:p w14:paraId="48D95231" w14:textId="3E398877" w:rsidR="00423016" w:rsidRDefault="00D97DA4">
      <w:pPr>
        <w:pStyle w:val="Styl1"/>
        <w:numPr>
          <w:ilvl w:val="0"/>
          <w:numId w:val="29"/>
        </w:numPr>
        <w:ind w:left="426"/>
        <w:jc w:val="left"/>
        <w:rPr>
          <w:rFonts w:ascii="Faktum Light" w:hAnsi="Faktum Light"/>
          <w:sz w:val="20"/>
          <w:szCs w:val="20"/>
        </w:rPr>
      </w:pPr>
      <w:r w:rsidRPr="150D33BE">
        <w:rPr>
          <w:rFonts w:ascii="Faktum Light" w:hAnsi="Faktum Light"/>
          <w:sz w:val="20"/>
          <w:szCs w:val="20"/>
        </w:rPr>
        <w:t xml:space="preserve">W celu umożliwienia komisji dokonania selekcji finalnej, zgłoszony spektakl musi mieć co najmniej jedną publiczną prezentację w okresie od </w:t>
      </w:r>
      <w:r w:rsidR="005B0A66">
        <w:rPr>
          <w:rFonts w:ascii="Faktum Light" w:hAnsi="Faktum Light"/>
          <w:sz w:val="20"/>
          <w:szCs w:val="20"/>
        </w:rPr>
        <w:t>1</w:t>
      </w:r>
      <w:r w:rsidR="005B0A66" w:rsidRPr="150D33BE">
        <w:rPr>
          <w:rFonts w:ascii="Faktum Light" w:hAnsi="Faktum Light"/>
          <w:sz w:val="20"/>
          <w:szCs w:val="20"/>
        </w:rPr>
        <w:t xml:space="preserve"> </w:t>
      </w:r>
      <w:r w:rsidR="007E6691">
        <w:rPr>
          <w:rFonts w:ascii="Faktum Light" w:hAnsi="Faktum Light"/>
          <w:sz w:val="20"/>
          <w:szCs w:val="20"/>
        </w:rPr>
        <w:t xml:space="preserve">sierpnia </w:t>
      </w:r>
      <w:r w:rsidRPr="150D33BE">
        <w:rPr>
          <w:rFonts w:ascii="Faktum Light" w:hAnsi="Faktum Light"/>
          <w:sz w:val="20"/>
          <w:szCs w:val="20"/>
        </w:rPr>
        <w:t xml:space="preserve">do </w:t>
      </w:r>
      <w:r w:rsidR="00CC755B">
        <w:rPr>
          <w:rFonts w:ascii="Faktum Light" w:hAnsi="Faktum Light"/>
          <w:sz w:val="20"/>
          <w:szCs w:val="20"/>
        </w:rPr>
        <w:t xml:space="preserve">30 </w:t>
      </w:r>
      <w:r w:rsidR="007E6691">
        <w:rPr>
          <w:rFonts w:ascii="Faktum Light" w:hAnsi="Faktum Light"/>
          <w:sz w:val="20"/>
          <w:szCs w:val="20"/>
        </w:rPr>
        <w:t xml:space="preserve">listopada </w:t>
      </w:r>
      <w:r w:rsidRPr="150D33BE">
        <w:rPr>
          <w:rFonts w:ascii="Faktum Light" w:hAnsi="Faktum Light"/>
          <w:sz w:val="20"/>
          <w:szCs w:val="20"/>
        </w:rPr>
        <w:t>2023 roku</w:t>
      </w:r>
      <w:r w:rsidR="60C1B52C" w:rsidRPr="150D33BE">
        <w:rPr>
          <w:rFonts w:ascii="Faktum Light" w:hAnsi="Faktum Light"/>
          <w:sz w:val="20"/>
          <w:szCs w:val="20"/>
        </w:rPr>
        <w:t xml:space="preserve"> na terenie Polski</w:t>
      </w:r>
      <w:r w:rsidRPr="150D33BE">
        <w:rPr>
          <w:rFonts w:ascii="Faktum Light" w:hAnsi="Faktum Light"/>
          <w:sz w:val="20"/>
          <w:szCs w:val="20"/>
        </w:rPr>
        <w:t>.</w:t>
      </w:r>
    </w:p>
    <w:p w14:paraId="47818D7C" w14:textId="0DD91F97" w:rsidR="00D97DA4" w:rsidRPr="00D97DA4" w:rsidRDefault="00433E0C">
      <w:pPr>
        <w:pStyle w:val="Styl1"/>
        <w:numPr>
          <w:ilvl w:val="0"/>
          <w:numId w:val="29"/>
        </w:numPr>
        <w:ind w:left="426"/>
        <w:jc w:val="left"/>
        <w:rPr>
          <w:rFonts w:ascii="Faktum Light" w:hAnsi="Faktum Light"/>
          <w:sz w:val="20"/>
          <w:szCs w:val="20"/>
        </w:rPr>
      </w:pPr>
      <w:r w:rsidRPr="7FA388F7">
        <w:rPr>
          <w:rFonts w:ascii="Faktum Light" w:hAnsi="Faktum Light"/>
          <w:sz w:val="20"/>
          <w:szCs w:val="20"/>
        </w:rPr>
        <w:t xml:space="preserve">Komisja wspólnie podejmie decyzję odnośnie zakwalifikowania 15 spektakli do prezentacji podczas </w:t>
      </w:r>
      <w:r w:rsidR="36664035" w:rsidRPr="7FA388F7">
        <w:rPr>
          <w:rFonts w:ascii="Faktum Light" w:hAnsi="Faktum Light"/>
          <w:sz w:val="20"/>
          <w:szCs w:val="20"/>
        </w:rPr>
        <w:t xml:space="preserve">finału </w:t>
      </w:r>
      <w:r w:rsidRPr="7FA388F7">
        <w:rPr>
          <w:rFonts w:ascii="Faktum Light" w:hAnsi="Faktum Light"/>
          <w:sz w:val="20"/>
          <w:szCs w:val="20"/>
        </w:rPr>
        <w:t>Polskiej Platformy Tańca 202</w:t>
      </w:r>
      <w:r w:rsidR="454E220B" w:rsidRPr="7FA388F7">
        <w:rPr>
          <w:rFonts w:ascii="Faktum Light" w:hAnsi="Faktum Light"/>
          <w:sz w:val="20"/>
          <w:szCs w:val="20"/>
        </w:rPr>
        <w:t>4</w:t>
      </w:r>
      <w:r w:rsidR="00D97DA4" w:rsidRPr="7FA388F7">
        <w:rPr>
          <w:rFonts w:ascii="Faktum Light" w:hAnsi="Faktum Light"/>
          <w:sz w:val="20"/>
          <w:szCs w:val="20"/>
        </w:rPr>
        <w:t xml:space="preserve">. </w:t>
      </w:r>
    </w:p>
    <w:p w14:paraId="10C8BBE5" w14:textId="0C440FBC" w:rsidR="00D97DA4" w:rsidRPr="00414CA2" w:rsidRDefault="00B813F9" w:rsidP="150D33BE">
      <w:pPr>
        <w:pStyle w:val="Akapitzlist"/>
        <w:numPr>
          <w:ilvl w:val="0"/>
          <w:numId w:val="29"/>
        </w:numPr>
        <w:ind w:left="426"/>
        <w:rPr>
          <w:rFonts w:ascii="Faktum Light" w:eastAsiaTheme="minorEastAsia" w:hAnsi="Faktum Light" w:cs="Faktum-Medium"/>
          <w:lang w:eastAsia="en-US"/>
        </w:rPr>
      </w:pPr>
      <w:r w:rsidRPr="150D33BE">
        <w:rPr>
          <w:rFonts w:ascii="Faktum Light" w:eastAsiaTheme="minorEastAsia" w:hAnsi="Faktum Light" w:cs="Faktum-Medium"/>
          <w:lang w:eastAsia="en-US"/>
        </w:rPr>
        <w:lastRenderedPageBreak/>
        <w:t xml:space="preserve">Wyniki selekcji </w:t>
      </w:r>
      <w:r w:rsidR="454E4B65" w:rsidRPr="150D33BE">
        <w:rPr>
          <w:rFonts w:ascii="Faktum Light" w:eastAsiaTheme="minorEastAsia" w:hAnsi="Faktum Light" w:cs="Faktum-Medium"/>
          <w:lang w:eastAsia="en-US"/>
        </w:rPr>
        <w:t xml:space="preserve">finalnej </w:t>
      </w:r>
      <w:r w:rsidRPr="150D33BE">
        <w:rPr>
          <w:rFonts w:ascii="Faktum Light" w:eastAsiaTheme="minorEastAsia" w:hAnsi="Faktum Light" w:cs="Faktum-Medium"/>
          <w:lang w:eastAsia="en-US"/>
        </w:rPr>
        <w:t xml:space="preserve">ogłoszone zostaną do </w:t>
      </w:r>
      <w:r w:rsidR="005D46D7">
        <w:rPr>
          <w:rFonts w:ascii="Faktum Light" w:eastAsiaTheme="minorEastAsia" w:hAnsi="Faktum Light" w:cs="Faktum-Medium"/>
          <w:lang w:eastAsia="en-US"/>
        </w:rPr>
        <w:t>13 grudnia</w:t>
      </w:r>
      <w:r w:rsidR="005D46D7" w:rsidRPr="150D33BE">
        <w:rPr>
          <w:rFonts w:ascii="Faktum Light" w:eastAsiaTheme="minorEastAsia" w:hAnsi="Faktum Light" w:cs="Faktum-Medium"/>
          <w:lang w:eastAsia="en-US"/>
        </w:rPr>
        <w:t xml:space="preserve"> </w:t>
      </w:r>
      <w:r w:rsidRPr="150D33BE">
        <w:rPr>
          <w:rFonts w:ascii="Faktum Light" w:eastAsiaTheme="minorEastAsia" w:hAnsi="Faktum Light" w:cs="Faktum-Medium"/>
          <w:lang w:eastAsia="en-US"/>
        </w:rPr>
        <w:t>2023 r. na stronie internetowej www.nimit.pl</w:t>
      </w:r>
      <w:r w:rsidR="00414CA2" w:rsidRPr="150D33BE">
        <w:rPr>
          <w:rFonts w:ascii="Faktum Light" w:eastAsiaTheme="minorEastAsia" w:hAnsi="Faktum Light" w:cs="Faktum-Medium"/>
          <w:lang w:eastAsia="en-US"/>
        </w:rPr>
        <w:t>.</w:t>
      </w:r>
    </w:p>
    <w:p w14:paraId="1D8A6CB5" w14:textId="531B534F" w:rsidR="00F45A8B" w:rsidRDefault="008821B4" w:rsidP="008821B4">
      <w:pPr>
        <w:pStyle w:val="TekstZwykly"/>
      </w:pPr>
      <w:r w:rsidRPr="003B05CB">
        <w:rPr>
          <w:rFonts w:ascii="Faktum Medium" w:hAnsi="Faktum Medium"/>
        </w:rPr>
        <w:t>Link do formularz</w:t>
      </w:r>
      <w:r w:rsidR="003B05CB" w:rsidRPr="003B05CB">
        <w:rPr>
          <w:rFonts w:ascii="Faktum Medium" w:hAnsi="Faktum Medium"/>
        </w:rPr>
        <w:t>a</w:t>
      </w:r>
      <w:r w:rsidRPr="003B05CB">
        <w:rPr>
          <w:rFonts w:ascii="Faktum Medium" w:hAnsi="Faktum Medium"/>
        </w:rPr>
        <w:t xml:space="preserve"> zgłoszeniow</w:t>
      </w:r>
      <w:r w:rsidR="003B05CB" w:rsidRPr="003B05CB">
        <w:rPr>
          <w:rFonts w:ascii="Faktum Medium" w:hAnsi="Faktum Medium"/>
        </w:rPr>
        <w:t>ego</w:t>
      </w:r>
      <w:r w:rsidRPr="003B05CB">
        <w:rPr>
          <w:rFonts w:ascii="Faktum Medium" w:hAnsi="Faktum Medium"/>
        </w:rPr>
        <w:t>:</w:t>
      </w:r>
      <w:r w:rsidR="003B05CB">
        <w:t xml:space="preserve"> </w:t>
      </w:r>
      <w:hyperlink r:id="rId12" w:history="1">
        <w:r w:rsidR="00F45A8B" w:rsidRPr="00D265F3">
          <w:t>https://forms.office.com/e/MCJCh12SPn</w:t>
        </w:r>
      </w:hyperlink>
      <w:r w:rsidR="00F45A8B">
        <w:t xml:space="preserve"> </w:t>
      </w:r>
    </w:p>
    <w:p w14:paraId="224F0761" w14:textId="77777777" w:rsidR="00423016" w:rsidRDefault="00423016" w:rsidP="008821B4">
      <w:pPr>
        <w:pStyle w:val="TekstZwykly"/>
        <w:rPr>
          <w:rFonts w:ascii="Faktum-Medium" w:hAnsi="Faktum-Medium" w:cs="Faktum-Medium"/>
        </w:rPr>
      </w:pPr>
      <w:r>
        <w:rPr>
          <w:rFonts w:ascii="Faktum-Medium" w:hAnsi="Faktum-Medium" w:cs="Faktum-Medium"/>
        </w:rPr>
        <w:t>Osoby odpowiedzialne za realizację naboru:</w:t>
      </w:r>
    </w:p>
    <w:p w14:paraId="69756DD3" w14:textId="16219B49" w:rsidR="008821B4" w:rsidRDefault="008821B4" w:rsidP="008821B4">
      <w:pPr>
        <w:pStyle w:val="TekstZwykly"/>
      </w:pPr>
      <w:r>
        <w:t xml:space="preserve">Karol Urbański – Zastępca Dyrektora </w:t>
      </w:r>
      <w:r w:rsidR="00F340FC">
        <w:t xml:space="preserve">Narodowego </w:t>
      </w:r>
      <w:r>
        <w:t>Instytutu Muzyki i Tańca</w:t>
      </w:r>
    </w:p>
    <w:p w14:paraId="6ABC4727" w14:textId="56B79F37" w:rsidR="008821B4" w:rsidRDefault="0083693E" w:rsidP="008821B4">
      <w:pPr>
        <w:pStyle w:val="TekstZwykly"/>
      </w:pPr>
      <w:r>
        <w:t>Magdalena Zalipska</w:t>
      </w:r>
      <w:r w:rsidR="008821B4">
        <w:t xml:space="preserve"> – Kierowniczka</w:t>
      </w:r>
      <w:r w:rsidR="00110429">
        <w:t xml:space="preserve"> Działu Impresariatu Tańca</w:t>
      </w:r>
      <w:r w:rsidR="008821B4">
        <w:t xml:space="preserve">, </w:t>
      </w:r>
      <w:r w:rsidR="00F340FC">
        <w:t>D</w:t>
      </w:r>
      <w:r w:rsidR="008821B4">
        <w:t xml:space="preserve">epartament </w:t>
      </w:r>
      <w:r w:rsidR="00F340FC">
        <w:t>T</w:t>
      </w:r>
      <w:r w:rsidR="008821B4">
        <w:t>ańca Narodowego Instytutu Muzyki i Tańca</w:t>
      </w:r>
      <w:r>
        <w:t>,</w:t>
      </w:r>
      <w:r w:rsidR="0064666C">
        <w:t xml:space="preserve"> </w:t>
      </w:r>
      <w:r w:rsidR="008821B4">
        <w:t>Koordynato</w:t>
      </w:r>
      <w:r>
        <w:t>r</w:t>
      </w:r>
      <w:r w:rsidR="008821B4">
        <w:t xml:space="preserve"> Polskiej Platformy Tańca 202</w:t>
      </w:r>
      <w:r w:rsidR="59E60B5B">
        <w:t>4</w:t>
      </w:r>
    </w:p>
    <w:p w14:paraId="0C00B1F7" w14:textId="53D5267B" w:rsidR="009D09A6" w:rsidRPr="00423016" w:rsidRDefault="008821B4" w:rsidP="006268BF">
      <w:pPr>
        <w:pStyle w:val="TekstZwykly"/>
      </w:pPr>
      <w:r>
        <w:t xml:space="preserve">Adres mailowy organizatora konkursu do korespondencji to: </w:t>
      </w:r>
      <w:r w:rsidR="00B96131" w:rsidRPr="00B96131">
        <w:t>info@polskaplatformatanca.pl</w:t>
      </w:r>
    </w:p>
    <w:p w14:paraId="1E5A88F7" w14:textId="77777777" w:rsidR="00180A2B" w:rsidRDefault="00FF31CC" w:rsidP="00180A2B">
      <w:pPr>
        <w:rPr>
          <w:rFonts w:ascii="Arial" w:hAnsi="Arial" w:cs="Arial"/>
          <w:b/>
          <w:bCs/>
        </w:rPr>
      </w:pPr>
      <w:r>
        <w:t>TIMELINE (GRAFICZNY):</w:t>
      </w:r>
      <w:r w:rsidR="00180A2B">
        <w:t xml:space="preserve"> </w:t>
      </w:r>
      <w:r w:rsidR="00180A2B">
        <w:rPr>
          <w:rFonts w:ascii="Arial" w:hAnsi="Arial" w:cs="Arial"/>
          <w:b/>
          <w:bCs/>
        </w:rPr>
        <w:t>Ramy czasowe</w:t>
      </w:r>
      <w:r w:rsidR="00180A2B" w:rsidRPr="00441F27">
        <w:rPr>
          <w:rFonts w:ascii="Arial" w:hAnsi="Arial" w:cs="Arial"/>
          <w:b/>
          <w:bCs/>
        </w:rPr>
        <w:t>:</w:t>
      </w:r>
    </w:p>
    <w:p w14:paraId="124526ED" w14:textId="77777777" w:rsidR="00180A2B" w:rsidRDefault="00180A2B" w:rsidP="00180A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Open </w:t>
      </w:r>
      <w:proofErr w:type="spellStart"/>
      <w:r>
        <w:rPr>
          <w:rFonts w:ascii="Arial" w:hAnsi="Arial" w:cs="Arial"/>
        </w:rPr>
        <w:t>call</w:t>
      </w:r>
      <w:proofErr w:type="spellEnd"/>
      <w:r>
        <w:rPr>
          <w:rFonts w:ascii="Arial" w:hAnsi="Arial" w:cs="Arial"/>
        </w:rPr>
        <w:t>:</w:t>
      </w:r>
    </w:p>
    <w:p w14:paraId="01F3189C" w14:textId="7D0B545E" w:rsidR="00180A2B" w:rsidRDefault="00180A2B">
      <w:pPr>
        <w:pStyle w:val="Akapitzlist"/>
        <w:numPr>
          <w:ilvl w:val="0"/>
          <w:numId w:val="31"/>
        </w:numPr>
        <w:spacing w:after="160" w:line="259" w:lineRule="auto"/>
        <w:rPr>
          <w:rFonts w:ascii="Arial" w:hAnsi="Arial" w:cs="Arial"/>
        </w:rPr>
      </w:pPr>
      <w:r w:rsidRPr="7FA388F7">
        <w:rPr>
          <w:rFonts w:ascii="Arial" w:hAnsi="Arial" w:cs="Arial"/>
        </w:rPr>
        <w:t xml:space="preserve">Ogłoszenie naboru: </w:t>
      </w:r>
      <w:r w:rsidR="6C9FC35F" w:rsidRPr="7FA388F7">
        <w:rPr>
          <w:rFonts w:ascii="Arial" w:hAnsi="Arial" w:cs="Arial"/>
        </w:rPr>
        <w:t xml:space="preserve">31 </w:t>
      </w:r>
      <w:r w:rsidRPr="7FA388F7">
        <w:rPr>
          <w:rFonts w:ascii="Arial" w:hAnsi="Arial" w:cs="Arial"/>
        </w:rPr>
        <w:t>marca 2023 r.</w:t>
      </w:r>
    </w:p>
    <w:p w14:paraId="6603C939" w14:textId="6F5268A9" w:rsidR="00180A2B" w:rsidRPr="00C958BD" w:rsidRDefault="7CD3A975">
      <w:pPr>
        <w:pStyle w:val="Akapitzlist"/>
        <w:numPr>
          <w:ilvl w:val="0"/>
          <w:numId w:val="31"/>
        </w:numPr>
        <w:spacing w:after="160" w:line="259" w:lineRule="auto"/>
        <w:rPr>
          <w:rFonts w:ascii="Arial" w:hAnsi="Arial" w:cs="Arial"/>
        </w:rPr>
      </w:pPr>
      <w:r w:rsidRPr="25FF9B17">
        <w:rPr>
          <w:rFonts w:ascii="Arial" w:hAnsi="Arial" w:cs="Arial"/>
        </w:rPr>
        <w:t xml:space="preserve">Zakończenie naboru: </w:t>
      </w:r>
      <w:r w:rsidR="2C1DC542" w:rsidRPr="25FF9B17">
        <w:rPr>
          <w:rFonts w:ascii="Arial" w:hAnsi="Arial" w:cs="Arial"/>
        </w:rPr>
        <w:t>31 maja 2023 roku o godz. 23.59</w:t>
      </w:r>
    </w:p>
    <w:p w14:paraId="3A4B8486" w14:textId="6AE11988" w:rsidR="00180A2B" w:rsidRPr="00C958BD" w:rsidRDefault="00180A2B">
      <w:pPr>
        <w:pStyle w:val="Akapitzlist"/>
        <w:numPr>
          <w:ilvl w:val="0"/>
          <w:numId w:val="31"/>
        </w:numPr>
        <w:spacing w:after="160" w:line="259" w:lineRule="auto"/>
        <w:rPr>
          <w:rFonts w:ascii="Arial" w:hAnsi="Arial" w:cs="Arial"/>
        </w:rPr>
      </w:pPr>
      <w:r w:rsidRPr="255B2F63">
        <w:rPr>
          <w:rFonts w:ascii="Arial" w:hAnsi="Arial" w:cs="Arial"/>
        </w:rPr>
        <w:t xml:space="preserve">Preselekcja: </w:t>
      </w:r>
      <w:r w:rsidR="7CBC1A4F" w:rsidRPr="255B2F63">
        <w:rPr>
          <w:rFonts w:ascii="Arial" w:hAnsi="Arial" w:cs="Arial"/>
        </w:rPr>
        <w:t xml:space="preserve">1 czerwca do </w:t>
      </w:r>
      <w:r w:rsidR="00A30F1F">
        <w:rPr>
          <w:rFonts w:ascii="Arial" w:hAnsi="Arial" w:cs="Arial"/>
        </w:rPr>
        <w:t>21</w:t>
      </w:r>
      <w:r w:rsidR="7CBC1A4F" w:rsidRPr="255B2F63">
        <w:rPr>
          <w:rFonts w:ascii="Arial" w:hAnsi="Arial" w:cs="Arial"/>
        </w:rPr>
        <w:t xml:space="preserve"> lipca</w:t>
      </w:r>
      <w:r w:rsidR="008279D3" w:rsidRPr="255B2F63">
        <w:rPr>
          <w:rFonts w:ascii="Arial" w:hAnsi="Arial" w:cs="Arial"/>
        </w:rPr>
        <w:t xml:space="preserve">. Ogłoszenie wyników: </w:t>
      </w:r>
      <w:r w:rsidR="00A30F1F">
        <w:rPr>
          <w:rFonts w:ascii="Arial" w:hAnsi="Arial" w:cs="Arial"/>
        </w:rPr>
        <w:t>31</w:t>
      </w:r>
      <w:r w:rsidR="008279D3" w:rsidRPr="255B2F63">
        <w:rPr>
          <w:rFonts w:ascii="Arial" w:hAnsi="Arial" w:cs="Arial"/>
        </w:rPr>
        <w:t xml:space="preserve"> lipca.</w:t>
      </w:r>
    </w:p>
    <w:p w14:paraId="7E27D9F9" w14:textId="7E16A148" w:rsidR="00180A2B" w:rsidRDefault="7CD3A975">
      <w:pPr>
        <w:pStyle w:val="Akapitzlist"/>
        <w:numPr>
          <w:ilvl w:val="0"/>
          <w:numId w:val="31"/>
        </w:numPr>
        <w:spacing w:after="160" w:line="259" w:lineRule="auto"/>
        <w:rPr>
          <w:rFonts w:ascii="Arial" w:hAnsi="Arial" w:cs="Arial"/>
        </w:rPr>
      </w:pPr>
      <w:r w:rsidRPr="255B2F63">
        <w:rPr>
          <w:rFonts w:ascii="Arial" w:hAnsi="Arial" w:cs="Arial"/>
        </w:rPr>
        <w:t xml:space="preserve">Selekcja </w:t>
      </w:r>
      <w:r w:rsidR="062A3A82" w:rsidRPr="255B2F63">
        <w:rPr>
          <w:rFonts w:ascii="Arial" w:hAnsi="Arial" w:cs="Arial"/>
        </w:rPr>
        <w:t>finalna</w:t>
      </w:r>
      <w:r w:rsidRPr="255B2F63">
        <w:rPr>
          <w:rFonts w:ascii="Arial" w:hAnsi="Arial" w:cs="Arial"/>
        </w:rPr>
        <w:t xml:space="preserve">: </w:t>
      </w:r>
      <w:r w:rsidR="1DDD6621" w:rsidRPr="255B2F63">
        <w:rPr>
          <w:rFonts w:ascii="Arial" w:hAnsi="Arial" w:cs="Arial"/>
        </w:rPr>
        <w:t xml:space="preserve">1 </w:t>
      </w:r>
      <w:r w:rsidRPr="255B2F63">
        <w:rPr>
          <w:rFonts w:ascii="Arial" w:hAnsi="Arial" w:cs="Arial"/>
        </w:rPr>
        <w:t>sierp</w:t>
      </w:r>
      <w:r w:rsidR="50252CC0" w:rsidRPr="255B2F63">
        <w:rPr>
          <w:rFonts w:ascii="Arial" w:hAnsi="Arial" w:cs="Arial"/>
        </w:rPr>
        <w:t>nia</w:t>
      </w:r>
      <w:r w:rsidR="6E1A5B1B" w:rsidRPr="255B2F63">
        <w:rPr>
          <w:rFonts w:ascii="Arial" w:hAnsi="Arial" w:cs="Arial"/>
        </w:rPr>
        <w:t xml:space="preserve"> – </w:t>
      </w:r>
      <w:r w:rsidR="239D602A" w:rsidRPr="255B2F63">
        <w:rPr>
          <w:rFonts w:ascii="Arial" w:hAnsi="Arial" w:cs="Arial"/>
        </w:rPr>
        <w:t>7 grudnia. Ogłoszenie wyników: 13 grudnia 2023 r.</w:t>
      </w:r>
    </w:p>
    <w:p w14:paraId="6D8FD914" w14:textId="2D90793C" w:rsidR="00180A2B" w:rsidRPr="00C958BD" w:rsidRDefault="00180A2B" w:rsidP="255B2F63">
      <w:pPr>
        <w:pStyle w:val="Akapitzlist"/>
        <w:numPr>
          <w:ilvl w:val="0"/>
          <w:numId w:val="31"/>
        </w:numPr>
        <w:spacing w:after="160" w:line="259" w:lineRule="auto"/>
        <w:rPr>
          <w:rFonts w:ascii="Arial" w:hAnsi="Arial" w:cs="Arial"/>
        </w:rPr>
      </w:pPr>
      <w:r w:rsidRPr="7FA388F7">
        <w:rPr>
          <w:rFonts w:ascii="Arial" w:hAnsi="Arial" w:cs="Arial"/>
        </w:rPr>
        <w:t xml:space="preserve">Finał PPT – </w:t>
      </w:r>
      <w:r w:rsidR="58300F6E" w:rsidRPr="7FA388F7">
        <w:rPr>
          <w:rFonts w:ascii="Arial" w:hAnsi="Arial" w:cs="Arial"/>
        </w:rPr>
        <w:t xml:space="preserve">18-21 kwietnia </w:t>
      </w:r>
      <w:r w:rsidRPr="7FA388F7">
        <w:rPr>
          <w:rFonts w:ascii="Arial" w:hAnsi="Arial" w:cs="Arial"/>
        </w:rPr>
        <w:t xml:space="preserve">2024 r. </w:t>
      </w:r>
    </w:p>
    <w:p w14:paraId="127ADE88" w14:textId="4287D837" w:rsidR="0012125B" w:rsidRDefault="009D09A6" w:rsidP="0012125B">
      <w:pPr>
        <w:pStyle w:val="Spistreci1"/>
        <w:rPr>
          <w:rFonts w:asciiTheme="minorHAnsi" w:eastAsiaTheme="minorEastAsia" w:hAnsiTheme="minorHAnsi" w:cstheme="minorBidi"/>
          <w:smallCaps/>
          <w:noProof/>
          <w:szCs w:val="22"/>
          <w:lang w:eastAsia="pl-PL"/>
        </w:rPr>
      </w:pPr>
      <w:r>
        <w:rPr>
          <w:color w:val="2B579A"/>
          <w:shd w:val="clear" w:color="auto" w:fill="E6E6E6"/>
        </w:rPr>
        <w:fldChar w:fldCharType="begin"/>
      </w:r>
      <w:r>
        <w:instrText xml:space="preserve"> TOC \h \z \t "NUMERACJA 0;1;NUMERACJA 1;2" </w:instrText>
      </w:r>
      <w:r>
        <w:rPr>
          <w:color w:val="2B579A"/>
          <w:shd w:val="clear" w:color="auto" w:fill="E6E6E6"/>
        </w:rPr>
        <w:fldChar w:fldCharType="separate"/>
      </w:r>
    </w:p>
    <w:p w14:paraId="576B4574" w14:textId="0EB7BE8F" w:rsidR="00740AD4" w:rsidRPr="00740AD4" w:rsidRDefault="009D09A6" w:rsidP="00740AD4">
      <w:pPr>
        <w:pStyle w:val="TekstZwykly"/>
      </w:pPr>
      <w:r>
        <w:rPr>
          <w:color w:val="2B579A"/>
          <w:shd w:val="clear" w:color="auto" w:fill="E6E6E6"/>
        </w:rPr>
        <w:fldChar w:fldCharType="end"/>
      </w:r>
    </w:p>
    <w:p w14:paraId="49545286" w14:textId="5C7D6AF6" w:rsidR="00740AD4" w:rsidRDefault="00740AD4" w:rsidP="00740AD4">
      <w:pPr>
        <w:pStyle w:val="TekstZwykly"/>
      </w:pPr>
    </w:p>
    <w:p w14:paraId="4E8C7F73" w14:textId="77777777" w:rsidR="0050197E" w:rsidRPr="00E11423" w:rsidRDefault="0050197E" w:rsidP="0050197E">
      <w:pPr>
        <w:pStyle w:val="TekstZwykly"/>
        <w:spacing w:line="460" w:lineRule="atLeast"/>
        <w:jc w:val="center"/>
        <w:rPr>
          <w:rFonts w:ascii="Faktum" w:hAnsi="Faktum"/>
          <w:b/>
          <w:bCs/>
          <w:sz w:val="40"/>
          <w:szCs w:val="40"/>
        </w:rPr>
      </w:pPr>
      <w:r>
        <w:rPr>
          <w:rFonts w:ascii="Faktum" w:hAnsi="Faktum"/>
          <w:b/>
          <w:bCs/>
          <w:noProof/>
          <w:sz w:val="56"/>
          <w:szCs w:val="56"/>
        </w:rPr>
        <w:t>Logotyp PPT</w:t>
      </w:r>
    </w:p>
    <w:tbl>
      <w:tblPr>
        <w:tblStyle w:val="Tabela-Siatka"/>
        <w:tblW w:w="0" w:type="auto"/>
        <w:tblBorders>
          <w:top w:val="single" w:sz="4" w:space="0" w:color="C5222A"/>
          <w:left w:val="none" w:sz="0" w:space="0" w:color="auto"/>
          <w:bottom w:val="single" w:sz="4" w:space="0" w:color="C5222A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2"/>
      </w:tblGrid>
      <w:tr w:rsidR="0050197E" w14:paraId="499F74C7" w14:textId="77777777" w:rsidTr="7FA388F7">
        <w:tc>
          <w:tcPr>
            <w:tcW w:w="10432" w:type="dxa"/>
            <w:tcMar>
              <w:top w:w="567" w:type="dxa"/>
              <w:left w:w="57" w:type="dxa"/>
              <w:bottom w:w="567" w:type="dxa"/>
              <w:right w:w="0" w:type="dxa"/>
            </w:tcMar>
            <w:vAlign w:val="center"/>
          </w:tcPr>
          <w:p w14:paraId="38680A23" w14:textId="454E6794" w:rsidR="0050197E" w:rsidRDefault="0050197E" w:rsidP="0050197E">
            <w:pPr>
              <w:autoSpaceDE w:val="0"/>
              <w:autoSpaceDN w:val="0"/>
              <w:adjustRightInd w:val="0"/>
              <w:ind w:left="720"/>
              <w:rPr>
                <w:rFonts w:ascii="Faktum-Bold" w:hAnsi="Faktum-Bold" w:cs="Faktum-Bold"/>
                <w:b/>
                <w:bCs/>
                <w:sz w:val="32"/>
                <w:szCs w:val="32"/>
              </w:rPr>
            </w:pPr>
            <w:r>
              <w:rPr>
                <w:rFonts w:ascii="Faktum-Bold" w:hAnsi="Faktum-Bold" w:cs="Faktum-Bold"/>
                <w:b/>
                <w:bCs/>
                <w:sz w:val="32"/>
                <w:szCs w:val="32"/>
              </w:rPr>
              <w:t xml:space="preserve">REGULAMIN OTWARTEGO KONKURSU NA SPEKTAKLE TAŃCA PREZENTOWANE W RAMACH </w:t>
            </w:r>
            <w:r w:rsidR="00F70D7F">
              <w:rPr>
                <w:rFonts w:ascii="Faktum-Bold" w:hAnsi="Faktum-Bold" w:cs="Faktum-Bold"/>
                <w:b/>
                <w:bCs/>
                <w:sz w:val="32"/>
                <w:szCs w:val="32"/>
              </w:rPr>
              <w:t>PROJEKTU</w:t>
            </w:r>
            <w:r>
              <w:rPr>
                <w:rFonts w:ascii="Faktum-Bold" w:hAnsi="Faktum-Bold" w:cs="Faktum-Bold"/>
                <w:b/>
                <w:bCs/>
                <w:sz w:val="32"/>
                <w:szCs w:val="32"/>
              </w:rPr>
              <w:t xml:space="preserve"> </w:t>
            </w:r>
          </w:p>
          <w:p w14:paraId="0A59AA73" w14:textId="528C0580" w:rsidR="0050197E" w:rsidRDefault="0050197E" w:rsidP="00F92FFA">
            <w:pPr>
              <w:autoSpaceDE w:val="0"/>
              <w:autoSpaceDN w:val="0"/>
              <w:adjustRightInd w:val="0"/>
              <w:ind w:left="720"/>
              <w:rPr>
                <w:rFonts w:ascii="Faktum-Bold" w:hAnsi="Faktum-Bold" w:cs="Faktum-Bold"/>
                <w:b/>
                <w:bCs/>
                <w:sz w:val="32"/>
                <w:szCs w:val="32"/>
              </w:rPr>
            </w:pPr>
            <w:r w:rsidRPr="7FA388F7">
              <w:rPr>
                <w:rFonts w:ascii="Faktum-Bold" w:hAnsi="Faktum-Bold" w:cs="Faktum-Bold"/>
                <w:b/>
                <w:bCs/>
                <w:sz w:val="32"/>
                <w:szCs w:val="32"/>
              </w:rPr>
              <w:t xml:space="preserve">POLSKA PLATFORMA TAŃCA </w:t>
            </w:r>
            <w:r w:rsidR="383417BE" w:rsidRPr="7FA388F7">
              <w:rPr>
                <w:rFonts w:ascii="Faktum-Bold" w:hAnsi="Faktum-Bold" w:cs="Faktum-Bold"/>
                <w:b/>
                <w:bCs/>
                <w:sz w:val="32"/>
                <w:szCs w:val="32"/>
              </w:rPr>
              <w:t>2024</w:t>
            </w:r>
          </w:p>
          <w:p w14:paraId="0DD1EDE0" w14:textId="75F30713" w:rsidR="0050197E" w:rsidRPr="0050197E" w:rsidRDefault="0050197E" w:rsidP="0050197E">
            <w:pPr>
              <w:autoSpaceDE w:val="0"/>
              <w:autoSpaceDN w:val="0"/>
              <w:adjustRightInd w:val="0"/>
              <w:ind w:left="720"/>
              <w:rPr>
                <w:rFonts w:ascii="Faktum-Bold" w:hAnsi="Faktum-Bold" w:cs="Faktum-Bold"/>
                <w:b/>
                <w:bCs/>
                <w:sz w:val="32"/>
                <w:szCs w:val="32"/>
              </w:rPr>
            </w:pPr>
            <w:r>
              <w:rPr>
                <w:rFonts w:ascii="Faktum-Bold" w:hAnsi="Faktum-Bold" w:cs="Faktum-Bold"/>
                <w:b/>
                <w:bCs/>
                <w:sz w:val="32"/>
                <w:szCs w:val="32"/>
              </w:rPr>
              <w:t>(ZWANY DALEJ REGULAMINEM)</w:t>
            </w:r>
          </w:p>
        </w:tc>
      </w:tr>
    </w:tbl>
    <w:p w14:paraId="054FDE4C" w14:textId="77777777" w:rsidR="0050197E" w:rsidRDefault="0050197E" w:rsidP="0050197E">
      <w:pPr>
        <w:pStyle w:val="TekstZwykly"/>
      </w:pPr>
    </w:p>
    <w:p w14:paraId="640FC194" w14:textId="77777777" w:rsidR="0050197E" w:rsidRDefault="0050197E" w:rsidP="0050197E">
      <w:pPr>
        <w:pStyle w:val="TekstZwykly"/>
      </w:pPr>
    </w:p>
    <w:p w14:paraId="4B823EE7" w14:textId="77777777" w:rsidR="0050197E" w:rsidRDefault="0050197E" w:rsidP="0050197E">
      <w:pPr>
        <w:pStyle w:val="TekstZwykly"/>
      </w:pPr>
    </w:p>
    <w:p w14:paraId="5EB41296" w14:textId="77777777" w:rsidR="0050197E" w:rsidRDefault="0050197E" w:rsidP="0050197E">
      <w:pPr>
        <w:pStyle w:val="TekstZwykly"/>
      </w:pPr>
    </w:p>
    <w:p w14:paraId="3D39E932" w14:textId="77777777" w:rsidR="0050197E" w:rsidRDefault="0050197E" w:rsidP="0050197E">
      <w:pPr>
        <w:pStyle w:val="TekstZwykly"/>
      </w:pPr>
    </w:p>
    <w:p w14:paraId="71B401CC" w14:textId="77777777" w:rsidR="0050197E" w:rsidRDefault="0050197E" w:rsidP="0050197E">
      <w:pPr>
        <w:pStyle w:val="TekstZwykly"/>
      </w:pPr>
    </w:p>
    <w:p w14:paraId="21B5D8C3" w14:textId="77777777" w:rsidR="0050197E" w:rsidRDefault="0050197E" w:rsidP="0050197E">
      <w:pPr>
        <w:pStyle w:val="TekstZwykly"/>
      </w:pPr>
    </w:p>
    <w:p w14:paraId="584968CF" w14:textId="77777777" w:rsidR="0050197E" w:rsidRDefault="0050197E" w:rsidP="0050197E">
      <w:pPr>
        <w:pStyle w:val="TekstZwykly"/>
      </w:pPr>
    </w:p>
    <w:p w14:paraId="1346C157" w14:textId="77777777" w:rsidR="0050197E" w:rsidRDefault="0050197E" w:rsidP="0050197E">
      <w:pPr>
        <w:pStyle w:val="TekstZwykly"/>
      </w:pPr>
    </w:p>
    <w:p w14:paraId="1C73EEEA" w14:textId="77777777" w:rsidR="0050197E" w:rsidRDefault="0050197E" w:rsidP="0050197E">
      <w:pPr>
        <w:pStyle w:val="TekstZwykly"/>
      </w:pPr>
    </w:p>
    <w:p w14:paraId="38F8F602" w14:textId="68F29543" w:rsidR="00180A2B" w:rsidRDefault="00180A2B" w:rsidP="00180A2B">
      <w:pPr>
        <w:autoSpaceDE w:val="0"/>
        <w:autoSpaceDN w:val="0"/>
        <w:adjustRightInd w:val="0"/>
        <w:jc w:val="center"/>
        <w:rPr>
          <w:rFonts w:ascii="Faktum-Medium" w:hAnsi="Faktum-Medium" w:cs="Faktum-Medium"/>
          <w:sz w:val="22"/>
          <w:szCs w:val="22"/>
        </w:rPr>
      </w:pPr>
      <w:r>
        <w:rPr>
          <w:rFonts w:ascii="Faktum-Medium" w:hAnsi="Faktum-Medium" w:cs="Faktum-Medium"/>
          <w:sz w:val="22"/>
          <w:szCs w:val="22"/>
        </w:rPr>
        <w:t>§ 1</w:t>
      </w:r>
    </w:p>
    <w:p w14:paraId="3D551B22" w14:textId="77777777" w:rsidR="00180A2B" w:rsidRDefault="00180A2B" w:rsidP="00180A2B">
      <w:pPr>
        <w:autoSpaceDE w:val="0"/>
        <w:autoSpaceDN w:val="0"/>
        <w:adjustRightInd w:val="0"/>
        <w:jc w:val="center"/>
        <w:rPr>
          <w:rFonts w:ascii="Faktum-Medium" w:hAnsi="Faktum-Medium" w:cs="Faktum-Medium"/>
          <w:sz w:val="22"/>
          <w:szCs w:val="22"/>
        </w:rPr>
      </w:pPr>
    </w:p>
    <w:p w14:paraId="2F3EEB01" w14:textId="61043FC5" w:rsidR="00180A2B" w:rsidRDefault="00180A2B" w:rsidP="00180A2B">
      <w:pPr>
        <w:pStyle w:val="TekstZwykly"/>
        <w:spacing w:before="0"/>
        <w:jc w:val="center"/>
        <w:rPr>
          <w:rFonts w:ascii="Faktum-Medium" w:hAnsi="Faktum-Medium" w:cs="Faktum-Medium"/>
          <w:sz w:val="22"/>
          <w:szCs w:val="22"/>
        </w:rPr>
      </w:pPr>
      <w:r>
        <w:rPr>
          <w:rFonts w:ascii="Faktum-Medium" w:hAnsi="Faktum-Medium" w:cs="Faktum-Medium"/>
          <w:sz w:val="22"/>
          <w:szCs w:val="22"/>
        </w:rPr>
        <w:t>Podstawowe pojęcia</w:t>
      </w:r>
    </w:p>
    <w:p w14:paraId="7CEC847C" w14:textId="76803AE1" w:rsidR="00536717" w:rsidRDefault="00536717" w:rsidP="00536717">
      <w:pPr>
        <w:pStyle w:val="TekstZwykly"/>
      </w:pPr>
      <w:r>
        <w:t>Użyte w Regulaminie pojęcia oznaczają:</w:t>
      </w:r>
    </w:p>
    <w:p w14:paraId="38613F1E" w14:textId="121205F0" w:rsidR="00F70D7F" w:rsidRDefault="00F70D7F" w:rsidP="00065C29">
      <w:pPr>
        <w:pStyle w:val="TekstZwykly"/>
        <w:numPr>
          <w:ilvl w:val="6"/>
          <w:numId w:val="20"/>
        </w:numPr>
        <w:ind w:left="426"/>
      </w:pPr>
      <w:r w:rsidRPr="00795361">
        <w:rPr>
          <w:rFonts w:ascii="Faktum Medium" w:hAnsi="Faktum Medium"/>
        </w:rPr>
        <w:t>Organizator</w:t>
      </w:r>
      <w:r>
        <w:t xml:space="preserve"> </w:t>
      </w:r>
      <w:r w:rsidR="00065C29">
        <w:t>–</w:t>
      </w:r>
      <w:r>
        <w:t xml:space="preserve"> Narodowy Instytut Muzyki i Tańca z siedzibą w Warszawie (00-097) przy ul. Aleksandra Fredry 8, wpisany do rejestru instytucji kultury prowadzonego przez Ministra Kultury i Dziedzictwa Narodowego pod nr 83/2010, NIP 525-249-03-48;</w:t>
      </w:r>
    </w:p>
    <w:p w14:paraId="5DE3366A" w14:textId="734A0E94" w:rsidR="00F70D7F" w:rsidRDefault="00F70D7F" w:rsidP="00065C29">
      <w:pPr>
        <w:pStyle w:val="TekstZwykly"/>
        <w:numPr>
          <w:ilvl w:val="6"/>
          <w:numId w:val="20"/>
        </w:numPr>
        <w:ind w:left="426"/>
      </w:pPr>
      <w:r w:rsidRPr="7FA388F7">
        <w:rPr>
          <w:rFonts w:ascii="Faktum Medium" w:hAnsi="Faktum Medium"/>
        </w:rPr>
        <w:t>Platforma</w:t>
      </w:r>
      <w:r>
        <w:t xml:space="preserve"> </w:t>
      </w:r>
      <w:r w:rsidR="00065C29">
        <w:t>–</w:t>
      </w:r>
      <w:r>
        <w:t xml:space="preserve"> </w:t>
      </w:r>
      <w:r w:rsidR="244023E1">
        <w:t xml:space="preserve">finał </w:t>
      </w:r>
      <w:r>
        <w:t>Polsk</w:t>
      </w:r>
      <w:r w:rsidR="003991C4">
        <w:t>iej</w:t>
      </w:r>
      <w:r>
        <w:t xml:space="preserve"> Platform</w:t>
      </w:r>
      <w:r w:rsidR="5848EEFA">
        <w:t>y</w:t>
      </w:r>
      <w:r>
        <w:t xml:space="preserve"> Tańca 202</w:t>
      </w:r>
      <w:r w:rsidR="00AA088C">
        <w:t>4</w:t>
      </w:r>
      <w:r>
        <w:t xml:space="preserve">, która </w:t>
      </w:r>
      <w:r w:rsidRPr="0042504E">
        <w:t xml:space="preserve">odbędzie się w Łodzi, </w:t>
      </w:r>
      <w:r w:rsidR="00074E6F" w:rsidRPr="0042504E">
        <w:t xml:space="preserve">w </w:t>
      </w:r>
      <w:r w:rsidRPr="0042504E">
        <w:t>dniac</w:t>
      </w:r>
      <w:r>
        <w:t xml:space="preserve">h </w:t>
      </w:r>
      <w:r w:rsidR="00074E6F">
        <w:t xml:space="preserve">18-21 kwietnia </w:t>
      </w:r>
      <w:r>
        <w:t>202</w:t>
      </w:r>
      <w:r w:rsidR="00AA088C">
        <w:t>4</w:t>
      </w:r>
      <w:r>
        <w:t xml:space="preserve"> r.;</w:t>
      </w:r>
    </w:p>
    <w:p w14:paraId="5C68B5EC" w14:textId="1C90BCF2" w:rsidR="00180A2B" w:rsidRDefault="00F70D7F" w:rsidP="00180A2B">
      <w:pPr>
        <w:pStyle w:val="TekstZwykly"/>
        <w:numPr>
          <w:ilvl w:val="6"/>
          <w:numId w:val="20"/>
        </w:numPr>
        <w:ind w:left="426"/>
      </w:pPr>
      <w:r w:rsidRPr="00795361">
        <w:rPr>
          <w:rFonts w:ascii="Faktum Medium" w:hAnsi="Faktum Medium"/>
        </w:rPr>
        <w:t>Konkurs</w:t>
      </w:r>
      <w:r>
        <w:t xml:space="preserve"> – otwarty konkurs na spektakle tańca prezentowane w ramach</w:t>
      </w:r>
      <w:r w:rsidR="00AA088C">
        <w:t xml:space="preserve"> projektu Polska Platforma Tańca 2024</w:t>
      </w:r>
      <w:r w:rsidR="0066041B">
        <w:t>;</w:t>
      </w:r>
    </w:p>
    <w:p w14:paraId="3BBE622E" w14:textId="6F270B1D" w:rsidR="00180A2B" w:rsidRDefault="00536717" w:rsidP="00180A2B">
      <w:pPr>
        <w:pStyle w:val="TekstZwykly"/>
        <w:numPr>
          <w:ilvl w:val="6"/>
          <w:numId w:val="20"/>
        </w:numPr>
        <w:spacing w:before="0"/>
        <w:ind w:left="426"/>
      </w:pPr>
      <w:r w:rsidRPr="7FA388F7">
        <w:rPr>
          <w:rFonts w:ascii="Faktum Medium" w:hAnsi="Faktum Medium"/>
        </w:rPr>
        <w:t>Spektakl</w:t>
      </w:r>
      <w:r>
        <w:t xml:space="preserve"> </w:t>
      </w:r>
      <w:r w:rsidR="00180A2B">
        <w:t>–</w:t>
      </w:r>
      <w:r>
        <w:t xml:space="preserve"> </w:t>
      </w:r>
      <w:r w:rsidR="00180A2B">
        <w:t>spektak</w:t>
      </w:r>
      <w:r w:rsidR="00AF368D">
        <w:t xml:space="preserve">l zgłoszony do udziału w Konkursie, spełniający wymagania </w:t>
      </w:r>
      <w:r w:rsidR="00AF368D" w:rsidRPr="0042504E">
        <w:t xml:space="preserve">opisane w § 2, pkt. </w:t>
      </w:r>
      <w:r w:rsidR="00762EFB">
        <w:t>21</w:t>
      </w:r>
      <w:r w:rsidR="00AF368D" w:rsidRPr="0042504E">
        <w:t xml:space="preserve">, </w:t>
      </w:r>
      <w:r w:rsidR="00762EFB">
        <w:t>22</w:t>
      </w:r>
      <w:r w:rsidR="004925B0">
        <w:t xml:space="preserve"> </w:t>
      </w:r>
      <w:r w:rsidR="00AF368D">
        <w:t>Regulaminu</w:t>
      </w:r>
      <w:r w:rsidR="00065C29">
        <w:t>;</w:t>
      </w:r>
    </w:p>
    <w:p w14:paraId="66907381" w14:textId="76E2A6DD" w:rsidR="00180A2B" w:rsidRDefault="00536717" w:rsidP="00065C29">
      <w:pPr>
        <w:pStyle w:val="TekstZwykly"/>
        <w:numPr>
          <w:ilvl w:val="6"/>
          <w:numId w:val="20"/>
        </w:numPr>
        <w:spacing w:before="0"/>
        <w:ind w:left="426"/>
      </w:pPr>
      <w:r w:rsidRPr="7FA388F7">
        <w:rPr>
          <w:rFonts w:ascii="Faktum Medium" w:hAnsi="Faktum Medium"/>
        </w:rPr>
        <w:t>Wnioskodawca</w:t>
      </w:r>
      <w:r>
        <w:t xml:space="preserve"> </w:t>
      </w:r>
      <w:r w:rsidR="00065C29">
        <w:t>–</w:t>
      </w:r>
      <w:r>
        <w:t xml:space="preserve"> osobę fizyczną lub osobę prawną </w:t>
      </w:r>
      <w:r w:rsidR="005C47CB">
        <w:t xml:space="preserve">dokonującą Zgłoszenia, </w:t>
      </w:r>
      <w:r>
        <w:t>posiadającą praw</w:t>
      </w:r>
      <w:r w:rsidR="7B720971">
        <w:t>o</w:t>
      </w:r>
      <w:r>
        <w:t xml:space="preserve"> do</w:t>
      </w:r>
      <w:r w:rsidR="20B49D39">
        <w:t xml:space="preserve"> prezentacji</w:t>
      </w:r>
      <w:r>
        <w:t xml:space="preserve"> </w:t>
      </w:r>
      <w:r w:rsidR="005C47CB">
        <w:t>Spektaklu</w:t>
      </w:r>
      <w:r>
        <w:t xml:space="preserve"> i odpowiedzialną za prezentację </w:t>
      </w:r>
      <w:r w:rsidR="005C47CB">
        <w:t xml:space="preserve">Spektaklu </w:t>
      </w:r>
      <w:r>
        <w:t xml:space="preserve">podczas </w:t>
      </w:r>
      <w:r w:rsidR="005C47CB">
        <w:t>Platformy</w:t>
      </w:r>
      <w:r w:rsidR="00D414CC">
        <w:t>;</w:t>
      </w:r>
    </w:p>
    <w:p w14:paraId="6591E495" w14:textId="6CB3A966" w:rsidR="00D414CC" w:rsidRDefault="00D414CC" w:rsidP="00180A2B">
      <w:pPr>
        <w:pStyle w:val="TekstZwykly"/>
        <w:numPr>
          <w:ilvl w:val="6"/>
          <w:numId w:val="20"/>
        </w:numPr>
        <w:spacing w:before="0"/>
        <w:ind w:left="426"/>
      </w:pPr>
      <w:r w:rsidRPr="7FA388F7">
        <w:rPr>
          <w:rFonts w:ascii="Faktum Medium" w:hAnsi="Faktum Medium"/>
        </w:rPr>
        <w:t>Formularz</w:t>
      </w:r>
      <w:r>
        <w:t xml:space="preserve"> – formularz zgłoszeniowy do zgłoszenia Spektaklu, dostępny na Stronie konkursu;</w:t>
      </w:r>
    </w:p>
    <w:p w14:paraId="0C3999A7" w14:textId="7DFB414B" w:rsidR="00D414CC" w:rsidRDefault="00D414CC" w:rsidP="00180A2B">
      <w:pPr>
        <w:pStyle w:val="TekstZwykly"/>
        <w:numPr>
          <w:ilvl w:val="6"/>
          <w:numId w:val="20"/>
        </w:numPr>
        <w:spacing w:before="0"/>
        <w:ind w:left="426"/>
      </w:pPr>
      <w:r w:rsidRPr="7FA388F7">
        <w:rPr>
          <w:rFonts w:ascii="Faktum Medium" w:hAnsi="Faktum Medium"/>
        </w:rPr>
        <w:t>Zgłoszenie</w:t>
      </w:r>
      <w:r>
        <w:t xml:space="preserve"> – prawidłowo wypełniony i dostarczony formularz, przesłany drogą elektroniczną, zawierający linki do załączników </w:t>
      </w:r>
      <w:r w:rsidRPr="0042504E">
        <w:t xml:space="preserve">określonych w </w:t>
      </w:r>
      <w:r w:rsidR="008343DD" w:rsidRPr="0042504E">
        <w:t xml:space="preserve">§ 2, ust. 10 </w:t>
      </w:r>
      <w:r w:rsidRPr="0042504E">
        <w:t>Regulaminu</w:t>
      </w:r>
      <w:r>
        <w:t>;</w:t>
      </w:r>
    </w:p>
    <w:p w14:paraId="4A9D8BA1" w14:textId="5C763015" w:rsidR="008343DD" w:rsidRDefault="00D414CC" w:rsidP="00065C29">
      <w:pPr>
        <w:pStyle w:val="TekstZwykly"/>
        <w:numPr>
          <w:ilvl w:val="6"/>
          <w:numId w:val="20"/>
        </w:numPr>
        <w:spacing w:before="0"/>
        <w:ind w:left="426"/>
      </w:pPr>
      <w:r w:rsidRPr="7FA388F7">
        <w:rPr>
          <w:rFonts w:ascii="Faktum Medium" w:hAnsi="Faktum Medium"/>
        </w:rPr>
        <w:t>Komisja</w:t>
      </w:r>
      <w:r>
        <w:t xml:space="preserve"> </w:t>
      </w:r>
      <w:r w:rsidR="00065C29">
        <w:t>–</w:t>
      </w:r>
      <w:r>
        <w:t xml:space="preserve"> Komisję Artystyczną powołaną przez Organizatora w celu wyboru Spektakli, które zostaną zaprezentowane podczas Platformy;</w:t>
      </w:r>
    </w:p>
    <w:p w14:paraId="3886E87D" w14:textId="7A8E2585" w:rsidR="00D414CC" w:rsidRPr="008343DD" w:rsidRDefault="00D414CC" w:rsidP="008343DD">
      <w:pPr>
        <w:pStyle w:val="TekstZwykly"/>
        <w:numPr>
          <w:ilvl w:val="6"/>
          <w:numId w:val="20"/>
        </w:numPr>
        <w:spacing w:before="0"/>
        <w:ind w:left="426"/>
      </w:pPr>
      <w:r w:rsidRPr="7FA388F7">
        <w:rPr>
          <w:rFonts w:ascii="Faktum Medium" w:hAnsi="Faktum Medium"/>
        </w:rPr>
        <w:t>Strona</w:t>
      </w:r>
      <w:r>
        <w:t xml:space="preserve"> </w:t>
      </w:r>
      <w:r w:rsidR="004A57D7" w:rsidRPr="7FA388F7">
        <w:rPr>
          <w:rFonts w:ascii="Faktum Medium" w:hAnsi="Faktum Medium"/>
        </w:rPr>
        <w:t>k</w:t>
      </w:r>
      <w:r w:rsidRPr="7FA388F7">
        <w:rPr>
          <w:rFonts w:ascii="Faktum Medium" w:hAnsi="Faktum Medium"/>
        </w:rPr>
        <w:t>onkursu</w:t>
      </w:r>
      <w:r>
        <w:t xml:space="preserve"> – stron</w:t>
      </w:r>
      <w:r w:rsidR="002C1D3D">
        <w:t>ę</w:t>
      </w:r>
      <w:r>
        <w:t xml:space="preserve"> internetow</w:t>
      </w:r>
      <w:r w:rsidR="17F959F3">
        <w:t>ą</w:t>
      </w:r>
      <w:r w:rsidR="0082077D">
        <w:t xml:space="preserve"> </w:t>
      </w:r>
      <w:r>
        <w:t xml:space="preserve">Organizatora </w:t>
      </w:r>
      <w:r w:rsidR="00565E05">
        <w:t>znajdując</w:t>
      </w:r>
      <w:r w:rsidR="002C1D3D">
        <w:t>ą</w:t>
      </w:r>
      <w:r w:rsidR="00565E05">
        <w:t xml:space="preserve"> się </w:t>
      </w:r>
      <w:r>
        <w:t xml:space="preserve">pod adresem </w:t>
      </w:r>
      <w:hyperlink r:id="rId13">
        <w:r w:rsidRPr="7FA388F7">
          <w:rPr>
            <w:rStyle w:val="Hipercze"/>
          </w:rPr>
          <w:t>www.nimit.pl</w:t>
        </w:r>
      </w:hyperlink>
      <w:r w:rsidR="00065C29">
        <w:t>;</w:t>
      </w:r>
    </w:p>
    <w:p w14:paraId="2870CED2" w14:textId="3AB8A474" w:rsidR="00565E05" w:rsidRDefault="00565E05" w:rsidP="00180A2B">
      <w:pPr>
        <w:pStyle w:val="TekstZwykly"/>
        <w:numPr>
          <w:ilvl w:val="6"/>
          <w:numId w:val="20"/>
        </w:numPr>
        <w:spacing w:before="0"/>
        <w:ind w:left="426"/>
      </w:pPr>
      <w:bookmarkStart w:id="0" w:name="_Hlk126236050"/>
      <w:r w:rsidRPr="7FA388F7">
        <w:rPr>
          <w:rFonts w:ascii="Faktum Medium" w:hAnsi="Faktum Medium"/>
        </w:rPr>
        <w:t>Ocena</w:t>
      </w:r>
      <w:r>
        <w:t xml:space="preserve"> </w:t>
      </w:r>
      <w:r w:rsidRPr="7FA388F7">
        <w:rPr>
          <w:rFonts w:ascii="Faktum Medium" w:hAnsi="Faktum Medium"/>
        </w:rPr>
        <w:t>formalna</w:t>
      </w:r>
      <w:r>
        <w:t xml:space="preserve"> – ocenę spełnienia kryteriów formalnych przyjętych w Regulaminie. Oceny formalnej dokonywać będzie pracownik Organizatora;</w:t>
      </w:r>
    </w:p>
    <w:bookmarkEnd w:id="0"/>
    <w:p w14:paraId="0B57C6EA" w14:textId="390590E2" w:rsidR="00565E05" w:rsidRDefault="00565E05" w:rsidP="00065C29">
      <w:pPr>
        <w:pStyle w:val="TekstZwykly"/>
        <w:numPr>
          <w:ilvl w:val="6"/>
          <w:numId w:val="20"/>
        </w:numPr>
        <w:spacing w:before="0"/>
        <w:ind w:left="426"/>
      </w:pPr>
      <w:r w:rsidRPr="7FA388F7">
        <w:rPr>
          <w:rFonts w:ascii="Faktum Medium" w:hAnsi="Faktum Medium"/>
        </w:rPr>
        <w:t>Preselekcja</w:t>
      </w:r>
      <w:r>
        <w:t xml:space="preserve"> </w:t>
      </w:r>
      <w:r w:rsidR="00065C29">
        <w:t>–</w:t>
      </w:r>
      <w:r>
        <w:t xml:space="preserve"> wybór </w:t>
      </w:r>
      <w:r w:rsidR="00795361">
        <w:t xml:space="preserve">30 </w:t>
      </w:r>
      <w:r>
        <w:t xml:space="preserve">Spektakli do Selekcji finalnej spośród wszystkich Spektakli </w:t>
      </w:r>
      <w:r w:rsidR="7EC9B8D1">
        <w:t xml:space="preserve">zakwalifikowanych pod względem Oceny formalnej </w:t>
      </w:r>
      <w:r>
        <w:t>do udziału w Platformie. Wyboru dokonuje Komisja na podstawie Zgłoszeń</w:t>
      </w:r>
      <w:r w:rsidR="00795361">
        <w:t>;</w:t>
      </w:r>
    </w:p>
    <w:p w14:paraId="60662F8B" w14:textId="25940E89" w:rsidR="00795361" w:rsidRDefault="00565E05" w:rsidP="00795361">
      <w:pPr>
        <w:pStyle w:val="TekstZwykly"/>
        <w:numPr>
          <w:ilvl w:val="6"/>
          <w:numId w:val="20"/>
        </w:numPr>
        <w:spacing w:before="0"/>
        <w:ind w:left="426"/>
      </w:pPr>
      <w:r w:rsidRPr="7FA388F7">
        <w:rPr>
          <w:rFonts w:ascii="Faktum Medium" w:hAnsi="Faktum Medium"/>
        </w:rPr>
        <w:t>Selekcja</w:t>
      </w:r>
      <w:r>
        <w:t xml:space="preserve"> </w:t>
      </w:r>
      <w:r w:rsidRPr="7FA388F7">
        <w:rPr>
          <w:rFonts w:ascii="Faktum Medium" w:hAnsi="Faktum Medium"/>
        </w:rPr>
        <w:t>finalna</w:t>
      </w:r>
      <w:r w:rsidR="00065C29">
        <w:rPr>
          <w:rFonts w:ascii="Faktum Medium" w:hAnsi="Faktum Medium"/>
        </w:rPr>
        <w:t xml:space="preserve"> </w:t>
      </w:r>
      <w:r>
        <w:t xml:space="preserve">– wybór </w:t>
      </w:r>
      <w:r w:rsidR="00795361">
        <w:t xml:space="preserve">15 Spektakli </w:t>
      </w:r>
      <w:r>
        <w:t xml:space="preserve">spośród Spektakli </w:t>
      </w:r>
      <w:r w:rsidR="00795361">
        <w:t xml:space="preserve">wyłonionych </w:t>
      </w:r>
      <w:r>
        <w:t>w ramach Preselekcji</w:t>
      </w:r>
      <w:r w:rsidR="00795361">
        <w:t>, które zostaną zakwalifikowane do udziału w Platformie. Spektakle zostaną wybrane w następujących kategoriach:</w:t>
      </w:r>
    </w:p>
    <w:p w14:paraId="56F77A1A" w14:textId="06AF5AF6" w:rsidR="00795361" w:rsidRDefault="00795361" w:rsidP="00795361">
      <w:pPr>
        <w:pStyle w:val="TekstZwykly"/>
        <w:numPr>
          <w:ilvl w:val="7"/>
          <w:numId w:val="20"/>
        </w:numPr>
        <w:spacing w:before="0"/>
        <w:ind w:left="993"/>
      </w:pPr>
      <w:r>
        <w:t>Spektakle dla dzieci na Małą Platformę Tańca (maksymalnie 3 Spektakle);</w:t>
      </w:r>
    </w:p>
    <w:p w14:paraId="714807D8" w14:textId="7B0B4705" w:rsidR="00795361" w:rsidRDefault="00795361" w:rsidP="00795361">
      <w:pPr>
        <w:pStyle w:val="TekstZwykly"/>
        <w:numPr>
          <w:ilvl w:val="7"/>
          <w:numId w:val="20"/>
        </w:numPr>
        <w:spacing w:before="0"/>
        <w:ind w:left="993"/>
      </w:pPr>
      <w:r>
        <w:t xml:space="preserve">Spektakle od 1 do </w:t>
      </w:r>
      <w:r w:rsidR="00B60A1C">
        <w:t>5</w:t>
      </w:r>
      <w:r>
        <w:t xml:space="preserve"> artystów / artystek na scenie (maksymalnie 9 Spektakli);</w:t>
      </w:r>
    </w:p>
    <w:p w14:paraId="7E98B7EF" w14:textId="7E063460" w:rsidR="00565E05" w:rsidRDefault="00795361" w:rsidP="00795361">
      <w:pPr>
        <w:pStyle w:val="TekstZwykly"/>
        <w:numPr>
          <w:ilvl w:val="7"/>
          <w:numId w:val="20"/>
        </w:numPr>
        <w:spacing w:before="0"/>
        <w:ind w:left="993"/>
      </w:pPr>
      <w:r>
        <w:t xml:space="preserve">Spektakle od </w:t>
      </w:r>
      <w:r w:rsidR="00B60A1C">
        <w:t>6</w:t>
      </w:r>
      <w:r>
        <w:t xml:space="preserve"> artystów / artystek na scenie (maksymalnie 3 Spektakle);</w:t>
      </w:r>
    </w:p>
    <w:p w14:paraId="0F472507" w14:textId="3BFE6ED8" w:rsidR="00795361" w:rsidRPr="00795361" w:rsidRDefault="00795361" w:rsidP="7FA388F7">
      <w:pPr>
        <w:pStyle w:val="Akapitzlist"/>
        <w:numPr>
          <w:ilvl w:val="6"/>
          <w:numId w:val="20"/>
        </w:numPr>
        <w:ind w:left="426"/>
        <w:rPr>
          <w:rFonts w:ascii="Faktum Light" w:eastAsiaTheme="minorEastAsia" w:hAnsi="Faktum Light" w:cstheme="minorBidi"/>
          <w:lang w:eastAsia="en-US"/>
        </w:rPr>
      </w:pPr>
      <w:r w:rsidRPr="7FA388F7">
        <w:rPr>
          <w:rFonts w:ascii="Faktum Medium" w:eastAsiaTheme="minorEastAsia" w:hAnsi="Faktum Medium" w:cstheme="minorBidi"/>
          <w:lang w:eastAsia="en-US"/>
        </w:rPr>
        <w:t>Wieczór</w:t>
      </w:r>
      <w:r w:rsidRPr="7FA388F7">
        <w:rPr>
          <w:rFonts w:ascii="Faktum Light" w:eastAsiaTheme="minorEastAsia" w:hAnsi="Faktum Light" w:cstheme="minorBidi"/>
          <w:lang w:eastAsia="en-US"/>
        </w:rPr>
        <w:t xml:space="preserve"> – wieczór składający się z kilku spektakli różnego autorstwa</w:t>
      </w:r>
      <w:r w:rsidR="00065C29">
        <w:rPr>
          <w:rFonts w:ascii="Faktum Light" w:eastAsiaTheme="minorEastAsia" w:hAnsi="Faktum Light" w:cstheme="minorBidi"/>
          <w:lang w:eastAsia="en-US"/>
        </w:rPr>
        <w:t>;</w:t>
      </w:r>
    </w:p>
    <w:p w14:paraId="7FD354D3" w14:textId="77777777" w:rsidR="005E0C8E" w:rsidRDefault="005E0C8E" w:rsidP="00501630">
      <w:pPr>
        <w:autoSpaceDE w:val="0"/>
        <w:autoSpaceDN w:val="0"/>
        <w:adjustRightInd w:val="0"/>
        <w:jc w:val="center"/>
        <w:rPr>
          <w:rFonts w:ascii="Faktum-Medium" w:hAnsi="Faktum-Medium" w:cs="Faktum-Medium"/>
          <w:sz w:val="22"/>
          <w:szCs w:val="22"/>
        </w:rPr>
      </w:pPr>
    </w:p>
    <w:p w14:paraId="21A0958B" w14:textId="653D6833" w:rsidR="00501630" w:rsidRDefault="00501630" w:rsidP="00501630">
      <w:pPr>
        <w:autoSpaceDE w:val="0"/>
        <w:autoSpaceDN w:val="0"/>
        <w:adjustRightInd w:val="0"/>
        <w:jc w:val="center"/>
        <w:rPr>
          <w:rFonts w:ascii="Faktum-Medium" w:hAnsi="Faktum-Medium" w:cs="Faktum-Medium"/>
          <w:sz w:val="22"/>
          <w:szCs w:val="22"/>
        </w:rPr>
      </w:pPr>
      <w:r>
        <w:rPr>
          <w:rFonts w:ascii="Faktum-Medium" w:hAnsi="Faktum-Medium" w:cs="Faktum-Medium"/>
          <w:sz w:val="22"/>
          <w:szCs w:val="22"/>
        </w:rPr>
        <w:t>§ 2</w:t>
      </w:r>
    </w:p>
    <w:p w14:paraId="76F3F2CF" w14:textId="76342066" w:rsidR="00501630" w:rsidRDefault="00501630" w:rsidP="00501630">
      <w:pPr>
        <w:pStyle w:val="NUMERACJA2"/>
        <w:numPr>
          <w:ilvl w:val="0"/>
          <w:numId w:val="0"/>
        </w:numPr>
        <w:jc w:val="center"/>
        <w:rPr>
          <w:rFonts w:ascii="Faktum-Medium" w:hAnsi="Faktum-Medium" w:cs="Faktum-Medium"/>
          <w:sz w:val="22"/>
          <w:szCs w:val="22"/>
        </w:rPr>
      </w:pPr>
      <w:r>
        <w:rPr>
          <w:rFonts w:ascii="Faktum-Medium" w:hAnsi="Faktum-Medium" w:cs="Faktum-Medium"/>
          <w:sz w:val="22"/>
          <w:szCs w:val="22"/>
        </w:rPr>
        <w:t>Zasady Konkursu</w:t>
      </w:r>
    </w:p>
    <w:p w14:paraId="1C8C65AB" w14:textId="1B2DCF09" w:rsidR="00F0265A" w:rsidRDefault="00FB28A4" w:rsidP="00F0265A">
      <w:pPr>
        <w:pStyle w:val="NUMERACJA2"/>
        <w:numPr>
          <w:ilvl w:val="0"/>
          <w:numId w:val="0"/>
        </w:numPr>
        <w:rPr>
          <w:rFonts w:ascii="Faktum-Medium" w:hAnsi="Faktum-Medium" w:cs="Faktum-Medium"/>
          <w:sz w:val="22"/>
          <w:szCs w:val="22"/>
        </w:rPr>
      </w:pPr>
      <w:r>
        <w:rPr>
          <w:rFonts w:ascii="Faktum-Medium" w:hAnsi="Faktum-Medium" w:cs="Faktum-Medium"/>
          <w:sz w:val="22"/>
          <w:szCs w:val="22"/>
        </w:rPr>
        <w:t>Zasady z</w:t>
      </w:r>
      <w:r w:rsidR="00F0265A">
        <w:rPr>
          <w:rFonts w:ascii="Faktum-Medium" w:hAnsi="Faktum-Medium" w:cs="Faktum-Medium"/>
          <w:sz w:val="22"/>
          <w:szCs w:val="22"/>
        </w:rPr>
        <w:t>głoszenia</w:t>
      </w:r>
      <w:r>
        <w:rPr>
          <w:rFonts w:ascii="Faktum-Medium" w:hAnsi="Faktum-Medium" w:cs="Faktum-Medium"/>
          <w:sz w:val="22"/>
          <w:szCs w:val="22"/>
        </w:rPr>
        <w:t xml:space="preserve"> Spektakli</w:t>
      </w:r>
    </w:p>
    <w:p w14:paraId="0B73D4ED" w14:textId="70A51807" w:rsidR="00BE7625" w:rsidRDefault="00BE7625">
      <w:pPr>
        <w:pStyle w:val="TekstZwykly"/>
        <w:numPr>
          <w:ilvl w:val="0"/>
          <w:numId w:val="33"/>
        </w:numPr>
        <w:ind w:left="426"/>
        <w:rPr>
          <w:rFonts w:ascii="Faktum-Light" w:hAnsi="Faktum-Light" w:cs="Faktum-Light"/>
        </w:rPr>
      </w:pPr>
      <w:r w:rsidRPr="00BE7625">
        <w:rPr>
          <w:rFonts w:ascii="Faktum-Light" w:hAnsi="Faktum-Light" w:cs="Faktum-Light"/>
        </w:rPr>
        <w:t xml:space="preserve">W celu zgłoszenia </w:t>
      </w:r>
      <w:r>
        <w:rPr>
          <w:rFonts w:ascii="Faktum-Light" w:hAnsi="Faktum-Light" w:cs="Faktum-Light"/>
        </w:rPr>
        <w:t>S</w:t>
      </w:r>
      <w:r w:rsidRPr="00BE7625">
        <w:rPr>
          <w:rFonts w:ascii="Faktum-Light" w:hAnsi="Faktum-Light" w:cs="Faktum-Light"/>
        </w:rPr>
        <w:t xml:space="preserve">pektaklu należy wypełnić i przesłać </w:t>
      </w:r>
      <w:r>
        <w:rPr>
          <w:rFonts w:ascii="Faktum-Light" w:hAnsi="Faktum-Light" w:cs="Faktum-Light"/>
        </w:rPr>
        <w:t>F</w:t>
      </w:r>
      <w:r w:rsidRPr="00BE7625">
        <w:rPr>
          <w:rFonts w:ascii="Faktum-Light" w:hAnsi="Faktum-Light" w:cs="Faktum-Light"/>
        </w:rPr>
        <w:t xml:space="preserve">ormularz dostępny na </w:t>
      </w:r>
      <w:r>
        <w:rPr>
          <w:rFonts w:ascii="Faktum-Light" w:hAnsi="Faktum-Light" w:cs="Faktum-Light"/>
        </w:rPr>
        <w:t xml:space="preserve">Stronie </w:t>
      </w:r>
      <w:r w:rsidR="004A57D7">
        <w:rPr>
          <w:rFonts w:ascii="Faktum-Light" w:hAnsi="Faktum-Light" w:cs="Faktum-Light"/>
        </w:rPr>
        <w:t>k</w:t>
      </w:r>
      <w:r>
        <w:rPr>
          <w:rFonts w:ascii="Faktum-Light" w:hAnsi="Faktum-Light" w:cs="Faktum-Light"/>
        </w:rPr>
        <w:t>onkursu.</w:t>
      </w:r>
    </w:p>
    <w:p w14:paraId="7601AE49" w14:textId="67250740" w:rsidR="00BE7625" w:rsidRPr="00BE7625" w:rsidRDefault="00BE7625">
      <w:pPr>
        <w:pStyle w:val="TekstZwykly"/>
        <w:numPr>
          <w:ilvl w:val="0"/>
          <w:numId w:val="33"/>
        </w:numPr>
        <w:ind w:left="426"/>
        <w:rPr>
          <w:rFonts w:ascii="Faktum-Light" w:hAnsi="Faktum-Light" w:cs="Faktum-Light"/>
        </w:rPr>
      </w:pPr>
      <w:r w:rsidRPr="00BE7625">
        <w:rPr>
          <w:rFonts w:ascii="Faktum-Light" w:hAnsi="Faktum-Light" w:cs="Faktum-Light"/>
        </w:rPr>
        <w:t xml:space="preserve">Udział w </w:t>
      </w:r>
      <w:r>
        <w:rPr>
          <w:rFonts w:ascii="Faktum-Light" w:hAnsi="Faktum-Light" w:cs="Faktum-Light"/>
        </w:rPr>
        <w:t xml:space="preserve">Konkursie </w:t>
      </w:r>
      <w:r w:rsidRPr="00BE7625">
        <w:rPr>
          <w:rFonts w:ascii="Faktum-Light" w:hAnsi="Faktum-Light" w:cs="Faktum-Light"/>
        </w:rPr>
        <w:t xml:space="preserve">jest bezpłatny. Wszelkie koszty związane z przygotowaniem i złożeniem </w:t>
      </w:r>
      <w:r>
        <w:rPr>
          <w:rFonts w:ascii="Faktum-Light" w:hAnsi="Faktum-Light" w:cs="Faktum-Light"/>
        </w:rPr>
        <w:t xml:space="preserve">Zgłoszenia </w:t>
      </w:r>
      <w:r w:rsidRPr="00BE7625">
        <w:rPr>
          <w:rFonts w:ascii="Faktum-Light" w:hAnsi="Faktum-Light" w:cs="Faktum-Light"/>
        </w:rPr>
        <w:t xml:space="preserve">ponosi </w:t>
      </w:r>
      <w:r>
        <w:rPr>
          <w:rFonts w:ascii="Faktum-Light" w:hAnsi="Faktum-Light" w:cs="Faktum-Light"/>
        </w:rPr>
        <w:t>Wnioskodawca</w:t>
      </w:r>
      <w:r w:rsidRPr="00BE7625">
        <w:rPr>
          <w:rFonts w:ascii="Faktum-Light" w:hAnsi="Faktum-Light" w:cs="Faktum-Light"/>
        </w:rPr>
        <w:t>.</w:t>
      </w:r>
    </w:p>
    <w:p w14:paraId="6400F795" w14:textId="0E65FEAB" w:rsidR="00BE7625" w:rsidRDefault="3CB5058B" w:rsidP="7960C49E">
      <w:pPr>
        <w:pStyle w:val="TekstZwykly"/>
        <w:numPr>
          <w:ilvl w:val="0"/>
          <w:numId w:val="33"/>
        </w:numPr>
        <w:ind w:left="426"/>
        <w:rPr>
          <w:rFonts w:ascii="Faktum-Light" w:hAnsi="Faktum-Light" w:cs="Faktum-Light"/>
        </w:rPr>
      </w:pPr>
      <w:r w:rsidRPr="7FA388F7">
        <w:rPr>
          <w:rFonts w:ascii="Faktum-Light" w:hAnsi="Faktum-Light" w:cs="Faktum-Light"/>
        </w:rPr>
        <w:t xml:space="preserve">W </w:t>
      </w:r>
      <w:r w:rsidR="531BA53E" w:rsidRPr="7FA388F7">
        <w:rPr>
          <w:rFonts w:ascii="Faktum-Light" w:hAnsi="Faktum-Light" w:cs="Faktum-Light"/>
        </w:rPr>
        <w:t>K</w:t>
      </w:r>
      <w:r w:rsidR="68D9476D" w:rsidRPr="7FA388F7">
        <w:rPr>
          <w:rFonts w:ascii="Faktum-Light" w:hAnsi="Faktum-Light" w:cs="Faktum-Light"/>
        </w:rPr>
        <w:t>onkursie można zgłosić maksymalnie 2 Spektakle stworzone przez tego samego choreografa.</w:t>
      </w:r>
    </w:p>
    <w:p w14:paraId="51C0C182" w14:textId="6008E619" w:rsidR="00BE7625" w:rsidRPr="00BE7625" w:rsidRDefault="00BE7625">
      <w:pPr>
        <w:pStyle w:val="TekstZwykly"/>
        <w:numPr>
          <w:ilvl w:val="0"/>
          <w:numId w:val="33"/>
        </w:numPr>
        <w:ind w:left="426"/>
        <w:rPr>
          <w:rFonts w:ascii="Faktum-Light" w:hAnsi="Faktum-Light" w:cs="Faktum-Light"/>
        </w:rPr>
      </w:pPr>
      <w:r w:rsidRPr="7FA388F7">
        <w:rPr>
          <w:rFonts w:ascii="Faktum-Light" w:hAnsi="Faktum-Light" w:cs="Faktum-Light"/>
        </w:rPr>
        <w:t xml:space="preserve">W przypadku zgłoszenia dwóch spektakli, należy każdorazowo wypełnić </w:t>
      </w:r>
      <w:r w:rsidR="41E1B068" w:rsidRPr="7FA388F7">
        <w:rPr>
          <w:rFonts w:ascii="Faktum-Light" w:hAnsi="Faktum-Light" w:cs="Faktum-Light"/>
        </w:rPr>
        <w:t>F</w:t>
      </w:r>
      <w:r w:rsidRPr="7FA388F7">
        <w:rPr>
          <w:rFonts w:ascii="Faktum-Light" w:hAnsi="Faktum-Light" w:cs="Faktum-Light"/>
        </w:rPr>
        <w:t xml:space="preserve">ormularz. </w:t>
      </w:r>
    </w:p>
    <w:p w14:paraId="177DE23C" w14:textId="0B29D6FC" w:rsidR="00BE7625" w:rsidRPr="00BE7625" w:rsidRDefault="00BE7625">
      <w:pPr>
        <w:pStyle w:val="TekstZwykly"/>
        <w:numPr>
          <w:ilvl w:val="0"/>
          <w:numId w:val="33"/>
        </w:numPr>
        <w:ind w:left="426"/>
        <w:rPr>
          <w:rFonts w:ascii="Faktum-Light" w:hAnsi="Faktum-Light" w:cs="Faktum-Light"/>
        </w:rPr>
      </w:pPr>
      <w:r w:rsidRPr="7960C49E">
        <w:rPr>
          <w:rFonts w:ascii="Faktum-Light" w:hAnsi="Faktum-Light" w:cs="Faktum-Light"/>
        </w:rPr>
        <w:t xml:space="preserve">Nie ma możliwości uzupełnienia formularza po jego przesłaniu oraz </w:t>
      </w:r>
      <w:r w:rsidR="00065C29">
        <w:rPr>
          <w:rFonts w:ascii="Faktum-Light" w:hAnsi="Faktum-Light" w:cs="Faktum-Light"/>
        </w:rPr>
        <w:t>przesłania</w:t>
      </w:r>
      <w:r w:rsidRPr="7960C49E">
        <w:rPr>
          <w:rFonts w:ascii="Faktum-Light" w:hAnsi="Faktum-Light" w:cs="Faktum-Light"/>
        </w:rPr>
        <w:t xml:space="preserve"> dodatkowych informacji.</w:t>
      </w:r>
    </w:p>
    <w:p w14:paraId="5E2DDB93" w14:textId="530B0121" w:rsidR="00155F66" w:rsidRDefault="00155F66" w:rsidP="00B962AE">
      <w:pPr>
        <w:pStyle w:val="NUMERACJA2"/>
        <w:numPr>
          <w:ilvl w:val="0"/>
          <w:numId w:val="0"/>
        </w:numPr>
        <w:rPr>
          <w:rFonts w:ascii="Faktum Medium" w:hAnsi="Faktum Medium" w:cs="Faktum-Medium"/>
          <w:sz w:val="22"/>
          <w:szCs w:val="22"/>
        </w:rPr>
      </w:pPr>
      <w:bookmarkStart w:id="1" w:name="_Hlk127778510"/>
      <w:r w:rsidRPr="00FB28A4">
        <w:rPr>
          <w:rFonts w:ascii="Faktum Medium" w:hAnsi="Faktum Medium" w:cs="Faktum-Medium"/>
          <w:sz w:val="22"/>
          <w:szCs w:val="22"/>
        </w:rPr>
        <w:t xml:space="preserve">Tryb </w:t>
      </w:r>
      <w:r w:rsidR="00FB28A4">
        <w:rPr>
          <w:rFonts w:ascii="Faktum Medium" w:hAnsi="Faktum Medium" w:cs="Faktum-Medium"/>
          <w:sz w:val="22"/>
          <w:szCs w:val="22"/>
        </w:rPr>
        <w:t>z</w:t>
      </w:r>
      <w:r w:rsidRPr="00FB28A4">
        <w:rPr>
          <w:rFonts w:ascii="Faktum Medium" w:hAnsi="Faktum Medium" w:cs="Faktum-Medium"/>
          <w:sz w:val="22"/>
          <w:szCs w:val="22"/>
        </w:rPr>
        <w:t>głoszenia Spektakli</w:t>
      </w:r>
    </w:p>
    <w:bookmarkEnd w:id="1"/>
    <w:p w14:paraId="7111DC60" w14:textId="3A6EFC7D" w:rsidR="007548F9" w:rsidRDefault="00FB28A4" w:rsidP="001B4560">
      <w:pPr>
        <w:pStyle w:val="NUMERACJA2"/>
        <w:numPr>
          <w:ilvl w:val="6"/>
          <w:numId w:val="21"/>
        </w:numPr>
        <w:ind w:left="426"/>
      </w:pPr>
      <w:r>
        <w:lastRenderedPageBreak/>
        <w:t xml:space="preserve">Podstawą zgłoszenia Spektaklu jest poprawne wypełnienie Formularza zgłoszeniowego: </w:t>
      </w:r>
      <w:hyperlink r:id="rId14" w:history="1">
        <w:r w:rsidR="001B4560" w:rsidRPr="002155CA">
          <w:rPr>
            <w:rStyle w:val="Hipercze"/>
          </w:rPr>
          <w:t>https://forms.office.com/e/MCJCh12SPn</w:t>
        </w:r>
      </w:hyperlink>
    </w:p>
    <w:p w14:paraId="0BFBD799" w14:textId="51072537" w:rsidR="006E4009" w:rsidRDefault="006E4009">
      <w:pPr>
        <w:pStyle w:val="NUMERACJA2"/>
        <w:numPr>
          <w:ilvl w:val="6"/>
          <w:numId w:val="21"/>
        </w:numPr>
        <w:ind w:left="426"/>
      </w:pPr>
      <w:r>
        <w:t xml:space="preserve">Termin nadsyłania zgłoszeń upływa </w:t>
      </w:r>
      <w:r w:rsidR="3FA55CEB" w:rsidRPr="001B4560">
        <w:t>31 maja</w:t>
      </w:r>
      <w:r>
        <w:t xml:space="preserve"> 2023 roku o godz. 23.59.</w:t>
      </w:r>
    </w:p>
    <w:p w14:paraId="1CA0F6EC" w14:textId="77777777" w:rsidR="00AC2C78" w:rsidRDefault="00FB28A4">
      <w:pPr>
        <w:pStyle w:val="NUMERACJA2"/>
        <w:numPr>
          <w:ilvl w:val="6"/>
          <w:numId w:val="21"/>
        </w:numPr>
        <w:ind w:left="426"/>
      </w:pPr>
      <w:r>
        <w:t>Złożenie Formularza jest równoznaczne z akceptacją warunków niniejszego Regulaminu.</w:t>
      </w:r>
    </w:p>
    <w:p w14:paraId="2049DE92" w14:textId="4B552609" w:rsidR="005E0C8E" w:rsidRDefault="005E0C8E">
      <w:pPr>
        <w:pStyle w:val="NUMERACJA2"/>
        <w:numPr>
          <w:ilvl w:val="6"/>
          <w:numId w:val="21"/>
        </w:numPr>
        <w:ind w:left="426"/>
      </w:pPr>
      <w:r>
        <w:t>W Formularzu należy podać:</w:t>
      </w:r>
    </w:p>
    <w:p w14:paraId="06BDD51A" w14:textId="0CE3319D" w:rsidR="005E0C8E" w:rsidRDefault="005E0C8E">
      <w:pPr>
        <w:pStyle w:val="NUMERACJA2"/>
        <w:numPr>
          <w:ilvl w:val="1"/>
          <w:numId w:val="22"/>
        </w:numPr>
      </w:pPr>
      <w:r>
        <w:t>Dane Wnioskodawcy</w:t>
      </w:r>
      <w:r w:rsidR="002C1D3D">
        <w:t>;</w:t>
      </w:r>
    </w:p>
    <w:p w14:paraId="5699FA9B" w14:textId="09B9EF74" w:rsidR="005E0C8E" w:rsidRDefault="005E0C8E">
      <w:pPr>
        <w:pStyle w:val="NUMERACJA2"/>
        <w:numPr>
          <w:ilvl w:val="1"/>
          <w:numId w:val="22"/>
        </w:numPr>
      </w:pPr>
      <w:r w:rsidRPr="005E0C8E">
        <w:t xml:space="preserve">Informacje o </w:t>
      </w:r>
      <w:r>
        <w:t>Spektaklu;</w:t>
      </w:r>
    </w:p>
    <w:p w14:paraId="3D23F0A2" w14:textId="07641655" w:rsidR="00C714CC" w:rsidRDefault="00C714CC">
      <w:pPr>
        <w:pStyle w:val="NUMERACJA2"/>
        <w:numPr>
          <w:ilvl w:val="1"/>
          <w:numId w:val="22"/>
        </w:numPr>
      </w:pPr>
      <w:bookmarkStart w:id="2" w:name="_Hlk126233365"/>
      <w:r>
        <w:t>Biogram artystyczny artysty/zespołu;</w:t>
      </w:r>
    </w:p>
    <w:bookmarkEnd w:id="2"/>
    <w:p w14:paraId="7AA7B9CC" w14:textId="447BA5EA" w:rsidR="005E0C8E" w:rsidRDefault="005E0C8E">
      <w:pPr>
        <w:pStyle w:val="NUMERACJA2"/>
        <w:numPr>
          <w:ilvl w:val="1"/>
          <w:numId w:val="22"/>
        </w:numPr>
      </w:pPr>
      <w:r>
        <w:t>Nazwę podmiotu będącego właścicielem praw do Spektaklu;</w:t>
      </w:r>
    </w:p>
    <w:p w14:paraId="5DBFBC94" w14:textId="7742AF6F" w:rsidR="007548F9" w:rsidRDefault="002C1D3D">
      <w:pPr>
        <w:pStyle w:val="NUMERACJA2"/>
        <w:numPr>
          <w:ilvl w:val="1"/>
          <w:numId w:val="22"/>
        </w:numPr>
      </w:pPr>
      <w:r>
        <w:t>Liczbę osób wykonujących Spektakl (artyści, realizatorzy)</w:t>
      </w:r>
      <w:r w:rsidR="009F01DE">
        <w:t>;</w:t>
      </w:r>
    </w:p>
    <w:p w14:paraId="7DBD62D4" w14:textId="4918F6C5" w:rsidR="00FB28A4" w:rsidRPr="00AF7C1A" w:rsidRDefault="00FB28A4">
      <w:pPr>
        <w:pStyle w:val="NUMERACJA2"/>
        <w:numPr>
          <w:ilvl w:val="0"/>
          <w:numId w:val="38"/>
        </w:numPr>
      </w:pPr>
      <w:r w:rsidRPr="00AF7C1A">
        <w:t>Do Formularza należy obowiązkowo dołączyć linki zawierające odnośniki do:</w:t>
      </w:r>
    </w:p>
    <w:p w14:paraId="1DFC08E2" w14:textId="69007A1A" w:rsidR="00AF7C1A" w:rsidRDefault="00AF7C1A">
      <w:pPr>
        <w:pStyle w:val="NUMERACJA2"/>
        <w:numPr>
          <w:ilvl w:val="1"/>
          <w:numId w:val="21"/>
        </w:numPr>
      </w:pPr>
      <w:r>
        <w:t>pełnego nagrania Spektaklu udostępnionego w Internecie. Nagranie w formie dokumentacji wideo całego spektaklu powinno być zrealizowane z wykorzystaniem jednego ujęcia bez cięć montażowych. W przypadku użycia więcej niż jednej kamery, pozostałe kamery mogą stosować zbliżenia, jednak w takim stopniu, by nie został zaburzony</w:t>
      </w:r>
      <w:r w:rsidR="32174C31">
        <w:t xml:space="preserve"> </w:t>
      </w:r>
      <w:r>
        <w:t xml:space="preserve">czas trwania spektaklu, a nagranie oddawało </w:t>
      </w:r>
      <w:r w:rsidRPr="00A724A4">
        <w:t>jego rzeczywisty przebieg</w:t>
      </w:r>
      <w:r>
        <w:t>.</w:t>
      </w:r>
    </w:p>
    <w:p w14:paraId="65854CEF" w14:textId="1B260E37" w:rsidR="00FB28A4" w:rsidRDefault="00FB28A4">
      <w:pPr>
        <w:pStyle w:val="NUMERACJA2"/>
        <w:numPr>
          <w:ilvl w:val="1"/>
          <w:numId w:val="21"/>
        </w:numPr>
      </w:pPr>
      <w:r>
        <w:t xml:space="preserve">pełnego </w:t>
      </w:r>
      <w:proofErr w:type="spellStart"/>
      <w:r>
        <w:t>ridera</w:t>
      </w:r>
      <w:proofErr w:type="spellEnd"/>
      <w:r>
        <w:t xml:space="preserve"> technicznego </w:t>
      </w:r>
      <w:r w:rsidR="00C714CC">
        <w:t>Spektaklu</w:t>
      </w:r>
      <w:r>
        <w:t>;</w:t>
      </w:r>
    </w:p>
    <w:p w14:paraId="12913764" w14:textId="3CB47DF3" w:rsidR="00C714CC" w:rsidRDefault="00FB28A4">
      <w:pPr>
        <w:pStyle w:val="NUMERACJA2"/>
        <w:numPr>
          <w:ilvl w:val="1"/>
          <w:numId w:val="21"/>
        </w:numPr>
      </w:pPr>
      <w:r>
        <w:t xml:space="preserve">materiałów promocyjnych </w:t>
      </w:r>
      <w:r w:rsidR="00C714CC">
        <w:t xml:space="preserve">Spektaklu </w:t>
      </w:r>
      <w:r>
        <w:t>(minimum 5 zdjęć z podaniem imienia i nazwiska autora zdjęć</w:t>
      </w:r>
      <w:r w:rsidR="007B78CD">
        <w:t>, recenzje prasowe</w:t>
      </w:r>
      <w:r>
        <w:t xml:space="preserve">), zgodnie z wymaganiami (format pliku, rozdzielczość, liczba znaków, itd.) określonymi w </w:t>
      </w:r>
      <w:r w:rsidR="007548F9">
        <w:t>Formularzu</w:t>
      </w:r>
      <w:r>
        <w:t>;</w:t>
      </w:r>
    </w:p>
    <w:p w14:paraId="13AD0B43" w14:textId="240A0946" w:rsidR="00C714CC" w:rsidRDefault="00FB28A4">
      <w:pPr>
        <w:pStyle w:val="NUMERACJA2"/>
        <w:numPr>
          <w:ilvl w:val="1"/>
          <w:numId w:val="21"/>
        </w:numPr>
      </w:pPr>
      <w:r>
        <w:t>kopii zgód opiekunów prawnych wszystkich artystów / artystek poniżej osiemnastego roku życia obejmując</w:t>
      </w:r>
      <w:r w:rsidR="00BC0625">
        <w:t>ych</w:t>
      </w:r>
      <w:r w:rsidR="00C714CC">
        <w:t>:</w:t>
      </w:r>
      <w:r>
        <w:t xml:space="preserve"> </w:t>
      </w:r>
    </w:p>
    <w:p w14:paraId="7DB60515" w14:textId="77777777" w:rsidR="00AF368D" w:rsidRDefault="00FB28A4">
      <w:pPr>
        <w:pStyle w:val="NUMERACJA2"/>
        <w:numPr>
          <w:ilvl w:val="2"/>
          <w:numId w:val="21"/>
        </w:numPr>
        <w:ind w:left="1418" w:hanging="284"/>
      </w:pPr>
      <w:r>
        <w:t xml:space="preserve">zgodę na partycypację w </w:t>
      </w:r>
      <w:r w:rsidR="00C714CC">
        <w:t>Konkursie</w:t>
      </w:r>
      <w:r>
        <w:t xml:space="preserve"> oraz akceptację zasad przeprowadzania </w:t>
      </w:r>
      <w:r w:rsidR="00C714CC">
        <w:t>Konkursu</w:t>
      </w:r>
      <w:r>
        <w:t xml:space="preserve"> opisanych w </w:t>
      </w:r>
      <w:r w:rsidR="00C714CC">
        <w:t>Regulaminie</w:t>
      </w:r>
      <w:r>
        <w:t xml:space="preserve">, w tym w szczególności zgodę na wykorzystanie wizerunku artysty / artystki w sposób opisany w </w:t>
      </w:r>
      <w:r w:rsidR="00C714CC">
        <w:t xml:space="preserve">Regulaminie Konkursu </w:t>
      </w:r>
    </w:p>
    <w:p w14:paraId="79A289CF" w14:textId="0B635B66" w:rsidR="00C714CC" w:rsidRPr="00AF368D" w:rsidRDefault="00FB28A4" w:rsidP="00AF368D">
      <w:pPr>
        <w:pStyle w:val="NUMERACJA2"/>
        <w:numPr>
          <w:ilvl w:val="0"/>
          <w:numId w:val="0"/>
        </w:numPr>
        <w:ind w:left="1418"/>
      </w:pPr>
      <w:r w:rsidRPr="00AF368D">
        <w:rPr>
          <w:b/>
          <w:bCs/>
        </w:rPr>
        <w:t xml:space="preserve">oraz </w:t>
      </w:r>
    </w:p>
    <w:p w14:paraId="551A9AB8" w14:textId="7D595016" w:rsidR="00C714CC" w:rsidRDefault="00FB28A4">
      <w:pPr>
        <w:pStyle w:val="NUMERACJA2"/>
        <w:numPr>
          <w:ilvl w:val="2"/>
          <w:numId w:val="21"/>
        </w:numPr>
        <w:ind w:left="1418" w:hanging="284"/>
      </w:pPr>
      <w:r>
        <w:t>zgod</w:t>
      </w:r>
      <w:r w:rsidR="00F45C4C">
        <w:t>y</w:t>
      </w:r>
      <w:r>
        <w:t xml:space="preserve"> na udział w </w:t>
      </w:r>
      <w:r w:rsidR="00C714CC">
        <w:t>Platformie</w:t>
      </w:r>
      <w:r>
        <w:t>.</w:t>
      </w:r>
    </w:p>
    <w:p w14:paraId="20859D96" w14:textId="65D68D9E" w:rsidR="00FB28A4" w:rsidRDefault="124CFCEB">
      <w:pPr>
        <w:pStyle w:val="NUMERACJA2"/>
        <w:numPr>
          <w:ilvl w:val="1"/>
          <w:numId w:val="21"/>
        </w:numPr>
      </w:pPr>
      <w:r>
        <w:t xml:space="preserve">podpisanego skanu </w:t>
      </w:r>
      <w:r w:rsidR="7A54B01D">
        <w:t>o</w:t>
      </w:r>
      <w:r w:rsidR="31E08188">
        <w:t>świadczeni</w:t>
      </w:r>
      <w:r w:rsidR="7A54B01D">
        <w:t>a</w:t>
      </w:r>
      <w:r w:rsidR="59AAC16C">
        <w:t xml:space="preserve"> dot. praw autorskich, zawierające</w:t>
      </w:r>
      <w:r w:rsidR="7A54B01D">
        <w:t>go</w:t>
      </w:r>
      <w:r w:rsidR="59AAC16C">
        <w:t xml:space="preserve">: </w:t>
      </w:r>
    </w:p>
    <w:p w14:paraId="682A952A" w14:textId="3E45EF67" w:rsidR="00C714CC" w:rsidRDefault="00C714CC">
      <w:pPr>
        <w:pStyle w:val="NUMERACJA2"/>
        <w:numPr>
          <w:ilvl w:val="2"/>
          <w:numId w:val="21"/>
        </w:numPr>
        <w:ind w:left="1418" w:hanging="284"/>
      </w:pPr>
      <w:r>
        <w:t>listę utworów wraz z twórcą oraz sposób wykonania (utwór odtwarzany, wykonywany przez muzyka, aranżacja/instrumentacja etc.);</w:t>
      </w:r>
    </w:p>
    <w:p w14:paraId="44A962CB" w14:textId="6575BEEA" w:rsidR="00C714CC" w:rsidRDefault="001F1800">
      <w:pPr>
        <w:pStyle w:val="NUMERACJA2"/>
        <w:numPr>
          <w:ilvl w:val="2"/>
          <w:numId w:val="21"/>
        </w:numPr>
        <w:ind w:left="1418" w:hanging="284"/>
      </w:pPr>
      <w:r>
        <w:t xml:space="preserve">informację, </w:t>
      </w:r>
      <w:r w:rsidR="00C714CC">
        <w:t xml:space="preserve">na jakiej podstawie </w:t>
      </w:r>
      <w:r w:rsidR="106E166B">
        <w:t xml:space="preserve">Wnioskodawca </w:t>
      </w:r>
      <w:r w:rsidR="00C714CC">
        <w:t xml:space="preserve">jest uprawniony do korzystania z </w:t>
      </w:r>
      <w:r>
        <w:t>wymienionych utworów</w:t>
      </w:r>
      <w:r w:rsidR="00C714CC">
        <w:t>;</w:t>
      </w:r>
    </w:p>
    <w:p w14:paraId="4C1711D4" w14:textId="421F7DE0" w:rsidR="00C714CC" w:rsidRPr="00C714CC" w:rsidRDefault="7A54B01D">
      <w:pPr>
        <w:pStyle w:val="NUMERACJA2"/>
        <w:numPr>
          <w:ilvl w:val="2"/>
          <w:numId w:val="21"/>
        </w:numPr>
        <w:ind w:left="1418" w:hanging="284"/>
      </w:pPr>
      <w:r>
        <w:t xml:space="preserve">informację, że </w:t>
      </w:r>
      <w:r w:rsidR="59AAC16C">
        <w:t>twórca jest/nie jest członkiem organizacji zbiorowego zarządzania prawami autorskimi – tu proszę wymienić nazwę organizacji;</w:t>
      </w:r>
    </w:p>
    <w:p w14:paraId="40FB4E0C" w14:textId="3026330C" w:rsidR="00FB28A4" w:rsidRDefault="00FB28A4" w:rsidP="00FB28A4">
      <w:pPr>
        <w:pStyle w:val="NUMERACJA2"/>
      </w:pPr>
      <w:r>
        <w:t xml:space="preserve">Wszystkie linki do załączników muszą pozostawać aktywne do zakończenia </w:t>
      </w:r>
      <w:r w:rsidR="00EF296A">
        <w:t xml:space="preserve">Platformy </w:t>
      </w:r>
      <w:r>
        <w:t xml:space="preserve">w dniu </w:t>
      </w:r>
      <w:r w:rsidR="00EF296A">
        <w:t>21</w:t>
      </w:r>
      <w:r w:rsidR="002732B0">
        <w:t xml:space="preserve"> </w:t>
      </w:r>
      <w:r w:rsidR="00EF296A">
        <w:t xml:space="preserve">kwietnia </w:t>
      </w:r>
      <w:r>
        <w:t>202</w:t>
      </w:r>
      <w:r w:rsidR="00EF296A">
        <w:t>4</w:t>
      </w:r>
      <w:r>
        <w:t>.</w:t>
      </w:r>
    </w:p>
    <w:p w14:paraId="5624CE8E" w14:textId="5AE22E5E" w:rsidR="004216B2" w:rsidRDefault="004216B2" w:rsidP="00934C0E">
      <w:pPr>
        <w:pStyle w:val="NUMERACJA2"/>
      </w:pPr>
      <w:r>
        <w:t>Niedopełnienie powyższych warunków Zgłoszenia będzie podstawą do niedopuszczenia Spektaklu do oceny przez Komisję i wykluczenia z Konkursu.</w:t>
      </w:r>
    </w:p>
    <w:p w14:paraId="0CF0C80F" w14:textId="73EAA1B4" w:rsidR="00934C0E" w:rsidRPr="00934C0E" w:rsidRDefault="00934C0E" w:rsidP="00934C0E">
      <w:pPr>
        <w:pStyle w:val="NUMERACJA2"/>
        <w:numPr>
          <w:ilvl w:val="0"/>
          <w:numId w:val="0"/>
        </w:numPr>
        <w:rPr>
          <w:rFonts w:ascii="Faktum Medium" w:hAnsi="Faktum Medium"/>
          <w:sz w:val="22"/>
          <w:szCs w:val="22"/>
        </w:rPr>
      </w:pPr>
      <w:r w:rsidRPr="7FA388F7">
        <w:rPr>
          <w:rFonts w:ascii="Faktum Medium" w:hAnsi="Faktum Medium"/>
          <w:sz w:val="22"/>
          <w:szCs w:val="22"/>
        </w:rPr>
        <w:t>Zgody</w:t>
      </w:r>
      <w:r w:rsidR="003C6541" w:rsidRPr="7FA388F7">
        <w:rPr>
          <w:rFonts w:ascii="Faktum Medium" w:hAnsi="Faktum Medium"/>
          <w:sz w:val="22"/>
          <w:szCs w:val="22"/>
        </w:rPr>
        <w:t xml:space="preserve"> / licencje</w:t>
      </w:r>
    </w:p>
    <w:p w14:paraId="0EF1AB21" w14:textId="0CF4EE21" w:rsidR="005E0C8E" w:rsidRPr="007B26E1" w:rsidRDefault="005E0C8E" w:rsidP="00FB28A4">
      <w:pPr>
        <w:pStyle w:val="NUMERACJA2"/>
      </w:pPr>
      <w:r>
        <w:t xml:space="preserve">Fragmenty przesłanych rejestracji Spektakli zostaną wykorzystane przez Organizatorów do celów promocyjno-informacyjnych Platformy. </w:t>
      </w:r>
    </w:p>
    <w:p w14:paraId="03EDF1F0" w14:textId="2D611FEC" w:rsidR="00FB28A4" w:rsidRDefault="00FB28A4" w:rsidP="00FB28A4">
      <w:pPr>
        <w:pStyle w:val="NUMERACJA2"/>
      </w:pPr>
      <w:r>
        <w:t xml:space="preserve">Z chwilą odebrania </w:t>
      </w:r>
      <w:r w:rsidR="005845B0">
        <w:t>Zgłoszenia</w:t>
      </w:r>
      <w:r>
        <w:t xml:space="preserve"> przez </w:t>
      </w:r>
      <w:r w:rsidR="005845B0">
        <w:t>Organizatorów</w:t>
      </w:r>
      <w:r>
        <w:t>, W</w:t>
      </w:r>
      <w:r w:rsidR="005845B0">
        <w:t xml:space="preserve">nioskodawca </w:t>
      </w:r>
      <w:r>
        <w:t xml:space="preserve">udziela </w:t>
      </w:r>
      <w:r w:rsidR="005845B0">
        <w:t xml:space="preserve">Organizatorom </w:t>
      </w:r>
      <w:r>
        <w:t xml:space="preserve">nieodpłatnej, nieograniczonej czasowo oraz niewyłącznej licencji do korzystania ze </w:t>
      </w:r>
      <w:r w:rsidR="005845B0">
        <w:t>Spektaklu</w:t>
      </w:r>
      <w:r>
        <w:t>, bez ograniczeń terytorialnych, na następujących polach eksploatacji:</w:t>
      </w:r>
    </w:p>
    <w:p w14:paraId="5A6733EA" w14:textId="0BACB21A" w:rsidR="00FB28A4" w:rsidRDefault="00FB28A4">
      <w:pPr>
        <w:pStyle w:val="NUMERACJA2"/>
        <w:numPr>
          <w:ilvl w:val="1"/>
          <w:numId w:val="21"/>
        </w:numPr>
      </w:pPr>
      <w:r>
        <w:lastRenderedPageBreak/>
        <w:t xml:space="preserve">publiczne wykonanie </w:t>
      </w:r>
      <w:r w:rsidR="005845B0">
        <w:t xml:space="preserve">Spektaklu </w:t>
      </w:r>
      <w:r>
        <w:t xml:space="preserve">podczas </w:t>
      </w:r>
      <w:r w:rsidR="005845B0">
        <w:t>Platformy</w:t>
      </w:r>
      <w:r>
        <w:t>;</w:t>
      </w:r>
    </w:p>
    <w:p w14:paraId="443F8CE5" w14:textId="140DB927" w:rsidR="00FB28A4" w:rsidRDefault="00FB28A4">
      <w:pPr>
        <w:pStyle w:val="NUMERACJA2"/>
        <w:numPr>
          <w:ilvl w:val="1"/>
          <w:numId w:val="21"/>
        </w:numPr>
      </w:pPr>
      <w:r>
        <w:t xml:space="preserve">utrwalenie publicznego wykonania </w:t>
      </w:r>
      <w:r w:rsidR="005845B0">
        <w:t xml:space="preserve">Spektaklu </w:t>
      </w:r>
      <w:r>
        <w:t xml:space="preserve">podczas </w:t>
      </w:r>
      <w:r w:rsidR="005845B0">
        <w:t xml:space="preserve">Platformy </w:t>
      </w:r>
      <w:r>
        <w:t>w dowolny sposób i wprowadzanie go do pamięci komputera;</w:t>
      </w:r>
    </w:p>
    <w:p w14:paraId="550D14D1" w14:textId="30882491" w:rsidR="00FB28A4" w:rsidRPr="00183290" w:rsidRDefault="31E08188" w:rsidP="00FB28A4">
      <w:pPr>
        <w:pStyle w:val="NUMERACJA2"/>
      </w:pPr>
      <w:r>
        <w:t xml:space="preserve">Z chwilą odebrania </w:t>
      </w:r>
      <w:r w:rsidR="4EC3B45C">
        <w:t xml:space="preserve">Zgłoszenia </w:t>
      </w:r>
      <w:r>
        <w:t xml:space="preserve">przez </w:t>
      </w:r>
      <w:r w:rsidR="4EC3B45C">
        <w:t>Organizatorów</w:t>
      </w:r>
      <w:r>
        <w:t xml:space="preserve">, </w:t>
      </w:r>
      <w:r w:rsidR="4EC3B45C">
        <w:t xml:space="preserve">Wnioskodawca </w:t>
      </w:r>
      <w:r>
        <w:t xml:space="preserve">udziela </w:t>
      </w:r>
      <w:r w:rsidR="4EC3B45C">
        <w:t xml:space="preserve">Organizatorom </w:t>
      </w:r>
      <w:r>
        <w:t xml:space="preserve">nieodpłatnej, nieograniczonej czasowo oraz niewyłącznej licencji do korzystania z rejestracji </w:t>
      </w:r>
      <w:r w:rsidR="4EC3B45C">
        <w:t>Spektaklu</w:t>
      </w:r>
      <w:r>
        <w:t>, bez ograniczeń terytorialnych, na następujących polach eksploatacji:</w:t>
      </w:r>
    </w:p>
    <w:p w14:paraId="71E477C8" w14:textId="65D19D2C" w:rsidR="00FB28A4" w:rsidRDefault="00FB28A4">
      <w:pPr>
        <w:pStyle w:val="NUMERACJA2"/>
        <w:numPr>
          <w:ilvl w:val="1"/>
          <w:numId w:val="21"/>
        </w:numPr>
      </w:pPr>
      <w:r>
        <w:t xml:space="preserve">zwielokrotnienia rejestracji </w:t>
      </w:r>
      <w:r w:rsidR="005845B0">
        <w:t>Spektaklu</w:t>
      </w:r>
      <w:r>
        <w:t>, w tym techniką cyfrową (digitalizacja);</w:t>
      </w:r>
    </w:p>
    <w:p w14:paraId="64D41609" w14:textId="2B6E2C15" w:rsidR="00FB28A4" w:rsidRDefault="00FB28A4">
      <w:pPr>
        <w:pStyle w:val="NUMERACJA2"/>
        <w:numPr>
          <w:ilvl w:val="1"/>
          <w:numId w:val="21"/>
        </w:numPr>
      </w:pPr>
      <w:r>
        <w:t xml:space="preserve">wprowadzania rejestracji </w:t>
      </w:r>
      <w:r w:rsidR="005845B0">
        <w:t>Spektaklu</w:t>
      </w:r>
      <w:r>
        <w:t>, jak i jej części, do pamięci komputera;</w:t>
      </w:r>
    </w:p>
    <w:p w14:paraId="375E4424" w14:textId="5F876C8C" w:rsidR="00FB28A4" w:rsidRDefault="00FB28A4">
      <w:pPr>
        <w:pStyle w:val="NUMERACJA2"/>
        <w:numPr>
          <w:ilvl w:val="1"/>
          <w:numId w:val="21"/>
        </w:numPr>
      </w:pPr>
      <w:r>
        <w:t xml:space="preserve">publicznego wystawienia rejestracji </w:t>
      </w:r>
      <w:r w:rsidR="005845B0">
        <w:t xml:space="preserve">Spektaklu </w:t>
      </w:r>
      <w:r>
        <w:t xml:space="preserve">w Bibliotece Narodowego Instytutu Muzyki i Tańca, prowadzonej przez </w:t>
      </w:r>
      <w:r w:rsidR="005845B0">
        <w:t>Organizatora</w:t>
      </w:r>
      <w:r>
        <w:t xml:space="preserve"> wraz z prawem do rozpowszechniania utworów zależnych powstałych na podstawie </w:t>
      </w:r>
      <w:r w:rsidR="005845B0">
        <w:t>Spektaklu</w:t>
      </w:r>
      <w:r>
        <w:t>;</w:t>
      </w:r>
    </w:p>
    <w:p w14:paraId="3668EFFF" w14:textId="39E65F4E" w:rsidR="00FB28A4" w:rsidRDefault="00FB28A4" w:rsidP="006962CA">
      <w:pPr>
        <w:pStyle w:val="NUMERACJA2"/>
        <w:numPr>
          <w:ilvl w:val="0"/>
          <w:numId w:val="0"/>
        </w:numPr>
        <w:ind w:left="360"/>
      </w:pPr>
      <w:r w:rsidRPr="00183290">
        <w:t>z prawem do dokonywania niezbędnej redakcji i skrótów w wymiarze nienaruszającym indywidualnego charakteru</w:t>
      </w:r>
      <w:r>
        <w:t xml:space="preserve"> </w:t>
      </w:r>
      <w:r w:rsidRPr="00183290">
        <w:t xml:space="preserve">rejestracji </w:t>
      </w:r>
      <w:r w:rsidR="00555520">
        <w:t>Spektaklu</w:t>
      </w:r>
      <w:r w:rsidRPr="00183290">
        <w:t>.</w:t>
      </w:r>
    </w:p>
    <w:p w14:paraId="72CBD815" w14:textId="0FD9F6ED" w:rsidR="00FB28A4" w:rsidRDefault="31E08188" w:rsidP="00FB28A4">
      <w:pPr>
        <w:pStyle w:val="NUMERACJA2"/>
      </w:pPr>
      <w:r>
        <w:t xml:space="preserve">Z chwilą odebrania </w:t>
      </w:r>
      <w:r w:rsidR="1BDA973E">
        <w:t xml:space="preserve">Zgłoszenia przez Organizatorów, Wnioskodawca udziela Organizatorom </w:t>
      </w:r>
      <w:r>
        <w:t xml:space="preserve">nieodpłatnej, nieograniczonej czasowo oraz niewyłącznej licencji do korzystania z materiałów promocyjnych </w:t>
      </w:r>
      <w:r w:rsidR="6D6F6372">
        <w:t>Spektaklu</w:t>
      </w:r>
      <w:r>
        <w:t xml:space="preserve">, o której mowa w punkcie </w:t>
      </w:r>
      <w:r w:rsidR="00483CD1" w:rsidRPr="0042504E">
        <w:t>§ 2, ust. 10</w:t>
      </w:r>
      <w:r>
        <w:t xml:space="preserve">, bez ograniczeń terytorialnych, na następujących polach eksploatacji, w celu prezentacji </w:t>
      </w:r>
      <w:r w:rsidR="1BDA973E">
        <w:t xml:space="preserve">Spektaklu </w:t>
      </w:r>
      <w:r>
        <w:t xml:space="preserve">na </w:t>
      </w:r>
      <w:r w:rsidR="1BDA973E">
        <w:t>Platformie</w:t>
      </w:r>
      <w:r w:rsidR="6AAE093B">
        <w:t xml:space="preserve"> lub promocji Polskiej Platformy Tańca i zgłoszonych Spektakli</w:t>
      </w:r>
      <w:r>
        <w:t>:</w:t>
      </w:r>
    </w:p>
    <w:p w14:paraId="112DA4A7" w14:textId="5A9359A9" w:rsidR="00FB28A4" w:rsidRDefault="00FB28A4">
      <w:pPr>
        <w:pStyle w:val="NUMERACJA2"/>
        <w:numPr>
          <w:ilvl w:val="1"/>
          <w:numId w:val="21"/>
        </w:numPr>
      </w:pPr>
      <w:r>
        <w:t xml:space="preserve">zwielokrotnienia materiałów promocyjnych </w:t>
      </w:r>
      <w:r w:rsidR="00555520">
        <w:t>Spektaklu</w:t>
      </w:r>
      <w:r>
        <w:t>, w tym techniką cyfrową (digitalizacja);</w:t>
      </w:r>
    </w:p>
    <w:p w14:paraId="1F125A6F" w14:textId="701C2890" w:rsidR="00FB28A4" w:rsidRDefault="00FB28A4">
      <w:pPr>
        <w:pStyle w:val="NUMERACJA2"/>
        <w:numPr>
          <w:ilvl w:val="1"/>
          <w:numId w:val="21"/>
        </w:numPr>
      </w:pPr>
      <w:r>
        <w:t xml:space="preserve">wprowadzania materiałów promocyjnych </w:t>
      </w:r>
      <w:r w:rsidR="00555520">
        <w:t>Spektaklu</w:t>
      </w:r>
      <w:r>
        <w:t>, jak i ich części, do pamięci komputera;</w:t>
      </w:r>
    </w:p>
    <w:p w14:paraId="1E241DE8" w14:textId="4C3381E6" w:rsidR="00FB28A4" w:rsidRDefault="00FB28A4">
      <w:pPr>
        <w:pStyle w:val="NUMERACJA2"/>
        <w:numPr>
          <w:ilvl w:val="1"/>
          <w:numId w:val="21"/>
        </w:numPr>
      </w:pPr>
      <w:r>
        <w:t xml:space="preserve">publicznego udostępniania materiałów promocyjnych </w:t>
      </w:r>
      <w:r w:rsidR="00555520">
        <w:t xml:space="preserve">Spektaklu </w:t>
      </w:r>
      <w:r>
        <w:t xml:space="preserve">w taki sposób, aby każdy mógł mieć dostęp do materiałów promocyjnych </w:t>
      </w:r>
      <w:r w:rsidR="00555520">
        <w:t xml:space="preserve">Spektaklu </w:t>
      </w:r>
      <w:r>
        <w:t>w miejscu i w czasie przez siebie wybranym, w tym poprzez udostępnianie ich w sieci Internet;</w:t>
      </w:r>
    </w:p>
    <w:p w14:paraId="6A9C0EFE" w14:textId="1CA9173A" w:rsidR="00FB28A4" w:rsidRDefault="00FB28A4">
      <w:pPr>
        <w:pStyle w:val="NUMERACJA2"/>
        <w:numPr>
          <w:ilvl w:val="1"/>
          <w:numId w:val="21"/>
        </w:numPr>
      </w:pPr>
      <w:r>
        <w:t xml:space="preserve">publikacji w ulotkach i broszurach; z prawem do dokonywania niezbędnej redakcji i skrótów w wymiarze nienaruszającym indywidualnego charakteru materiałów promocyjnych </w:t>
      </w:r>
      <w:r w:rsidR="00555520">
        <w:t>Spektaklu</w:t>
      </w:r>
      <w:r>
        <w:t>.</w:t>
      </w:r>
    </w:p>
    <w:p w14:paraId="7FF80B93" w14:textId="6D66FCBB" w:rsidR="00FB28A4" w:rsidRDefault="00FB28A4" w:rsidP="00FB28A4">
      <w:pPr>
        <w:pStyle w:val="NUMERACJA2"/>
      </w:pPr>
      <w:r>
        <w:t xml:space="preserve">Z chwilą odebrania </w:t>
      </w:r>
      <w:r w:rsidR="00555520">
        <w:t xml:space="preserve">Zgłoszenia przez Organizatorów, Wnioskodawca udziela Organizatorom </w:t>
      </w:r>
      <w:r>
        <w:t xml:space="preserve">nieodpłatnie zezwolenia na utrwalenie oraz wykorzystanie wizerunku wszystkich osób biorących udział w </w:t>
      </w:r>
      <w:r w:rsidR="00555520">
        <w:t>Spektaklu</w:t>
      </w:r>
      <w:r>
        <w:t xml:space="preserve">, oraz tych osób, których wizerunki znajdują się w materiałach promocyjnych </w:t>
      </w:r>
      <w:r w:rsidR="00555520">
        <w:t xml:space="preserve">Spektaklu </w:t>
      </w:r>
      <w:r>
        <w:t xml:space="preserve">dla potrzeb </w:t>
      </w:r>
      <w:r w:rsidR="00555520">
        <w:t>Konkursu</w:t>
      </w:r>
      <w:r>
        <w:t>, bez ograniczeń terytorialnych, na następujących polach eksploatacji:</w:t>
      </w:r>
    </w:p>
    <w:p w14:paraId="69E0F66B" w14:textId="77777777" w:rsidR="00FB28A4" w:rsidRDefault="00FB28A4">
      <w:pPr>
        <w:pStyle w:val="NUMERACJA2"/>
        <w:numPr>
          <w:ilvl w:val="1"/>
          <w:numId w:val="21"/>
        </w:numPr>
        <w:ind w:left="714" w:hanging="357"/>
      </w:pPr>
      <w:r>
        <w:t>zwielokrotnienia, w tym techniką cyfrową (digitalizacja);</w:t>
      </w:r>
    </w:p>
    <w:p w14:paraId="765A55FD" w14:textId="77777777" w:rsidR="00FB28A4" w:rsidRDefault="00FB28A4">
      <w:pPr>
        <w:pStyle w:val="NUMERACJA2"/>
        <w:numPr>
          <w:ilvl w:val="1"/>
          <w:numId w:val="21"/>
        </w:numPr>
      </w:pPr>
      <w:r>
        <w:t>wprowadzania do pamięci komputera;</w:t>
      </w:r>
    </w:p>
    <w:p w14:paraId="02A1B311" w14:textId="77777777" w:rsidR="00FB28A4" w:rsidRDefault="00FB28A4">
      <w:pPr>
        <w:pStyle w:val="NUMERACJA2"/>
        <w:numPr>
          <w:ilvl w:val="1"/>
          <w:numId w:val="21"/>
        </w:numPr>
      </w:pPr>
      <w:r>
        <w:t>publikacji w ulotkach i broszurach;</w:t>
      </w:r>
    </w:p>
    <w:p w14:paraId="105F32E0" w14:textId="77777777" w:rsidR="00FB28A4" w:rsidRDefault="00FB28A4">
      <w:pPr>
        <w:pStyle w:val="NUMERACJA2"/>
        <w:numPr>
          <w:ilvl w:val="1"/>
          <w:numId w:val="21"/>
        </w:numPr>
      </w:pPr>
      <w:r>
        <w:t>publicznego udostępniania w taki sposób, aby każdy mógł mieć dostęp w miejscu i w czasie przez siebie wybranym, w tym poprzez udostępnianie ich w sieci Internet.</w:t>
      </w:r>
    </w:p>
    <w:p w14:paraId="67DD7E9D" w14:textId="2B4A61CC" w:rsidR="008C5EDE" w:rsidRPr="008C5EDE" w:rsidRDefault="008C5EDE" w:rsidP="008C5EDE">
      <w:pPr>
        <w:pStyle w:val="NUMERACJA2"/>
        <w:numPr>
          <w:ilvl w:val="0"/>
          <w:numId w:val="0"/>
        </w:numPr>
        <w:rPr>
          <w:rFonts w:ascii="Faktum Medium" w:hAnsi="Faktum Medium"/>
          <w:sz w:val="22"/>
          <w:szCs w:val="22"/>
        </w:rPr>
      </w:pPr>
      <w:r w:rsidRPr="150D33BE">
        <w:rPr>
          <w:rFonts w:ascii="Faktum Medium" w:hAnsi="Faktum Medium"/>
          <w:sz w:val="22"/>
          <w:szCs w:val="22"/>
        </w:rPr>
        <w:t>Uprawnieni Wnioskodawcy</w:t>
      </w:r>
    </w:p>
    <w:p w14:paraId="7A0BECDF" w14:textId="2513FA1F" w:rsidR="000D444A" w:rsidRDefault="00DC52C3" w:rsidP="008C5EDE">
      <w:pPr>
        <w:pStyle w:val="NUMERACJA2"/>
      </w:pPr>
      <w:r>
        <w:t>Wnioskodawc</w:t>
      </w:r>
      <w:r w:rsidR="009D2EDF">
        <w:t xml:space="preserve">ami mogą </w:t>
      </w:r>
      <w:r>
        <w:t>być</w:t>
      </w:r>
      <w:r w:rsidR="000D444A">
        <w:t>:</w:t>
      </w:r>
    </w:p>
    <w:p w14:paraId="3CF328D6" w14:textId="77777777" w:rsidR="00364CA8" w:rsidRDefault="00364CA8" w:rsidP="00364CA8">
      <w:pPr>
        <w:pStyle w:val="NUMERACJA2"/>
        <w:numPr>
          <w:ilvl w:val="1"/>
          <w:numId w:val="34"/>
        </w:numPr>
      </w:pPr>
      <w:r>
        <w:t>osoby fizyczne, będące rezydentami podatkowymi w Polsce,</w:t>
      </w:r>
    </w:p>
    <w:p w14:paraId="57725B87" w14:textId="11DF1673" w:rsidR="00364CA8" w:rsidRDefault="188D2BD6" w:rsidP="00364CA8">
      <w:pPr>
        <w:pStyle w:val="NUMERACJA2"/>
        <w:numPr>
          <w:ilvl w:val="1"/>
          <w:numId w:val="34"/>
        </w:numPr>
      </w:pPr>
      <w:r>
        <w:t>instytucje kultury prowadzące działalność, o której mowa w ustawie o organizowaniu i prowadzeniu działalności kulturalnej,</w:t>
      </w:r>
    </w:p>
    <w:p w14:paraId="592E3650" w14:textId="13D7EEDC" w:rsidR="00364CA8" w:rsidRDefault="00364CA8" w:rsidP="00364CA8">
      <w:pPr>
        <w:pStyle w:val="NUMERACJA2"/>
        <w:numPr>
          <w:ilvl w:val="1"/>
          <w:numId w:val="34"/>
        </w:numPr>
      </w:pPr>
      <w:r>
        <w:t>organizacje pozarządowe</w:t>
      </w:r>
      <w:r w:rsidR="1DD93766">
        <w:t xml:space="preserve"> zarejestrowane w Polsce</w:t>
      </w:r>
      <w:r>
        <w:t>;</w:t>
      </w:r>
    </w:p>
    <w:p w14:paraId="1469A0C5" w14:textId="4F1C4AC0" w:rsidR="00762EFB" w:rsidRDefault="00364CA8" w:rsidP="00762EFB">
      <w:pPr>
        <w:pStyle w:val="NUMERACJA2"/>
        <w:numPr>
          <w:ilvl w:val="1"/>
          <w:numId w:val="34"/>
        </w:numPr>
      </w:pPr>
      <w:r>
        <w:t>podmioty prowadzące działalność gospodarczą wpisane do Centralnej Ewidencji i Informacji o</w:t>
      </w:r>
      <w:r w:rsidRPr="7FA388F7">
        <w:rPr>
          <w:rFonts w:ascii="Calibri Light" w:hAnsi="Calibri Light" w:cs="Calibri Light"/>
        </w:rPr>
        <w:t> </w:t>
      </w:r>
      <w:r>
        <w:t>Działalności Gospodarczej lub do Krajowego Rejestru Sądowego;</w:t>
      </w:r>
    </w:p>
    <w:p w14:paraId="7215F631" w14:textId="5DDBAA2C" w:rsidR="00830EF0" w:rsidRDefault="771A3F0F" w:rsidP="00762EFB">
      <w:pPr>
        <w:pStyle w:val="NUMERACJA2"/>
      </w:pPr>
      <w:r>
        <w:t xml:space="preserve">Wnioskodawca </w:t>
      </w:r>
      <w:r w:rsidR="00762EFB">
        <w:t xml:space="preserve">musi </w:t>
      </w:r>
      <w:r>
        <w:t>posiada</w:t>
      </w:r>
      <w:r w:rsidR="00762EFB">
        <w:t>ć</w:t>
      </w:r>
      <w:r>
        <w:t xml:space="preserve"> prawa </w:t>
      </w:r>
      <w:r w:rsidR="1A6B0A4D">
        <w:t xml:space="preserve">do </w:t>
      </w:r>
      <w:r w:rsidR="7132E006">
        <w:t>prezentacji Spektaklu</w:t>
      </w:r>
      <w:r w:rsidR="1A6B0A4D">
        <w:t>.</w:t>
      </w:r>
      <w:r w:rsidR="554FDC77">
        <w:t xml:space="preserve"> </w:t>
      </w:r>
    </w:p>
    <w:p w14:paraId="06D74328" w14:textId="36DF108E" w:rsidR="00555520" w:rsidRPr="008C5EDE" w:rsidRDefault="1BDA973E" w:rsidP="150D33BE">
      <w:pPr>
        <w:pStyle w:val="NUMERACJA2"/>
        <w:rPr>
          <w:rFonts w:cs="Faktum-Medium"/>
        </w:rPr>
      </w:pPr>
      <w:r w:rsidRPr="7FA388F7">
        <w:rPr>
          <w:rFonts w:cs="Faktum-Medium"/>
        </w:rPr>
        <w:lastRenderedPageBreak/>
        <w:t xml:space="preserve">W Konkursie nie mogą brać udziału pracownicy Organizatora oraz osoby współpracujące z nimi w sposób stały na innej podstawie niż stosunek pracy, a także członkowie Komisji oraz osoby spokrewnione lub spowinowacone z ww. osobami. </w:t>
      </w:r>
    </w:p>
    <w:p w14:paraId="3D6C28D1" w14:textId="5FD4308F" w:rsidR="008C5EDE" w:rsidRPr="008C5EDE" w:rsidRDefault="008C5EDE" w:rsidP="008C5EDE">
      <w:pPr>
        <w:pStyle w:val="NUMERACJA2"/>
        <w:numPr>
          <w:ilvl w:val="0"/>
          <w:numId w:val="0"/>
        </w:numPr>
        <w:rPr>
          <w:rFonts w:ascii="Faktum Medium" w:hAnsi="Faktum Medium"/>
          <w:sz w:val="22"/>
          <w:szCs w:val="22"/>
        </w:rPr>
      </w:pPr>
      <w:r w:rsidRPr="008C5EDE">
        <w:rPr>
          <w:rFonts w:ascii="Faktum Medium" w:hAnsi="Faktum Medium"/>
          <w:sz w:val="22"/>
          <w:szCs w:val="22"/>
        </w:rPr>
        <w:t>Spektakle</w:t>
      </w:r>
    </w:p>
    <w:p w14:paraId="52A42408" w14:textId="7E072862" w:rsidR="008C5EDE" w:rsidRPr="008C5EDE" w:rsidRDefault="00AD436A" w:rsidP="008C5EDE">
      <w:pPr>
        <w:pStyle w:val="NUMERACJA2"/>
      </w:pPr>
      <w:r w:rsidRPr="7FA388F7">
        <w:rPr>
          <w:rFonts w:cs="Faktum-Medium"/>
        </w:rPr>
        <w:t xml:space="preserve">Zgłoszony Spektakl musi spełnić łącznie poniższe </w:t>
      </w:r>
      <w:r w:rsidR="00227112" w:rsidRPr="7FA388F7">
        <w:rPr>
          <w:rFonts w:cs="Faktum-Medium"/>
        </w:rPr>
        <w:t>warunki:</w:t>
      </w:r>
    </w:p>
    <w:p w14:paraId="262976B0" w14:textId="77777777" w:rsidR="008C5EDE" w:rsidRDefault="008C5EDE">
      <w:pPr>
        <w:pStyle w:val="NUMERACJA2"/>
        <w:numPr>
          <w:ilvl w:val="7"/>
          <w:numId w:val="34"/>
        </w:numPr>
        <w:ind w:left="709"/>
      </w:pPr>
      <w:r>
        <w:t>Nie był zgłoszony do udziału w Polskiej Platformie Tańca 2019.</w:t>
      </w:r>
    </w:p>
    <w:p w14:paraId="1FBB0C17" w14:textId="5E1C3E86" w:rsidR="008C5EDE" w:rsidRDefault="54B1F99D">
      <w:pPr>
        <w:pStyle w:val="NUMERACJA2"/>
        <w:numPr>
          <w:ilvl w:val="7"/>
          <w:numId w:val="34"/>
        </w:numPr>
        <w:ind w:left="709"/>
      </w:pPr>
      <w:r>
        <w:t>Jego premiera odbyła się między 1 grudnia 2018 roku a 31 maja 2023 roku</w:t>
      </w:r>
      <w:r w:rsidR="0C02AD31">
        <w:t>.</w:t>
      </w:r>
      <w:r>
        <w:t xml:space="preserve"> </w:t>
      </w:r>
    </w:p>
    <w:p w14:paraId="6546F1C0" w14:textId="2AAF3180" w:rsidR="00AF368D" w:rsidRDefault="55EB821E">
      <w:pPr>
        <w:pStyle w:val="NUMERACJA2"/>
        <w:numPr>
          <w:ilvl w:val="7"/>
          <w:numId w:val="34"/>
        </w:numPr>
        <w:ind w:left="709"/>
      </w:pPr>
      <w:r>
        <w:t>Został stworzony przez choreografów posiadających obywatelstwo polskie oraz został zrealizowany przez zawodowe zespoły tańca działające na terenie Polski.</w:t>
      </w:r>
    </w:p>
    <w:p w14:paraId="73A543DD" w14:textId="7FB81316" w:rsidR="008C5EDE" w:rsidRDefault="008C5EDE">
      <w:pPr>
        <w:pStyle w:val="NUMERACJA2"/>
        <w:numPr>
          <w:ilvl w:val="7"/>
          <w:numId w:val="34"/>
        </w:numPr>
        <w:ind w:left="709"/>
      </w:pPr>
      <w:r>
        <w:t>Jego czas trwania jest nie krótszy niż 30 minut.</w:t>
      </w:r>
    </w:p>
    <w:p w14:paraId="48D6D3BD" w14:textId="78CC7ED2" w:rsidR="008C5EDE" w:rsidRDefault="00CC707D" w:rsidP="008C5EDE">
      <w:pPr>
        <w:pStyle w:val="NUMERACJA2"/>
      </w:pPr>
      <w:r>
        <w:t xml:space="preserve">W przypadku </w:t>
      </w:r>
      <w:r w:rsidR="00555520">
        <w:t>Wieczoru</w:t>
      </w:r>
      <w:r>
        <w:t xml:space="preserve"> nie ma możliwości zgłoszenia go jako jednego </w:t>
      </w:r>
      <w:r w:rsidR="00555520">
        <w:t>Spektaklu</w:t>
      </w:r>
      <w:r>
        <w:t xml:space="preserve">. Każdy ze </w:t>
      </w:r>
      <w:r w:rsidR="7A6896DF">
        <w:t>s</w:t>
      </w:r>
      <w:r>
        <w:t xml:space="preserve">pektakli realizowany w ramach </w:t>
      </w:r>
      <w:r w:rsidR="00555520">
        <w:t xml:space="preserve">Wieczoru </w:t>
      </w:r>
      <w:r>
        <w:t xml:space="preserve">może być natomiast zgłoszony jako </w:t>
      </w:r>
      <w:r w:rsidR="00555520">
        <w:t>Spektakl</w:t>
      </w:r>
      <w:r>
        <w:t>.</w:t>
      </w:r>
    </w:p>
    <w:p w14:paraId="15688A72" w14:textId="6694045D" w:rsidR="007F1636" w:rsidRDefault="007F1636" w:rsidP="008C5EDE">
      <w:pPr>
        <w:pStyle w:val="NUMERACJA2"/>
        <w:numPr>
          <w:ilvl w:val="0"/>
          <w:numId w:val="0"/>
        </w:numPr>
        <w:rPr>
          <w:rFonts w:ascii="Faktum Medium" w:hAnsi="Faktum Medium"/>
          <w:sz w:val="22"/>
          <w:szCs w:val="22"/>
        </w:rPr>
      </w:pPr>
    </w:p>
    <w:p w14:paraId="0A162C2F" w14:textId="1C5DD0D9" w:rsidR="007F1636" w:rsidRDefault="007F1636" w:rsidP="007F1636">
      <w:pPr>
        <w:autoSpaceDE w:val="0"/>
        <w:autoSpaceDN w:val="0"/>
        <w:adjustRightInd w:val="0"/>
        <w:jc w:val="center"/>
        <w:rPr>
          <w:rFonts w:ascii="Faktum-Medium" w:hAnsi="Faktum-Medium" w:cs="Faktum-Medium"/>
          <w:sz w:val="22"/>
          <w:szCs w:val="22"/>
        </w:rPr>
      </w:pPr>
      <w:bookmarkStart w:id="3" w:name="_Hlk125630028"/>
      <w:r>
        <w:rPr>
          <w:rFonts w:ascii="Faktum-Medium" w:hAnsi="Faktum-Medium" w:cs="Faktum-Medium"/>
          <w:sz w:val="22"/>
          <w:szCs w:val="22"/>
        </w:rPr>
        <w:t xml:space="preserve">§ </w:t>
      </w:r>
      <w:r w:rsidR="004E697E">
        <w:rPr>
          <w:rFonts w:ascii="Faktum-Medium" w:hAnsi="Faktum-Medium" w:cs="Faktum-Medium"/>
          <w:sz w:val="22"/>
          <w:szCs w:val="22"/>
        </w:rPr>
        <w:t>3</w:t>
      </w:r>
    </w:p>
    <w:p w14:paraId="4B5ABAD4" w14:textId="4E6815B9" w:rsidR="008C5EDE" w:rsidRPr="007F1636" w:rsidRDefault="008C5EDE" w:rsidP="007F1636">
      <w:pPr>
        <w:autoSpaceDE w:val="0"/>
        <w:autoSpaceDN w:val="0"/>
        <w:adjustRightInd w:val="0"/>
        <w:jc w:val="center"/>
        <w:rPr>
          <w:rFonts w:ascii="Faktum-Medium" w:hAnsi="Faktum-Medium" w:cs="Faktum-Medium"/>
          <w:sz w:val="22"/>
          <w:szCs w:val="22"/>
        </w:rPr>
      </w:pPr>
      <w:r w:rsidRPr="008C5EDE">
        <w:rPr>
          <w:rFonts w:ascii="Faktum Medium" w:hAnsi="Faktum Medium"/>
          <w:sz w:val="22"/>
          <w:szCs w:val="22"/>
        </w:rPr>
        <w:t>Zasady wyboru Spektakli</w:t>
      </w:r>
    </w:p>
    <w:bookmarkEnd w:id="3"/>
    <w:p w14:paraId="0C4C4B39" w14:textId="77777777" w:rsidR="00795D10" w:rsidRDefault="00045030" w:rsidP="00795D10">
      <w:pPr>
        <w:pStyle w:val="NUMERACJA2"/>
        <w:numPr>
          <w:ilvl w:val="0"/>
          <w:numId w:val="43"/>
        </w:numPr>
      </w:pPr>
      <w:r>
        <w:t>Wyboru Spektakli prezentowanych podczas Platformy dokonuje dziesięcioosobowa Komisja</w:t>
      </w:r>
      <w:r w:rsidR="00B67181">
        <w:t xml:space="preserve"> powołana przez Organizatora</w:t>
      </w:r>
      <w:r w:rsidR="00BA4B91">
        <w:t>.</w:t>
      </w:r>
      <w:r>
        <w:t xml:space="preserve"> </w:t>
      </w:r>
    </w:p>
    <w:p w14:paraId="01C32330" w14:textId="2A835B24" w:rsidR="008C5EDE" w:rsidRDefault="00045030" w:rsidP="00795D10">
      <w:pPr>
        <w:pStyle w:val="NUMERACJA2"/>
        <w:numPr>
          <w:ilvl w:val="0"/>
          <w:numId w:val="43"/>
        </w:numPr>
      </w:pPr>
      <w:r>
        <w:t xml:space="preserve">Proces wyboru </w:t>
      </w:r>
      <w:r w:rsidR="006E4009">
        <w:t>Spektakli</w:t>
      </w:r>
      <w:r>
        <w:t xml:space="preserve"> do udziału w </w:t>
      </w:r>
      <w:r w:rsidR="006E4009">
        <w:t xml:space="preserve">Platformie </w:t>
      </w:r>
      <w:r>
        <w:t>jest podzielony na III etapy:</w:t>
      </w:r>
    </w:p>
    <w:p w14:paraId="00CD8258" w14:textId="6CB76B1A" w:rsidR="008C5EDE" w:rsidRDefault="008C5EDE">
      <w:pPr>
        <w:pStyle w:val="NUMERACJA2"/>
        <w:numPr>
          <w:ilvl w:val="7"/>
          <w:numId w:val="34"/>
        </w:numPr>
        <w:ind w:left="709"/>
      </w:pPr>
      <w:r>
        <w:t xml:space="preserve">etap I </w:t>
      </w:r>
      <w:r w:rsidR="006E4009">
        <w:t xml:space="preserve">Konkursu </w:t>
      </w:r>
      <w:r>
        <w:t xml:space="preserve">– </w:t>
      </w:r>
      <w:r w:rsidR="0074711B">
        <w:t>Ocena formalna</w:t>
      </w:r>
      <w:r>
        <w:t xml:space="preserve">, </w:t>
      </w:r>
      <w:r w:rsidR="00F1EAB9">
        <w:t xml:space="preserve">dokonywana przez pracownika </w:t>
      </w:r>
      <w:r w:rsidR="23D1DF6C">
        <w:t>Organizatora</w:t>
      </w:r>
      <w:r>
        <w:t>;</w:t>
      </w:r>
    </w:p>
    <w:p w14:paraId="54D49CDC" w14:textId="589D55CA" w:rsidR="008C5EDE" w:rsidRDefault="008C5EDE">
      <w:pPr>
        <w:pStyle w:val="NUMERACJA2"/>
        <w:numPr>
          <w:ilvl w:val="7"/>
          <w:numId w:val="34"/>
        </w:numPr>
        <w:ind w:left="709"/>
      </w:pPr>
      <w:r>
        <w:t xml:space="preserve">etap II </w:t>
      </w:r>
      <w:r w:rsidR="00FE0085">
        <w:t>Konkursu</w:t>
      </w:r>
      <w:r>
        <w:t xml:space="preserve"> – </w:t>
      </w:r>
      <w:r w:rsidR="00FE0085">
        <w:t>Preselekcja</w:t>
      </w:r>
      <w:r>
        <w:t xml:space="preserve">, od </w:t>
      </w:r>
      <w:r w:rsidR="00C554A3">
        <w:t xml:space="preserve">1 czerwca </w:t>
      </w:r>
      <w:r w:rsidR="00FE0085">
        <w:t xml:space="preserve">2023 </w:t>
      </w:r>
      <w:r>
        <w:t xml:space="preserve">do </w:t>
      </w:r>
      <w:r w:rsidR="0083693E">
        <w:t>21</w:t>
      </w:r>
      <w:r w:rsidR="00C554A3">
        <w:t xml:space="preserve"> lipca </w:t>
      </w:r>
      <w:r w:rsidR="00FE0085">
        <w:t>2023</w:t>
      </w:r>
      <w:r w:rsidR="08294988">
        <w:t>, dokonywana przez Komisję</w:t>
      </w:r>
      <w:r>
        <w:t>;</w:t>
      </w:r>
    </w:p>
    <w:p w14:paraId="72E80D5B" w14:textId="0679CF2E" w:rsidR="008C5EDE" w:rsidRDefault="008C5EDE">
      <w:pPr>
        <w:pStyle w:val="NUMERACJA2"/>
        <w:numPr>
          <w:ilvl w:val="7"/>
          <w:numId w:val="34"/>
        </w:numPr>
        <w:ind w:left="709"/>
      </w:pPr>
      <w:r>
        <w:t xml:space="preserve">etap III </w:t>
      </w:r>
      <w:r w:rsidR="00FE0085">
        <w:t xml:space="preserve">Konkursu </w:t>
      </w:r>
      <w:r>
        <w:t xml:space="preserve">– </w:t>
      </w:r>
      <w:r w:rsidR="00FE0085">
        <w:t>Selekcja finalna</w:t>
      </w:r>
      <w:r>
        <w:t xml:space="preserve">, od </w:t>
      </w:r>
      <w:r w:rsidR="00C554A3">
        <w:t xml:space="preserve">1 sierpnia </w:t>
      </w:r>
      <w:r w:rsidR="00FE0085">
        <w:t xml:space="preserve">2023 </w:t>
      </w:r>
      <w:r>
        <w:t xml:space="preserve">do </w:t>
      </w:r>
      <w:r w:rsidR="7D8A7044">
        <w:t xml:space="preserve">7 grudnia </w:t>
      </w:r>
      <w:r w:rsidR="00FE0085">
        <w:t>2023</w:t>
      </w:r>
      <w:r w:rsidR="0E149CBC">
        <w:t>, dokonywana przez Komisję</w:t>
      </w:r>
      <w:r>
        <w:t>.</w:t>
      </w:r>
    </w:p>
    <w:p w14:paraId="1157FEA9" w14:textId="5076825D" w:rsidR="008C5EDE" w:rsidRDefault="00045030" w:rsidP="008C5EDE">
      <w:pPr>
        <w:pStyle w:val="NUMERACJA2"/>
      </w:pPr>
      <w:r>
        <w:t xml:space="preserve">Członkowie </w:t>
      </w:r>
      <w:r w:rsidR="00FE0085">
        <w:t>Komisji</w:t>
      </w:r>
      <w:r>
        <w:t xml:space="preserve"> podejmują decyzję w sprawie wyboru </w:t>
      </w:r>
      <w:r w:rsidR="00FE0085">
        <w:t>Spektakli</w:t>
      </w:r>
      <w:r>
        <w:t xml:space="preserve"> na zasadzie konsensusu, a w przypadku jego braku w oparciu o głosowanie.</w:t>
      </w:r>
    </w:p>
    <w:p w14:paraId="0BB26B35" w14:textId="08805CCE" w:rsidR="00C500E1" w:rsidRDefault="00C500E1" w:rsidP="00C500E1">
      <w:pPr>
        <w:pStyle w:val="NUMERACJA2"/>
      </w:pPr>
      <w:r>
        <w:t xml:space="preserve">Komisja Konkursowa dopuszcza zmiany dotyczące liczby wybranych </w:t>
      </w:r>
      <w:r w:rsidR="39303986">
        <w:t xml:space="preserve">Spektakli </w:t>
      </w:r>
      <w:r>
        <w:t xml:space="preserve">w danej kategorii. </w:t>
      </w:r>
    </w:p>
    <w:p w14:paraId="093A2786" w14:textId="4136BCA4" w:rsidR="008C5EDE" w:rsidRPr="00642BC2" w:rsidRDefault="00045030" w:rsidP="008C5EDE">
      <w:pPr>
        <w:pStyle w:val="NUMERACJA2"/>
      </w:pPr>
      <w:r>
        <w:t xml:space="preserve">W celu zakończenia </w:t>
      </w:r>
      <w:r w:rsidR="00FE0085">
        <w:t>Preselekcji</w:t>
      </w:r>
      <w:r>
        <w:t xml:space="preserve">, </w:t>
      </w:r>
      <w:r w:rsidR="00FE0085">
        <w:t xml:space="preserve">Komisja </w:t>
      </w:r>
      <w:r>
        <w:t>z</w:t>
      </w:r>
      <w:r w:rsidRPr="00A724A4">
        <w:t xml:space="preserve">biera najpóźniej do </w:t>
      </w:r>
      <w:r w:rsidR="006F3875" w:rsidRPr="00A724A4">
        <w:t xml:space="preserve">21 </w:t>
      </w:r>
      <w:r w:rsidR="00FE0085" w:rsidRPr="00A724A4">
        <w:t>lipca</w:t>
      </w:r>
      <w:r w:rsidRPr="00A724A4">
        <w:t xml:space="preserve"> 2023 roku. Decyzja </w:t>
      </w:r>
      <w:r w:rsidR="00FE0085" w:rsidRPr="00A724A4">
        <w:t xml:space="preserve">Komisji </w:t>
      </w:r>
      <w:r w:rsidR="0097611B" w:rsidRPr="00A724A4">
        <w:t xml:space="preserve">odnośnie zakwalifikowania Spektakli do Selekcji finalnej </w:t>
      </w:r>
      <w:r w:rsidRPr="00A724A4">
        <w:t xml:space="preserve">zostanie ogłoszona do </w:t>
      </w:r>
      <w:r w:rsidR="006F3875" w:rsidRPr="00A724A4">
        <w:t xml:space="preserve">31 </w:t>
      </w:r>
      <w:r w:rsidR="00FE0085" w:rsidRPr="00A724A4">
        <w:t xml:space="preserve">lipca </w:t>
      </w:r>
      <w:r w:rsidRPr="00A724A4">
        <w:t>2023</w:t>
      </w:r>
      <w:r>
        <w:t xml:space="preserve"> roku na </w:t>
      </w:r>
      <w:r w:rsidR="00FE0085">
        <w:t xml:space="preserve">Stronie </w:t>
      </w:r>
      <w:r w:rsidR="004A57D7">
        <w:t>k</w:t>
      </w:r>
      <w:r w:rsidR="00FE0085">
        <w:t>onkursu</w:t>
      </w:r>
      <w:r>
        <w:t>.</w:t>
      </w:r>
    </w:p>
    <w:p w14:paraId="5CA1DC52" w14:textId="5D5C988B" w:rsidR="008C5EDE" w:rsidRPr="00642BC2" w:rsidRDefault="00045030" w:rsidP="008C5EDE">
      <w:pPr>
        <w:pStyle w:val="NUMERACJA2"/>
      </w:pPr>
      <w:r>
        <w:t xml:space="preserve">W celu umożliwienia </w:t>
      </w:r>
      <w:r w:rsidR="00FE0085">
        <w:t>Komisji</w:t>
      </w:r>
      <w:r>
        <w:t xml:space="preserve"> dokonania </w:t>
      </w:r>
      <w:r w:rsidR="00FE0085">
        <w:t>Selekcji finalnej</w:t>
      </w:r>
      <w:r>
        <w:t xml:space="preserve">, zgłoszony </w:t>
      </w:r>
      <w:r w:rsidR="00FE0085">
        <w:t xml:space="preserve">Spektakl </w:t>
      </w:r>
      <w:r>
        <w:t>musi mieć co najmniej jedną publiczną prezentację w</w:t>
      </w:r>
      <w:r w:rsidR="4F628D5F">
        <w:t xml:space="preserve"> </w:t>
      </w:r>
      <w:r>
        <w:t xml:space="preserve">okresie od </w:t>
      </w:r>
      <w:r w:rsidR="00642BC2">
        <w:t xml:space="preserve">1 sierpnia </w:t>
      </w:r>
      <w:r>
        <w:t xml:space="preserve">do </w:t>
      </w:r>
      <w:r w:rsidR="00642BC2">
        <w:t xml:space="preserve">30 listopada </w:t>
      </w:r>
      <w:r w:rsidR="00FE0085">
        <w:t xml:space="preserve">2023 </w:t>
      </w:r>
      <w:r>
        <w:t>roku</w:t>
      </w:r>
      <w:r w:rsidR="0FF17113">
        <w:t xml:space="preserve"> na terenie Polski</w:t>
      </w:r>
      <w:r>
        <w:t>.</w:t>
      </w:r>
    </w:p>
    <w:p w14:paraId="3E9C28ED" w14:textId="65899C79" w:rsidR="008C5EDE" w:rsidRDefault="00045030" w:rsidP="008C5EDE">
      <w:pPr>
        <w:pStyle w:val="NUMERACJA2"/>
      </w:pPr>
      <w:r>
        <w:t xml:space="preserve">W celu zakończenia </w:t>
      </w:r>
      <w:r w:rsidR="00FE0085">
        <w:t>Selekcji finalnej</w:t>
      </w:r>
      <w:r>
        <w:t xml:space="preserve">, </w:t>
      </w:r>
      <w:r w:rsidR="00FE0085">
        <w:t xml:space="preserve">Komisja </w:t>
      </w:r>
      <w:r>
        <w:t xml:space="preserve">zbiera się najpóźniej do </w:t>
      </w:r>
      <w:r w:rsidR="00FE0085">
        <w:t xml:space="preserve">7 grudnia </w:t>
      </w:r>
      <w:r>
        <w:t xml:space="preserve">2023 roku. Decyzja </w:t>
      </w:r>
      <w:r w:rsidR="00FE0085">
        <w:t>Komisji</w:t>
      </w:r>
      <w:r w:rsidR="003C0EF5">
        <w:t xml:space="preserve"> dotycząca wyboru Spektakli do prezentacji podczas Platformy</w:t>
      </w:r>
      <w:r w:rsidR="00FE0085">
        <w:t xml:space="preserve"> </w:t>
      </w:r>
      <w:r>
        <w:t xml:space="preserve">zostanie ogłoszona do </w:t>
      </w:r>
      <w:r w:rsidR="00707A4A">
        <w:t xml:space="preserve">13 grudnia </w:t>
      </w:r>
      <w:r>
        <w:t xml:space="preserve">2023 roku na </w:t>
      </w:r>
      <w:r w:rsidR="00FE0085">
        <w:t xml:space="preserve">Stronie </w:t>
      </w:r>
      <w:r w:rsidR="004A57D7">
        <w:t>k</w:t>
      </w:r>
      <w:r w:rsidR="00FE0085">
        <w:t>onkursu</w:t>
      </w:r>
      <w:r>
        <w:t>.</w:t>
      </w:r>
    </w:p>
    <w:p w14:paraId="1C17D3C2" w14:textId="77777777" w:rsidR="00CB7B3A" w:rsidRDefault="00045030" w:rsidP="00CB7B3A">
      <w:pPr>
        <w:pStyle w:val="NUMERACJA2"/>
      </w:pPr>
      <w:r>
        <w:t xml:space="preserve">Od decyzji </w:t>
      </w:r>
      <w:r w:rsidR="00FE0085">
        <w:t>Komisji</w:t>
      </w:r>
      <w:r>
        <w:t xml:space="preserve"> nie przysługuje odwołanie.</w:t>
      </w:r>
    </w:p>
    <w:p w14:paraId="56825A82" w14:textId="08C22BD2" w:rsidR="007F1636" w:rsidRDefault="00045030" w:rsidP="00CB7B3A">
      <w:pPr>
        <w:pStyle w:val="NUMERACJA2"/>
      </w:pPr>
      <w:r>
        <w:t xml:space="preserve">Protokoły obrad </w:t>
      </w:r>
      <w:r w:rsidR="004A57D7">
        <w:t xml:space="preserve">Komisji </w:t>
      </w:r>
      <w:r>
        <w:t xml:space="preserve">z dwóch posiedzeń zawierać będą uzasadnienia wyboru </w:t>
      </w:r>
      <w:r w:rsidR="004A57D7">
        <w:t>Spektakli</w:t>
      </w:r>
      <w:r>
        <w:t xml:space="preserve"> na etapie </w:t>
      </w:r>
      <w:r w:rsidR="004A57D7">
        <w:t xml:space="preserve">Preselekcji </w:t>
      </w:r>
      <w:r>
        <w:t xml:space="preserve">oraz </w:t>
      </w:r>
      <w:r w:rsidR="004A57D7">
        <w:t>Selekcji finalnej</w:t>
      </w:r>
      <w:r>
        <w:t>.</w:t>
      </w:r>
    </w:p>
    <w:p w14:paraId="54B0C42B" w14:textId="6B44C3F7" w:rsidR="150D33BE" w:rsidRDefault="183DA0A3" w:rsidP="00CB7B3A">
      <w:pPr>
        <w:pStyle w:val="NUMERACJA2"/>
      </w:pPr>
      <w:r w:rsidRPr="7FA388F7">
        <w:rPr>
          <w:rFonts w:cs="Faktum-Medium"/>
        </w:rPr>
        <w:t xml:space="preserve">Wątpliwości dotyczące zgodności </w:t>
      </w:r>
      <w:r w:rsidR="11A10881" w:rsidRPr="7FA388F7">
        <w:rPr>
          <w:rFonts w:cs="Faktum-Medium"/>
        </w:rPr>
        <w:t>Z</w:t>
      </w:r>
      <w:r w:rsidRPr="7FA388F7">
        <w:rPr>
          <w:rFonts w:cs="Faktum-Medium"/>
        </w:rPr>
        <w:t xml:space="preserve">głoszenia z Regulaminem będzie każdorazowo rozstrzygać Komisja na podstawie portfolio artysty/zespołu, które Wnioskodawca musi dostarczyć Organizatorom w </w:t>
      </w:r>
      <w:r w:rsidR="117080D5" w:rsidRPr="7FA388F7">
        <w:rPr>
          <w:rFonts w:cs="Faktum-Medium"/>
        </w:rPr>
        <w:t xml:space="preserve"> terminie 3 dni roboczych </w:t>
      </w:r>
      <w:r w:rsidRPr="7FA388F7">
        <w:rPr>
          <w:rFonts w:cs="Faktum-Medium"/>
        </w:rPr>
        <w:t>od daty przesłania mu zapytania Komisji. Brak przesłania portfolio artysty/zespołu Organizatorom we wskazanym wyżej terminie skutkuje wykluczeniem Wnioskodawcy z udziału w Konkursie. Decyzje Komisji są ostateczne.</w:t>
      </w:r>
    </w:p>
    <w:p w14:paraId="1125A9A0" w14:textId="181AE8C0" w:rsidR="007F1636" w:rsidRPr="007F1636" w:rsidRDefault="007F1636" w:rsidP="007F1636">
      <w:pPr>
        <w:pStyle w:val="NUMERACJA2"/>
        <w:numPr>
          <w:ilvl w:val="0"/>
          <w:numId w:val="0"/>
        </w:numPr>
        <w:rPr>
          <w:rFonts w:ascii="Faktum Medium" w:hAnsi="Faktum Medium"/>
          <w:sz w:val="22"/>
          <w:szCs w:val="22"/>
        </w:rPr>
      </w:pPr>
      <w:r w:rsidRPr="007F1636">
        <w:rPr>
          <w:rFonts w:ascii="Faktum Medium" w:hAnsi="Faktum Medium"/>
          <w:sz w:val="22"/>
          <w:szCs w:val="22"/>
        </w:rPr>
        <w:t>Preselekcja</w:t>
      </w:r>
    </w:p>
    <w:p w14:paraId="5B38C31B" w14:textId="1750FD6B" w:rsidR="000C0AB3" w:rsidRPr="002C58E0" w:rsidRDefault="000C0AB3" w:rsidP="000C0AB3">
      <w:pPr>
        <w:pStyle w:val="NUMERACJA2"/>
        <w:rPr>
          <w:rFonts w:cs="Faktum-Medium"/>
        </w:rPr>
      </w:pPr>
      <w:r w:rsidRPr="7FA388F7">
        <w:rPr>
          <w:rFonts w:cs="Faktum-Medium"/>
        </w:rPr>
        <w:t xml:space="preserve">Zgłoszenia poprawne pod względem formalnym wraz z linkami do rejestracji wideo spektaklu przekazywane są członkom </w:t>
      </w:r>
      <w:r w:rsidR="002C58E0" w:rsidRPr="7FA388F7">
        <w:rPr>
          <w:rFonts w:cs="Faktum-Medium"/>
        </w:rPr>
        <w:t>Komisji.</w:t>
      </w:r>
    </w:p>
    <w:p w14:paraId="2BA1BB4D" w14:textId="21B491F2" w:rsidR="000C0AB3" w:rsidRPr="002C58E0" w:rsidRDefault="000C0AB3" w:rsidP="000C0AB3">
      <w:pPr>
        <w:pStyle w:val="NUMERACJA2"/>
        <w:rPr>
          <w:rFonts w:cs="Faktum-Medium"/>
        </w:rPr>
      </w:pPr>
      <w:r w:rsidRPr="7FA388F7">
        <w:rPr>
          <w:rFonts w:cs="Faktum-Medium"/>
        </w:rPr>
        <w:lastRenderedPageBreak/>
        <w:t>Komisja,</w:t>
      </w:r>
      <w:r w:rsidR="00E365FA" w:rsidRPr="7FA388F7">
        <w:rPr>
          <w:rFonts w:cs="Faktum-Medium"/>
        </w:rPr>
        <w:t xml:space="preserve"> </w:t>
      </w:r>
      <w:r w:rsidR="00E365FA">
        <w:t xml:space="preserve">dokonując oceny </w:t>
      </w:r>
      <w:r w:rsidR="00197BA7">
        <w:t>S</w:t>
      </w:r>
      <w:r w:rsidR="00E365FA">
        <w:t xml:space="preserve">pektakli, kierować się będzie poniższymi kryteriami: </w:t>
      </w:r>
    </w:p>
    <w:p w14:paraId="2ACCF68D" w14:textId="77777777" w:rsidR="000C0AB3" w:rsidRPr="002C58E0" w:rsidRDefault="000C0AB3">
      <w:pPr>
        <w:pStyle w:val="NUMERACJA2"/>
        <w:numPr>
          <w:ilvl w:val="1"/>
          <w:numId w:val="34"/>
        </w:numPr>
        <w:rPr>
          <w:rFonts w:cs="Faktum-Medium"/>
        </w:rPr>
      </w:pPr>
      <w:r w:rsidRPr="7FA388F7">
        <w:rPr>
          <w:rFonts w:cs="Faktum-Medium"/>
        </w:rPr>
        <w:t>oryginalność koncepcji artystycznej,</w:t>
      </w:r>
    </w:p>
    <w:p w14:paraId="694B6308" w14:textId="77777777" w:rsidR="000C0AB3" w:rsidRPr="002C58E0" w:rsidRDefault="000C0AB3">
      <w:pPr>
        <w:pStyle w:val="NUMERACJA2"/>
        <w:numPr>
          <w:ilvl w:val="1"/>
          <w:numId w:val="34"/>
        </w:numPr>
        <w:rPr>
          <w:rFonts w:cs="Faktum-Medium"/>
        </w:rPr>
      </w:pPr>
      <w:r w:rsidRPr="7FA388F7">
        <w:rPr>
          <w:rFonts w:cs="Faktum-Medium"/>
        </w:rPr>
        <w:t>wartość artystyczna,</w:t>
      </w:r>
    </w:p>
    <w:p w14:paraId="152BF745" w14:textId="142BA451" w:rsidR="000C0AB3" w:rsidRPr="002C58E0" w:rsidRDefault="000C0AB3">
      <w:pPr>
        <w:pStyle w:val="NUMERACJA2"/>
        <w:numPr>
          <w:ilvl w:val="1"/>
          <w:numId w:val="34"/>
        </w:numPr>
        <w:rPr>
          <w:rFonts w:cs="Faktum-Medium"/>
        </w:rPr>
      </w:pPr>
      <w:r w:rsidRPr="7FA388F7">
        <w:rPr>
          <w:rFonts w:cs="Faktum-Medium"/>
        </w:rPr>
        <w:t>profesjonalizm wykonawczy i realizacyjny.</w:t>
      </w:r>
    </w:p>
    <w:p w14:paraId="52B9D773" w14:textId="7E6E130A" w:rsidR="000C0AB3" w:rsidRPr="002C58E0" w:rsidRDefault="000C0AB3" w:rsidP="000C0AB3">
      <w:pPr>
        <w:pStyle w:val="NUMERACJA2"/>
        <w:rPr>
          <w:rFonts w:cs="Faktum-Medium"/>
        </w:rPr>
      </w:pPr>
      <w:r w:rsidRPr="7FA388F7">
        <w:rPr>
          <w:rFonts w:cs="Faktum-Medium"/>
        </w:rPr>
        <w:t xml:space="preserve">Do </w:t>
      </w:r>
      <w:r w:rsidR="00EF40D0" w:rsidRPr="7FA388F7">
        <w:rPr>
          <w:rFonts w:cs="Faktum-Medium"/>
        </w:rPr>
        <w:t>S</w:t>
      </w:r>
      <w:r w:rsidRPr="7FA388F7">
        <w:rPr>
          <w:rFonts w:cs="Faktum-Medium"/>
        </w:rPr>
        <w:t xml:space="preserve">elekcji finalnej wybranych zostanie 30 </w:t>
      </w:r>
      <w:r w:rsidR="00EF40D0" w:rsidRPr="7FA388F7">
        <w:rPr>
          <w:rFonts w:cs="Faktum-Medium"/>
        </w:rPr>
        <w:t>S</w:t>
      </w:r>
      <w:r w:rsidRPr="7FA388F7">
        <w:rPr>
          <w:rFonts w:cs="Faktum-Medium"/>
        </w:rPr>
        <w:t xml:space="preserve">pektakli. </w:t>
      </w:r>
    </w:p>
    <w:p w14:paraId="3E8B3842" w14:textId="481EDE28" w:rsidR="000C0AB3" w:rsidRPr="002C58E0" w:rsidRDefault="000C0AB3" w:rsidP="000C0AB3">
      <w:pPr>
        <w:pStyle w:val="NUMERACJA2"/>
        <w:rPr>
          <w:rFonts w:cs="Faktum-Medium"/>
        </w:rPr>
      </w:pPr>
      <w:r w:rsidRPr="7FA388F7">
        <w:rPr>
          <w:rFonts w:cs="Faktum-Medium"/>
        </w:rPr>
        <w:t xml:space="preserve">Wyniki </w:t>
      </w:r>
      <w:r w:rsidR="00EF40D0" w:rsidRPr="7FA388F7">
        <w:rPr>
          <w:rFonts w:cs="Faktum-Medium"/>
        </w:rPr>
        <w:t>P</w:t>
      </w:r>
      <w:r w:rsidRPr="7FA388F7">
        <w:rPr>
          <w:rFonts w:cs="Faktum-Medium"/>
        </w:rPr>
        <w:t xml:space="preserve">reselekcji ogłoszone </w:t>
      </w:r>
      <w:r w:rsidRPr="00A724A4">
        <w:rPr>
          <w:rFonts w:cs="Faktum-Medium"/>
        </w:rPr>
        <w:t xml:space="preserve">zostaną do </w:t>
      </w:r>
      <w:r w:rsidR="006F3875" w:rsidRPr="00A724A4">
        <w:rPr>
          <w:rFonts w:cs="Faktum-Medium"/>
        </w:rPr>
        <w:t>31</w:t>
      </w:r>
      <w:r w:rsidR="00A30F1F" w:rsidRPr="00A724A4">
        <w:rPr>
          <w:rFonts w:cs="Faktum-Medium"/>
        </w:rPr>
        <w:t xml:space="preserve"> </w:t>
      </w:r>
      <w:r w:rsidR="00197BA7" w:rsidRPr="00A724A4">
        <w:rPr>
          <w:rFonts w:cs="Faktum-Medium"/>
        </w:rPr>
        <w:t xml:space="preserve">lipca </w:t>
      </w:r>
      <w:r w:rsidRPr="00A724A4">
        <w:rPr>
          <w:rFonts w:cs="Faktum-Medium"/>
        </w:rPr>
        <w:t>2023 r. na</w:t>
      </w:r>
      <w:r w:rsidRPr="7FA388F7">
        <w:rPr>
          <w:rFonts w:cs="Faktum-Medium"/>
        </w:rPr>
        <w:t xml:space="preserve"> </w:t>
      </w:r>
      <w:r w:rsidR="00EF40D0" w:rsidRPr="7FA388F7">
        <w:rPr>
          <w:rFonts w:cs="Faktum-Medium"/>
        </w:rPr>
        <w:t>S</w:t>
      </w:r>
      <w:r w:rsidRPr="7FA388F7">
        <w:rPr>
          <w:rFonts w:cs="Faktum-Medium"/>
        </w:rPr>
        <w:t xml:space="preserve">tronie </w:t>
      </w:r>
      <w:r w:rsidR="00EF40D0" w:rsidRPr="7FA388F7">
        <w:rPr>
          <w:rFonts w:cs="Faktum-Medium"/>
        </w:rPr>
        <w:t>konkursu.</w:t>
      </w:r>
    </w:p>
    <w:p w14:paraId="053E5DD8" w14:textId="25BA0244" w:rsidR="007F1636" w:rsidRPr="007F1636" w:rsidRDefault="007F1636" w:rsidP="007F1636">
      <w:pPr>
        <w:pStyle w:val="NUMERACJA2"/>
        <w:numPr>
          <w:ilvl w:val="0"/>
          <w:numId w:val="0"/>
        </w:numPr>
        <w:rPr>
          <w:rFonts w:ascii="Faktum Medium" w:hAnsi="Faktum Medium"/>
          <w:sz w:val="22"/>
          <w:szCs w:val="22"/>
        </w:rPr>
      </w:pPr>
      <w:r w:rsidRPr="007F1636">
        <w:rPr>
          <w:rFonts w:ascii="Faktum Medium" w:hAnsi="Faktum Medium"/>
          <w:sz w:val="22"/>
          <w:szCs w:val="22"/>
        </w:rPr>
        <w:t>Selekcja finalna</w:t>
      </w:r>
    </w:p>
    <w:p w14:paraId="5D8C5896" w14:textId="2E33628A" w:rsidR="000C0AB3" w:rsidRPr="00D97DA4" w:rsidRDefault="000C0AB3" w:rsidP="000C0AB3">
      <w:pPr>
        <w:pStyle w:val="NUMERACJA2"/>
      </w:pPr>
      <w:r>
        <w:t xml:space="preserve">Selekcja finalna odbywa się na podstawie obejrzanych przez </w:t>
      </w:r>
      <w:r w:rsidR="204E246A">
        <w:t>K</w:t>
      </w:r>
      <w:r>
        <w:t xml:space="preserve">omisję </w:t>
      </w:r>
      <w:r w:rsidR="417FE3F3">
        <w:t>S</w:t>
      </w:r>
      <w:r>
        <w:t xml:space="preserve">pektakli </w:t>
      </w:r>
      <w:r w:rsidR="29AE7CE5">
        <w:t xml:space="preserve">podczas publicznej prezentacji </w:t>
      </w:r>
      <w:r w:rsidR="69CECE97">
        <w:t>S</w:t>
      </w:r>
      <w:r w:rsidR="29AE7CE5">
        <w:t>pektaklu</w:t>
      </w:r>
      <w:r w:rsidR="2BADD985">
        <w:t xml:space="preserve"> </w:t>
      </w:r>
      <w:r w:rsidR="00762EFB">
        <w:t>„</w:t>
      </w:r>
      <w:r>
        <w:t>na żywo</w:t>
      </w:r>
      <w:r w:rsidR="00762EFB">
        <w:t>”</w:t>
      </w:r>
      <w:r w:rsidR="05883070">
        <w:t xml:space="preserve"> </w:t>
      </w:r>
      <w:r w:rsidR="6FA8827A">
        <w:t>na terenie Polski</w:t>
      </w:r>
      <w:r>
        <w:t>.</w:t>
      </w:r>
    </w:p>
    <w:p w14:paraId="6C2F4E6D" w14:textId="773B5AA3" w:rsidR="000C0AB3" w:rsidRPr="00D97DA4" w:rsidRDefault="000C0AB3" w:rsidP="000C0AB3">
      <w:pPr>
        <w:pStyle w:val="NUMERACJA2"/>
      </w:pPr>
      <w:r>
        <w:t xml:space="preserve">Każdy ze </w:t>
      </w:r>
      <w:r w:rsidR="263EE9E0">
        <w:t>S</w:t>
      </w:r>
      <w:r>
        <w:t xml:space="preserve">pektakli zostanie obejrzany przez minimum trzech członków </w:t>
      </w:r>
      <w:r w:rsidR="5D7D2392">
        <w:t>K</w:t>
      </w:r>
      <w:r>
        <w:t>omisji.</w:t>
      </w:r>
    </w:p>
    <w:p w14:paraId="7F024548" w14:textId="41E5DF86" w:rsidR="000C0AB3" w:rsidRDefault="00A415EC" w:rsidP="000C0AB3">
      <w:pPr>
        <w:pStyle w:val="NUMERACJA2"/>
      </w:pPr>
      <w:r>
        <w:t>Wnioskodawca</w:t>
      </w:r>
      <w:r w:rsidR="000C0AB3">
        <w:t xml:space="preserve"> w celu zapewnienia odpowiedniego trybu wyboru </w:t>
      </w:r>
      <w:r>
        <w:t>Spektakli</w:t>
      </w:r>
      <w:r w:rsidR="000C0AB3">
        <w:t xml:space="preserve"> zobowiązuje się do:</w:t>
      </w:r>
    </w:p>
    <w:p w14:paraId="1528CF86" w14:textId="32A10C4B" w:rsidR="000C0AB3" w:rsidRDefault="000C0AB3">
      <w:pPr>
        <w:pStyle w:val="NUMERACJA2"/>
        <w:numPr>
          <w:ilvl w:val="1"/>
          <w:numId w:val="21"/>
        </w:numPr>
      </w:pPr>
      <w:r>
        <w:t xml:space="preserve">informowania </w:t>
      </w:r>
      <w:r w:rsidR="00A415EC">
        <w:t>Organizator</w:t>
      </w:r>
      <w:r w:rsidR="7453BA99">
        <w:t>a</w:t>
      </w:r>
      <w:r>
        <w:t xml:space="preserve"> z minimum </w:t>
      </w:r>
      <w:r w:rsidR="596B4B70">
        <w:t>3</w:t>
      </w:r>
      <w:r>
        <w:t xml:space="preserve">-tygodniowym wyprzedzeniem o terminach planowanych prezentacji zgłoszonego </w:t>
      </w:r>
      <w:r w:rsidR="00A415EC">
        <w:t>Spektaklu</w:t>
      </w:r>
      <w:r>
        <w:t xml:space="preserve">, aby umożliwić </w:t>
      </w:r>
      <w:r w:rsidR="00A415EC">
        <w:t xml:space="preserve">Komisji </w:t>
      </w:r>
      <w:r>
        <w:t xml:space="preserve">obejrzenie </w:t>
      </w:r>
      <w:r w:rsidR="00A415EC">
        <w:t>Spektaklu</w:t>
      </w:r>
      <w:r w:rsidR="00AF7C1A">
        <w:t>;</w:t>
      </w:r>
    </w:p>
    <w:p w14:paraId="59ADFE9A" w14:textId="03F0CBCB" w:rsidR="000C0AB3" w:rsidRDefault="000C0AB3">
      <w:pPr>
        <w:pStyle w:val="NUMERACJA2"/>
        <w:numPr>
          <w:ilvl w:val="1"/>
          <w:numId w:val="21"/>
        </w:numPr>
      </w:pPr>
      <w:r>
        <w:t xml:space="preserve">zapewnienia bezpłatnego udziału w publicznej prezentacji </w:t>
      </w:r>
      <w:r w:rsidR="00A415EC">
        <w:t xml:space="preserve">Spektaklu </w:t>
      </w:r>
      <w:r>
        <w:t xml:space="preserve">członkom </w:t>
      </w:r>
      <w:r w:rsidR="00A415EC">
        <w:t>Komisji</w:t>
      </w:r>
      <w:r>
        <w:t xml:space="preserve"> (co najmniej 3 miejsca);</w:t>
      </w:r>
    </w:p>
    <w:p w14:paraId="030D3942" w14:textId="1EA26D8F" w:rsidR="000C0AB3" w:rsidRDefault="000C0AB3">
      <w:pPr>
        <w:pStyle w:val="NUMERACJA2"/>
        <w:numPr>
          <w:ilvl w:val="1"/>
          <w:numId w:val="21"/>
        </w:numPr>
      </w:pPr>
      <w:r>
        <w:t xml:space="preserve">ustalenia szczegółów organizacyjnych związanych z obecnością członków </w:t>
      </w:r>
      <w:r w:rsidR="00A415EC">
        <w:t>Komisji</w:t>
      </w:r>
      <w:r>
        <w:t xml:space="preserve"> na publicznej prezentacji </w:t>
      </w:r>
      <w:r w:rsidR="00A415EC">
        <w:t>Spektakli</w:t>
      </w:r>
      <w:r>
        <w:t xml:space="preserve"> bezpośrednio z </w:t>
      </w:r>
      <w:r w:rsidR="00A415EC">
        <w:t>Organizatorem</w:t>
      </w:r>
      <w:r>
        <w:t>;</w:t>
      </w:r>
    </w:p>
    <w:p w14:paraId="2D5A4E41" w14:textId="1B4418D0" w:rsidR="000C0AB3" w:rsidRDefault="000C0AB3">
      <w:pPr>
        <w:pStyle w:val="NUMERACJA2"/>
        <w:numPr>
          <w:ilvl w:val="1"/>
          <w:numId w:val="21"/>
        </w:numPr>
      </w:pPr>
      <w:r>
        <w:t xml:space="preserve">informowania o planowanych terminach pokazów </w:t>
      </w:r>
      <w:r w:rsidR="00A415EC">
        <w:t xml:space="preserve">Spektakli </w:t>
      </w:r>
      <w:r>
        <w:t xml:space="preserve">lub trudnościach z nimi związanych opisanych w </w:t>
      </w:r>
      <w:r w:rsidR="00243211">
        <w:t xml:space="preserve">§ 3 pkt. </w:t>
      </w:r>
      <w:r w:rsidR="002E71C6">
        <w:t>17</w:t>
      </w:r>
      <w:r>
        <w:t xml:space="preserve"> </w:t>
      </w:r>
      <w:r w:rsidR="00A415EC">
        <w:t>Regulaminu</w:t>
      </w:r>
      <w:r>
        <w:t xml:space="preserve">, za pomocą adresu e-mail: </w:t>
      </w:r>
      <w:r w:rsidR="00B96131">
        <w:t>info@polskaplatformatanca.pl.</w:t>
      </w:r>
    </w:p>
    <w:p w14:paraId="7C78CCB5" w14:textId="158E79BA" w:rsidR="000C0AB3" w:rsidRDefault="000C0AB3">
      <w:pPr>
        <w:pStyle w:val="NUMERACJA2"/>
        <w:numPr>
          <w:ilvl w:val="1"/>
          <w:numId w:val="21"/>
        </w:numPr>
      </w:pPr>
      <w:r>
        <w:t xml:space="preserve">w przypadku trudności z organizacją prezentacji </w:t>
      </w:r>
      <w:r w:rsidR="00A415EC">
        <w:t>Spektaklu</w:t>
      </w:r>
      <w:r>
        <w:t xml:space="preserve"> w w/w. terminie z powodu siły wyższej (wymagania sanitarno-epidemiologiczne związane z epidemią COVID-19 etc.), poinformowania o tym fakcie </w:t>
      </w:r>
      <w:r w:rsidR="00A415EC">
        <w:t>Organizatora</w:t>
      </w:r>
      <w:r>
        <w:t>. W sytuacji wprowadzenia na podstawie powszechnie obowiązujących przepisów ograniczeń w działalności instytucji kultury w sposób uniemożliwiający prezentacj</w:t>
      </w:r>
      <w:r w:rsidR="38AF4703">
        <w:t>ę</w:t>
      </w:r>
      <w:r>
        <w:t xml:space="preserve"> </w:t>
      </w:r>
      <w:r w:rsidR="00A415EC">
        <w:t>Spektaklu</w:t>
      </w:r>
      <w:r>
        <w:t xml:space="preserve">, </w:t>
      </w:r>
      <w:r w:rsidR="00A415EC">
        <w:t>Organizator</w:t>
      </w:r>
      <w:r>
        <w:t xml:space="preserve"> wraz z </w:t>
      </w:r>
      <w:r w:rsidR="00A415EC">
        <w:t xml:space="preserve">Wnioskodawcą </w:t>
      </w:r>
      <w:r>
        <w:t xml:space="preserve">ustalą inne możliwe warunki wzięcia udziału w </w:t>
      </w:r>
      <w:r w:rsidR="00A415EC">
        <w:t>Selekcji finalnej</w:t>
      </w:r>
      <w:r>
        <w:t>.</w:t>
      </w:r>
    </w:p>
    <w:p w14:paraId="5E70D1B3" w14:textId="496BE7D3" w:rsidR="000C0AB3" w:rsidRDefault="000C0AB3" w:rsidP="000C0AB3">
      <w:pPr>
        <w:pStyle w:val="NUMERACJA2"/>
      </w:pPr>
      <w:r>
        <w:t xml:space="preserve">Komisja wspólnie podejmie decyzję odnośnie zakwalifikowania 15 </w:t>
      </w:r>
      <w:r w:rsidR="00CB39DA">
        <w:t>S</w:t>
      </w:r>
      <w:r>
        <w:t xml:space="preserve">pektakli do prezentacji podczas Platformy. </w:t>
      </w:r>
    </w:p>
    <w:p w14:paraId="6E5FAEB7" w14:textId="33E16CB7" w:rsidR="00AA1761" w:rsidRPr="007F1636" w:rsidRDefault="000C0AB3" w:rsidP="00A415EC">
      <w:pPr>
        <w:pStyle w:val="NUMERACJA2"/>
      </w:pPr>
      <w:r>
        <w:t xml:space="preserve">Wyniki </w:t>
      </w:r>
      <w:r w:rsidR="2B00F71B">
        <w:t>S</w:t>
      </w:r>
      <w:r>
        <w:t>elekcji</w:t>
      </w:r>
      <w:r w:rsidR="282FE573">
        <w:t xml:space="preserve"> finalnej</w:t>
      </w:r>
      <w:r>
        <w:t xml:space="preserve"> ogłoszone zostaną do </w:t>
      </w:r>
      <w:r w:rsidR="00AE5E48">
        <w:t>13 grudnia</w:t>
      </w:r>
      <w:r>
        <w:t xml:space="preserve"> 2023 r. na</w:t>
      </w:r>
      <w:r w:rsidR="00A415EC">
        <w:t xml:space="preserve"> Stronie konkursu.</w:t>
      </w:r>
    </w:p>
    <w:p w14:paraId="07152FB5" w14:textId="3A86B710" w:rsidR="00183290" w:rsidRDefault="00183290" w:rsidP="001C776F">
      <w:pPr>
        <w:pStyle w:val="NUMERACJA2"/>
        <w:numPr>
          <w:ilvl w:val="0"/>
          <w:numId w:val="0"/>
        </w:numPr>
      </w:pPr>
    </w:p>
    <w:p w14:paraId="6FE5FA67" w14:textId="231E432A" w:rsidR="004E697E" w:rsidRDefault="004E697E" w:rsidP="004E697E">
      <w:pPr>
        <w:autoSpaceDE w:val="0"/>
        <w:autoSpaceDN w:val="0"/>
        <w:adjustRightInd w:val="0"/>
        <w:jc w:val="center"/>
        <w:rPr>
          <w:rFonts w:ascii="Faktum-Medium" w:hAnsi="Faktum-Medium" w:cs="Faktum-Medium"/>
          <w:sz w:val="22"/>
          <w:szCs w:val="22"/>
        </w:rPr>
      </w:pPr>
      <w:r>
        <w:rPr>
          <w:rFonts w:ascii="Faktum-Medium" w:hAnsi="Faktum-Medium" w:cs="Faktum-Medium"/>
          <w:sz w:val="22"/>
          <w:szCs w:val="22"/>
        </w:rPr>
        <w:t xml:space="preserve">§ </w:t>
      </w:r>
      <w:r w:rsidR="005D2259">
        <w:rPr>
          <w:rFonts w:ascii="Faktum-Medium" w:hAnsi="Faktum-Medium" w:cs="Faktum-Medium"/>
          <w:sz w:val="22"/>
          <w:szCs w:val="22"/>
        </w:rPr>
        <w:t>4</w:t>
      </w:r>
    </w:p>
    <w:p w14:paraId="6F1649C4" w14:textId="64D27B6A" w:rsidR="004E697E" w:rsidRPr="0086511C" w:rsidRDefault="004E697E" w:rsidP="0086511C">
      <w:pPr>
        <w:autoSpaceDE w:val="0"/>
        <w:autoSpaceDN w:val="0"/>
        <w:adjustRightInd w:val="0"/>
        <w:jc w:val="center"/>
        <w:rPr>
          <w:rFonts w:ascii="Faktum Medium" w:hAnsi="Faktum Medium"/>
          <w:sz w:val="22"/>
          <w:szCs w:val="22"/>
        </w:rPr>
      </w:pPr>
      <w:r w:rsidRPr="004E697E">
        <w:rPr>
          <w:rFonts w:ascii="Faktum Medium" w:hAnsi="Faktum Medium"/>
          <w:sz w:val="22"/>
          <w:szCs w:val="22"/>
        </w:rPr>
        <w:t xml:space="preserve">Warunki prezentacji </w:t>
      </w:r>
      <w:r>
        <w:rPr>
          <w:rFonts w:ascii="Faktum Medium" w:hAnsi="Faktum Medium"/>
          <w:sz w:val="22"/>
          <w:szCs w:val="22"/>
        </w:rPr>
        <w:t xml:space="preserve">Spektakli </w:t>
      </w:r>
      <w:r w:rsidRPr="004E697E">
        <w:rPr>
          <w:rFonts w:ascii="Faktum Medium" w:hAnsi="Faktum Medium"/>
          <w:sz w:val="22"/>
          <w:szCs w:val="22"/>
        </w:rPr>
        <w:t xml:space="preserve">podczas </w:t>
      </w:r>
      <w:r>
        <w:rPr>
          <w:rFonts w:ascii="Faktum Medium" w:hAnsi="Faktum Medium"/>
          <w:sz w:val="22"/>
          <w:szCs w:val="22"/>
        </w:rPr>
        <w:t>Platformy</w:t>
      </w:r>
    </w:p>
    <w:p w14:paraId="2F8C964E" w14:textId="6EA9AEFD" w:rsidR="0086511C" w:rsidRDefault="00BE7625">
      <w:pPr>
        <w:pStyle w:val="NUMERACJA2"/>
        <w:numPr>
          <w:ilvl w:val="0"/>
          <w:numId w:val="37"/>
        </w:numPr>
      </w:pPr>
      <w:r>
        <w:t>Organizator nie pobiera żadnych opłat z tytułu udziału artysty/zespołu w Platformie.</w:t>
      </w:r>
    </w:p>
    <w:p w14:paraId="24974F13" w14:textId="571F7F5B" w:rsidR="0017588C" w:rsidRDefault="0086511C">
      <w:pPr>
        <w:pStyle w:val="NUMERACJA2"/>
        <w:numPr>
          <w:ilvl w:val="0"/>
          <w:numId w:val="37"/>
        </w:numPr>
      </w:pPr>
      <w:r>
        <w:t xml:space="preserve">Organizator </w:t>
      </w:r>
      <w:r w:rsidR="0017588C">
        <w:t xml:space="preserve">pokrywa następujące koszty prezentacji </w:t>
      </w:r>
      <w:r>
        <w:t>Spektaklu</w:t>
      </w:r>
      <w:r w:rsidR="0017588C">
        <w:t xml:space="preserve"> podczas </w:t>
      </w:r>
      <w:r>
        <w:t>Platformy</w:t>
      </w:r>
      <w:r w:rsidR="1671B767">
        <w:t xml:space="preserve"> na podstawie zawartych umów</w:t>
      </w:r>
      <w:r w:rsidR="0017588C">
        <w:t>:</w:t>
      </w:r>
    </w:p>
    <w:p w14:paraId="2BD51D10" w14:textId="395E1215" w:rsidR="0017588C" w:rsidRDefault="0017588C">
      <w:pPr>
        <w:pStyle w:val="NUMERACJA2"/>
        <w:numPr>
          <w:ilvl w:val="7"/>
          <w:numId w:val="34"/>
        </w:numPr>
        <w:ind w:left="714" w:hanging="357"/>
      </w:pPr>
      <w:r>
        <w:t xml:space="preserve">ryczałtowe wynagrodzenie dla każdego artysty / wykonawcy </w:t>
      </w:r>
      <w:r w:rsidR="00035B11">
        <w:t xml:space="preserve">Spektaklu </w:t>
      </w:r>
      <w:r>
        <w:t xml:space="preserve">(tancerz, muzyk lub inne osoby występujące w </w:t>
      </w:r>
      <w:r w:rsidR="0086511C">
        <w:t>Spektaklu</w:t>
      </w:r>
      <w:r>
        <w:t xml:space="preserve">) w wysokości </w:t>
      </w:r>
      <w:r w:rsidR="3CA307A0">
        <w:t>800</w:t>
      </w:r>
      <w:r>
        <w:t>,00 zł (</w:t>
      </w:r>
      <w:r w:rsidR="56D77180">
        <w:t xml:space="preserve">osiemset </w:t>
      </w:r>
      <w:r>
        <w:t>zł) brutto;</w:t>
      </w:r>
    </w:p>
    <w:p w14:paraId="7734F93D" w14:textId="60F8D677" w:rsidR="0017588C" w:rsidRDefault="0017588C">
      <w:pPr>
        <w:pStyle w:val="NUMERACJA2"/>
        <w:numPr>
          <w:ilvl w:val="7"/>
          <w:numId w:val="34"/>
        </w:numPr>
        <w:ind w:left="714" w:hanging="357"/>
      </w:pPr>
      <w:r>
        <w:t xml:space="preserve">ryczałtowe wynagrodzenie dla pracowników technicznych realizujących </w:t>
      </w:r>
      <w:r w:rsidR="00035B11">
        <w:t>Spektakl</w:t>
      </w:r>
      <w:r>
        <w:t xml:space="preserve"> w wysokości 600,00 zł (sześćset zł) brutto za </w:t>
      </w:r>
      <w:r w:rsidR="00035B11">
        <w:t xml:space="preserve">Spektakl </w:t>
      </w:r>
      <w:r>
        <w:t xml:space="preserve">dla każdego pracownika technicznego, przy czym maksymalna liczba pracowników technicznych zaangażowanych w </w:t>
      </w:r>
      <w:r w:rsidR="00035B11">
        <w:t xml:space="preserve">Spektakl </w:t>
      </w:r>
      <w:r>
        <w:t>to 4 osoby;</w:t>
      </w:r>
    </w:p>
    <w:p w14:paraId="6D6E7157" w14:textId="259B86E1" w:rsidR="00B3129D" w:rsidRDefault="0017588C">
      <w:pPr>
        <w:pStyle w:val="NUMERACJA2"/>
        <w:numPr>
          <w:ilvl w:val="7"/>
          <w:numId w:val="34"/>
        </w:numPr>
        <w:ind w:left="714" w:hanging="357"/>
      </w:pPr>
      <w:r>
        <w:t xml:space="preserve">ryczałtowe wynagrodzenie dla menadżera zespołu w wysokości </w:t>
      </w:r>
      <w:r w:rsidR="76B83F1B">
        <w:t>6</w:t>
      </w:r>
      <w:r w:rsidR="4F5298AA">
        <w:t>00</w:t>
      </w:r>
      <w:r>
        <w:t xml:space="preserve">,00 zł (sześćset zł) brutto za </w:t>
      </w:r>
      <w:r w:rsidR="00035B11">
        <w:t>Spektakl</w:t>
      </w:r>
      <w:r>
        <w:t>;</w:t>
      </w:r>
    </w:p>
    <w:p w14:paraId="53F91E07" w14:textId="67086BF8" w:rsidR="00B3129D" w:rsidRDefault="0017588C">
      <w:pPr>
        <w:pStyle w:val="NUMERACJA2"/>
        <w:numPr>
          <w:ilvl w:val="7"/>
          <w:numId w:val="34"/>
        </w:numPr>
        <w:ind w:left="714" w:hanging="357"/>
      </w:pPr>
      <w:r>
        <w:t xml:space="preserve">koszt </w:t>
      </w:r>
      <w:r w:rsidR="00035B11">
        <w:t xml:space="preserve">do dwóch </w:t>
      </w:r>
      <w:r>
        <w:t>nocleg</w:t>
      </w:r>
      <w:r w:rsidR="00035B11">
        <w:t xml:space="preserve">ów </w:t>
      </w:r>
      <w:r>
        <w:t xml:space="preserve">(ze śniadaniem) </w:t>
      </w:r>
      <w:r w:rsidR="00E56A54">
        <w:t xml:space="preserve">dla </w:t>
      </w:r>
      <w:r>
        <w:t xml:space="preserve">artystów i innych osób zaangażowanych w realizację </w:t>
      </w:r>
      <w:r w:rsidR="00035B11">
        <w:t xml:space="preserve">Spektaklu </w:t>
      </w:r>
      <w:r>
        <w:t xml:space="preserve">w Łodzi w hotelu wybranym przez </w:t>
      </w:r>
      <w:r w:rsidR="00035B11">
        <w:t>Organizatorów</w:t>
      </w:r>
      <w:r>
        <w:t>;</w:t>
      </w:r>
    </w:p>
    <w:p w14:paraId="00274D67" w14:textId="2122E8B3" w:rsidR="0017588C" w:rsidRDefault="0017588C">
      <w:pPr>
        <w:pStyle w:val="NUMERACJA2"/>
        <w:numPr>
          <w:ilvl w:val="7"/>
          <w:numId w:val="34"/>
        </w:numPr>
        <w:ind w:left="714" w:hanging="357"/>
      </w:pPr>
      <w:r>
        <w:t xml:space="preserve">koszty techniczne związane z pokazem </w:t>
      </w:r>
      <w:r w:rsidR="00035B11">
        <w:t xml:space="preserve">Spektaklu </w:t>
      </w:r>
      <w:r>
        <w:t xml:space="preserve">(sala, sprzęt techniczny, koszt transportu scenografii i niezbędnego sprzętu należącego do </w:t>
      </w:r>
      <w:r w:rsidR="00035B11">
        <w:t>Wnioskodawcy</w:t>
      </w:r>
      <w:r>
        <w:t xml:space="preserve">) na podstawie przedstawionego i zaakceptowanego uprzednio przez </w:t>
      </w:r>
      <w:r w:rsidR="00035B11">
        <w:t xml:space="preserve">Organizatora </w:t>
      </w:r>
      <w:r>
        <w:t>kosztorysu.</w:t>
      </w:r>
    </w:p>
    <w:p w14:paraId="4CA67491" w14:textId="504EA481" w:rsidR="00B3129D" w:rsidRDefault="0017588C">
      <w:pPr>
        <w:pStyle w:val="NUMERACJA2"/>
        <w:numPr>
          <w:ilvl w:val="6"/>
          <w:numId w:val="34"/>
        </w:numPr>
        <w:ind w:left="357" w:hanging="357"/>
      </w:pPr>
      <w:r>
        <w:lastRenderedPageBreak/>
        <w:t xml:space="preserve">W przypadku wybrania </w:t>
      </w:r>
      <w:r w:rsidR="00DA1CA5">
        <w:t>Spektaklu</w:t>
      </w:r>
      <w:r>
        <w:t xml:space="preserve"> wieloaktowego możliwe będzie zaprezentowanie tylko jednego aktu wybranego przez </w:t>
      </w:r>
      <w:r w:rsidR="00DA1CA5">
        <w:t xml:space="preserve">Organizatora </w:t>
      </w:r>
      <w:r>
        <w:t xml:space="preserve">w uzgodnieniu z </w:t>
      </w:r>
      <w:r w:rsidR="00DA1CA5">
        <w:t>Wnioskodawcą</w:t>
      </w:r>
      <w:r>
        <w:t>.</w:t>
      </w:r>
    </w:p>
    <w:p w14:paraId="3AB7F5DE" w14:textId="1A0850F3" w:rsidR="004436C9" w:rsidRDefault="004436C9" w:rsidP="004436C9">
      <w:pPr>
        <w:pStyle w:val="NUMERACJA2"/>
        <w:numPr>
          <w:ilvl w:val="6"/>
          <w:numId w:val="34"/>
        </w:numPr>
        <w:ind w:left="357" w:hanging="357"/>
      </w:pPr>
      <w:r>
        <w:t>Wnioskodawca odpowiada za prezentację Spektaklu podczas Platformy.</w:t>
      </w:r>
    </w:p>
    <w:p w14:paraId="1CF592E4" w14:textId="251AD901" w:rsidR="00B3129D" w:rsidRDefault="00DA1CA5">
      <w:pPr>
        <w:pStyle w:val="NUMERACJA2"/>
        <w:numPr>
          <w:ilvl w:val="6"/>
          <w:numId w:val="34"/>
        </w:numPr>
        <w:ind w:left="357" w:hanging="357"/>
      </w:pPr>
      <w:r>
        <w:t>Wnioskodawca</w:t>
      </w:r>
      <w:r w:rsidR="0017588C">
        <w:t xml:space="preserve"> jest zobowiązany do pokrycia wszelkich kosztów z tytułu praw autorskich i pokrewnych w zakresie niezbędnym do wykorzystania </w:t>
      </w:r>
      <w:r>
        <w:t>Spektaklu</w:t>
      </w:r>
      <w:r w:rsidR="0017588C">
        <w:t xml:space="preserve">, rejestracji </w:t>
      </w:r>
      <w:r>
        <w:t>Spektaklu</w:t>
      </w:r>
      <w:r w:rsidR="0017588C">
        <w:t xml:space="preserve">, materiałów promocyjnych </w:t>
      </w:r>
      <w:r>
        <w:t xml:space="preserve">Spektaklu </w:t>
      </w:r>
      <w:r w:rsidR="0017588C">
        <w:t>oraz praw do wizerunku</w:t>
      </w:r>
      <w:r w:rsidR="2470651F">
        <w:t xml:space="preserve"> do wykorzystania</w:t>
      </w:r>
      <w:r w:rsidR="0017588C">
        <w:t xml:space="preserve"> przez </w:t>
      </w:r>
      <w:r>
        <w:t>Organizator</w:t>
      </w:r>
      <w:r w:rsidR="006E6504">
        <w:t>a</w:t>
      </w:r>
      <w:r w:rsidR="0017588C">
        <w:t xml:space="preserve"> lub upoważnione osoby trzecie zgodnie z postanowieniami </w:t>
      </w:r>
      <w:r>
        <w:t>Regulaminu</w:t>
      </w:r>
      <w:r w:rsidR="0017588C">
        <w:t xml:space="preserve"> oraz w zakresie niezbędnym do prezentacji </w:t>
      </w:r>
      <w:r>
        <w:t>Spektaklu</w:t>
      </w:r>
      <w:r w:rsidR="0017588C">
        <w:t xml:space="preserve">, z wyjątkiem opłat do ZAiKS z tytułu wykorzystania w </w:t>
      </w:r>
      <w:r>
        <w:t xml:space="preserve">Spektaklu </w:t>
      </w:r>
      <w:r w:rsidR="0017588C">
        <w:t xml:space="preserve">utworów muzycznych i słowno-muzycznych oraz praw autorskich do utworu choreograficznego lub muzyczno-choreograficznego w związku z prezentacją </w:t>
      </w:r>
      <w:r>
        <w:t xml:space="preserve">Spektaklu </w:t>
      </w:r>
      <w:r w:rsidR="0017588C">
        <w:t xml:space="preserve">podczas </w:t>
      </w:r>
      <w:r>
        <w:t>Platformy</w:t>
      </w:r>
      <w:r w:rsidR="6511931B">
        <w:t xml:space="preserve">, które są pokrywane przez Organizatora. </w:t>
      </w:r>
      <w:r w:rsidR="0017588C">
        <w:t>.</w:t>
      </w:r>
    </w:p>
    <w:p w14:paraId="65F1138F" w14:textId="77542963" w:rsidR="0017588C" w:rsidRDefault="009F7D0C">
      <w:pPr>
        <w:pStyle w:val="NUMERACJA2"/>
        <w:numPr>
          <w:ilvl w:val="6"/>
          <w:numId w:val="34"/>
        </w:numPr>
        <w:ind w:left="357" w:hanging="357"/>
      </w:pPr>
      <w:r>
        <w:t xml:space="preserve">Wnioskodawca </w:t>
      </w:r>
      <w:r w:rsidR="0017588C">
        <w:t xml:space="preserve">zobowiązany jest również do pokrycia kosztów ubezpieczenia artystów oraz innych osób zaangażowanych w prezentację </w:t>
      </w:r>
      <w:r>
        <w:t xml:space="preserve">Spektaklu </w:t>
      </w:r>
      <w:r w:rsidR="0017588C">
        <w:t xml:space="preserve">podczas </w:t>
      </w:r>
      <w:r>
        <w:t xml:space="preserve">Platformy </w:t>
      </w:r>
      <w:r w:rsidR="0017588C">
        <w:t xml:space="preserve">oraz wszystkich urządzeń oraz materiałów niezbędnych do realizacji </w:t>
      </w:r>
      <w:r>
        <w:t xml:space="preserve">Spektaklu </w:t>
      </w:r>
      <w:r w:rsidR="0017588C">
        <w:t xml:space="preserve">(kostiumy, scenografia, sprzęt elektroniczny itp.), będących własnością producenta </w:t>
      </w:r>
      <w:r>
        <w:t xml:space="preserve">Spektaklu </w:t>
      </w:r>
      <w:r w:rsidR="0017588C">
        <w:t xml:space="preserve">lub twórcy </w:t>
      </w:r>
      <w:r>
        <w:t>Spektaklu</w:t>
      </w:r>
      <w:r w:rsidR="0017588C">
        <w:t>.</w:t>
      </w:r>
    </w:p>
    <w:p w14:paraId="0EA996CC" w14:textId="2ABBF1E6" w:rsidR="005C47CB" w:rsidRDefault="005C47CB" w:rsidP="005C47CB">
      <w:pPr>
        <w:pStyle w:val="NUMERACJA2"/>
        <w:numPr>
          <w:ilvl w:val="0"/>
          <w:numId w:val="0"/>
        </w:numPr>
        <w:ind w:left="360" w:hanging="360"/>
      </w:pPr>
    </w:p>
    <w:p w14:paraId="3E878C7A" w14:textId="4F102986" w:rsidR="005C47CB" w:rsidRDefault="005C47CB" w:rsidP="005C47CB">
      <w:pPr>
        <w:autoSpaceDE w:val="0"/>
        <w:autoSpaceDN w:val="0"/>
        <w:adjustRightInd w:val="0"/>
        <w:jc w:val="center"/>
        <w:rPr>
          <w:rFonts w:ascii="Faktum-Medium" w:hAnsi="Faktum-Medium" w:cs="Faktum-Medium"/>
          <w:sz w:val="22"/>
          <w:szCs w:val="22"/>
        </w:rPr>
      </w:pPr>
      <w:r>
        <w:rPr>
          <w:rFonts w:ascii="Faktum-Medium" w:hAnsi="Faktum-Medium" w:cs="Faktum-Medium"/>
          <w:sz w:val="22"/>
          <w:szCs w:val="22"/>
        </w:rPr>
        <w:t xml:space="preserve">§ </w:t>
      </w:r>
      <w:r w:rsidR="005D2259">
        <w:rPr>
          <w:rFonts w:ascii="Faktum-Medium" w:hAnsi="Faktum-Medium" w:cs="Faktum-Medium"/>
          <w:sz w:val="22"/>
          <w:szCs w:val="22"/>
        </w:rPr>
        <w:t>5</w:t>
      </w:r>
    </w:p>
    <w:p w14:paraId="7124F218" w14:textId="77777777" w:rsidR="005C47CB" w:rsidRDefault="005C47CB" w:rsidP="005C47CB">
      <w:pPr>
        <w:autoSpaceDE w:val="0"/>
        <w:autoSpaceDN w:val="0"/>
        <w:adjustRightInd w:val="0"/>
        <w:jc w:val="center"/>
        <w:rPr>
          <w:rFonts w:ascii="Faktum-Medium" w:hAnsi="Faktum-Medium" w:cs="Faktum-Medium"/>
          <w:sz w:val="22"/>
          <w:szCs w:val="22"/>
        </w:rPr>
      </w:pPr>
    </w:p>
    <w:p w14:paraId="31687164" w14:textId="2277E192" w:rsidR="005C47CB" w:rsidRDefault="005C47CB" w:rsidP="005C47CB">
      <w:pPr>
        <w:pStyle w:val="TekstZwykly"/>
        <w:spacing w:before="0"/>
        <w:jc w:val="center"/>
        <w:rPr>
          <w:rFonts w:ascii="Faktum-Medium" w:hAnsi="Faktum-Medium" w:cs="Faktum-Medium"/>
          <w:sz w:val="22"/>
          <w:szCs w:val="22"/>
        </w:rPr>
      </w:pPr>
      <w:r>
        <w:rPr>
          <w:rFonts w:ascii="Faktum-Medium" w:hAnsi="Faktum-Medium" w:cs="Faktum-Medium"/>
          <w:sz w:val="22"/>
          <w:szCs w:val="22"/>
        </w:rPr>
        <w:t>Postanowienia ogólne</w:t>
      </w:r>
    </w:p>
    <w:p w14:paraId="04F56D96" w14:textId="2C6B5E82" w:rsidR="005C47CB" w:rsidRDefault="00D37FC5">
      <w:pPr>
        <w:pStyle w:val="NUMERACJA2"/>
        <w:numPr>
          <w:ilvl w:val="0"/>
          <w:numId w:val="32"/>
        </w:numPr>
      </w:pPr>
      <w:r>
        <w:t xml:space="preserve">Konkurs </w:t>
      </w:r>
      <w:r w:rsidR="005C47CB">
        <w:t xml:space="preserve">prowadzony jest na podstawie niniejszego </w:t>
      </w:r>
      <w:r>
        <w:t xml:space="preserve">Regulaminu </w:t>
      </w:r>
      <w:r w:rsidR="005C47CB">
        <w:t>i przepisów powszechnie obowiązujących.</w:t>
      </w:r>
    </w:p>
    <w:p w14:paraId="5679B835" w14:textId="49955C1A" w:rsidR="005C47CB" w:rsidRDefault="005C47CB" w:rsidP="005C47CB">
      <w:pPr>
        <w:pStyle w:val="NUMERACJA2"/>
      </w:pPr>
      <w:r>
        <w:t xml:space="preserve">Uczestnictwo w </w:t>
      </w:r>
      <w:r w:rsidR="00D37FC5">
        <w:t xml:space="preserve">Konkursie </w:t>
      </w:r>
      <w:r>
        <w:t xml:space="preserve">oznacza zaakceptowanie przez biorącego w nim udział </w:t>
      </w:r>
      <w:r w:rsidR="00D37FC5">
        <w:t xml:space="preserve">Wnioskodawcy </w:t>
      </w:r>
      <w:r>
        <w:t xml:space="preserve">wymienionych w </w:t>
      </w:r>
      <w:r w:rsidR="00D37FC5">
        <w:t xml:space="preserve">Regulaminie </w:t>
      </w:r>
      <w:r>
        <w:t xml:space="preserve">zasad i warunków i jest równoznaczne z oświadczeniem </w:t>
      </w:r>
      <w:r w:rsidR="00D37FC5">
        <w:t>Wnioskodawcy</w:t>
      </w:r>
      <w:r>
        <w:t xml:space="preserve">, że spełnia on wszystkie warunki, które uprawniają go do udziału w </w:t>
      </w:r>
      <w:r w:rsidR="00D37FC5">
        <w:t>Konkursie</w:t>
      </w:r>
      <w:r>
        <w:t>.</w:t>
      </w:r>
    </w:p>
    <w:p w14:paraId="268CF683" w14:textId="66F20741" w:rsidR="005C47CB" w:rsidRDefault="005C47CB" w:rsidP="005C47CB">
      <w:pPr>
        <w:pStyle w:val="NUMERACJA2"/>
      </w:pPr>
      <w:r>
        <w:t xml:space="preserve">Tekst niniejszego </w:t>
      </w:r>
      <w:r w:rsidR="000E2FA2">
        <w:t>Regulaminu</w:t>
      </w:r>
      <w:r>
        <w:t xml:space="preserve"> dostępny będzie do wglądu od </w:t>
      </w:r>
      <w:r w:rsidR="08B86A74">
        <w:t xml:space="preserve">31 </w:t>
      </w:r>
      <w:r w:rsidR="00B0056F">
        <w:t xml:space="preserve">marca </w:t>
      </w:r>
      <w:r w:rsidR="000E2FA2">
        <w:t xml:space="preserve">2023 </w:t>
      </w:r>
      <w:r>
        <w:t xml:space="preserve">roku na </w:t>
      </w:r>
      <w:r w:rsidR="00FE0085">
        <w:t xml:space="preserve">Stronie </w:t>
      </w:r>
      <w:r w:rsidR="004A57D7">
        <w:t>k</w:t>
      </w:r>
      <w:r w:rsidR="00FE0085">
        <w:t>onkursu</w:t>
      </w:r>
      <w:r>
        <w:t>.</w:t>
      </w:r>
    </w:p>
    <w:p w14:paraId="08D9BB76" w14:textId="5C5D0594" w:rsidR="005C47CB" w:rsidRDefault="000E2FA2" w:rsidP="005C47CB">
      <w:pPr>
        <w:pStyle w:val="NUMERACJA2"/>
      </w:pPr>
      <w:r>
        <w:t>Organizator</w:t>
      </w:r>
      <w:r w:rsidR="005C47CB">
        <w:t xml:space="preserve"> zastrzega sobie prawo do zmiany treści </w:t>
      </w:r>
      <w:r w:rsidR="00226C48">
        <w:t>Regulaminu</w:t>
      </w:r>
      <w:r w:rsidR="005C47CB">
        <w:t xml:space="preserve">. O zmianie </w:t>
      </w:r>
      <w:r w:rsidR="00226C48">
        <w:t xml:space="preserve">Regulaminu </w:t>
      </w:r>
      <w:r w:rsidR="005C47CB">
        <w:t>W</w:t>
      </w:r>
      <w:r w:rsidR="00226C48">
        <w:t xml:space="preserve">nioskodawcy </w:t>
      </w:r>
      <w:r w:rsidR="005C47CB">
        <w:t xml:space="preserve">zostaną poinformowani poprzez przesłanie pliku zawierającego ww. zmiany na wskazany przez nich w </w:t>
      </w:r>
      <w:r w:rsidR="00226C48">
        <w:t>Zgłoszeniu</w:t>
      </w:r>
      <w:r w:rsidR="005C47CB">
        <w:t xml:space="preserve"> adres e-mail. W terminie czternastu dni od daty otrzymania informacji o zmianach w treści </w:t>
      </w:r>
      <w:r w:rsidR="00226C48">
        <w:t>Regulaminu</w:t>
      </w:r>
      <w:r w:rsidR="005C47CB">
        <w:t xml:space="preserve">, </w:t>
      </w:r>
      <w:r w:rsidR="00226C48">
        <w:t>Wnioskodawca</w:t>
      </w:r>
      <w:r w:rsidR="005C47CB">
        <w:t xml:space="preserve"> może zrezygnować z ich akceptacji, a tym samym z udziału w </w:t>
      </w:r>
      <w:r w:rsidR="0C2D3A4F">
        <w:t>Konkursie</w:t>
      </w:r>
      <w:r w:rsidR="005C47CB">
        <w:t>.</w:t>
      </w:r>
    </w:p>
    <w:p w14:paraId="23F9565D" w14:textId="229D0ED1" w:rsidR="005C47CB" w:rsidRDefault="00226C48" w:rsidP="005C47CB">
      <w:pPr>
        <w:pStyle w:val="NUMERACJA2"/>
      </w:pPr>
      <w:r>
        <w:t>Regulamin</w:t>
      </w:r>
      <w:r w:rsidR="005C47CB">
        <w:t xml:space="preserve"> wchodzi w życie z dniem </w:t>
      </w:r>
      <w:r w:rsidR="4214E804">
        <w:t xml:space="preserve">31 </w:t>
      </w:r>
      <w:r w:rsidR="00B0056F">
        <w:t>marca</w:t>
      </w:r>
      <w:r w:rsidR="005C47CB">
        <w:t xml:space="preserve"> 202</w:t>
      </w:r>
      <w:r w:rsidR="446B891C">
        <w:t>3</w:t>
      </w:r>
      <w:r w:rsidR="005C47CB">
        <w:t xml:space="preserve"> roku.</w:t>
      </w:r>
    </w:p>
    <w:p w14:paraId="2160E195" w14:textId="434084B9" w:rsidR="00AA1761" w:rsidRDefault="00AA1761" w:rsidP="00AA1761">
      <w:pPr>
        <w:pStyle w:val="NUMERACJA2"/>
      </w:pPr>
      <w:r>
        <w:t xml:space="preserve">Na </w:t>
      </w:r>
      <w:r w:rsidR="00226C48">
        <w:t>Stronie konkursu Organizator</w:t>
      </w:r>
      <w:r>
        <w:t xml:space="preserve"> będ</w:t>
      </w:r>
      <w:r w:rsidR="5DF74E1C">
        <w:t>zie</w:t>
      </w:r>
      <w:r>
        <w:t xml:space="preserve"> publikować:</w:t>
      </w:r>
    </w:p>
    <w:p w14:paraId="55291DC6" w14:textId="2711DC48" w:rsidR="00AA1761" w:rsidRDefault="00AA1761">
      <w:pPr>
        <w:pStyle w:val="NUMERACJA2"/>
        <w:numPr>
          <w:ilvl w:val="1"/>
          <w:numId w:val="34"/>
        </w:numPr>
      </w:pPr>
      <w:r>
        <w:t xml:space="preserve">niniejszy </w:t>
      </w:r>
      <w:r w:rsidR="00226C48">
        <w:t>Regulamin</w:t>
      </w:r>
      <w:r>
        <w:t xml:space="preserve"> wraz z Załącznikami;</w:t>
      </w:r>
    </w:p>
    <w:p w14:paraId="4ECB018D" w14:textId="19501F22" w:rsidR="00AA1761" w:rsidRDefault="00AA1761">
      <w:pPr>
        <w:pStyle w:val="NUMERACJA2"/>
        <w:numPr>
          <w:ilvl w:val="1"/>
          <w:numId w:val="34"/>
        </w:numPr>
      </w:pPr>
      <w:r>
        <w:t xml:space="preserve">zawiadomienia o zmianie treści </w:t>
      </w:r>
      <w:r w:rsidR="00226C48">
        <w:t>Regulaminu</w:t>
      </w:r>
      <w:r>
        <w:t>;</w:t>
      </w:r>
    </w:p>
    <w:p w14:paraId="073BBB42" w14:textId="3E11F1AE" w:rsidR="005C47CB" w:rsidRDefault="00AA1761" w:rsidP="00450E31">
      <w:pPr>
        <w:pStyle w:val="NUMERACJA2"/>
        <w:numPr>
          <w:ilvl w:val="1"/>
          <w:numId w:val="34"/>
        </w:numPr>
      </w:pPr>
      <w:r>
        <w:t xml:space="preserve">zawiadomienie o wynikach </w:t>
      </w:r>
      <w:r w:rsidR="00226C48">
        <w:t xml:space="preserve">Preselekcji </w:t>
      </w:r>
      <w:r>
        <w:t xml:space="preserve">oraz </w:t>
      </w:r>
      <w:r w:rsidR="00226C48">
        <w:t>Selekcji finalnej</w:t>
      </w:r>
      <w:r>
        <w:t>.</w:t>
      </w:r>
    </w:p>
    <w:p w14:paraId="0BA23779" w14:textId="77777777" w:rsidR="002732B0" w:rsidRDefault="002732B0" w:rsidP="0001447C">
      <w:pPr>
        <w:autoSpaceDE w:val="0"/>
        <w:autoSpaceDN w:val="0"/>
        <w:adjustRightInd w:val="0"/>
        <w:jc w:val="center"/>
        <w:rPr>
          <w:rFonts w:ascii="Faktum-Medium" w:hAnsi="Faktum-Medium" w:cs="Faktum-Medium"/>
          <w:sz w:val="22"/>
          <w:szCs w:val="22"/>
        </w:rPr>
      </w:pPr>
    </w:p>
    <w:p w14:paraId="2DD5EC6A" w14:textId="07F2E0AE" w:rsidR="0001447C" w:rsidRDefault="0001447C" w:rsidP="0001447C">
      <w:pPr>
        <w:autoSpaceDE w:val="0"/>
        <w:autoSpaceDN w:val="0"/>
        <w:adjustRightInd w:val="0"/>
        <w:jc w:val="center"/>
        <w:rPr>
          <w:rFonts w:ascii="Faktum-Medium" w:hAnsi="Faktum-Medium" w:cs="Faktum-Medium"/>
          <w:sz w:val="22"/>
          <w:szCs w:val="22"/>
        </w:rPr>
      </w:pPr>
      <w:r>
        <w:rPr>
          <w:rFonts w:ascii="Faktum-Medium" w:hAnsi="Faktum-Medium" w:cs="Faktum-Medium"/>
          <w:sz w:val="22"/>
          <w:szCs w:val="22"/>
        </w:rPr>
        <w:t>§ 6</w:t>
      </w:r>
    </w:p>
    <w:p w14:paraId="02DB622C" w14:textId="757EBFC9" w:rsidR="0001447C" w:rsidRPr="005D2259" w:rsidRDefault="0001447C" w:rsidP="0001447C">
      <w:pPr>
        <w:autoSpaceDE w:val="0"/>
        <w:autoSpaceDN w:val="0"/>
        <w:adjustRightInd w:val="0"/>
        <w:jc w:val="center"/>
        <w:rPr>
          <w:rFonts w:ascii="Faktum Medium" w:hAnsi="Faktum Medium" w:cs="Faktum-Medium"/>
          <w:sz w:val="22"/>
          <w:szCs w:val="22"/>
        </w:rPr>
      </w:pPr>
      <w:r>
        <w:rPr>
          <w:rFonts w:ascii="Faktum Medium" w:hAnsi="Faktum Medium"/>
          <w:sz w:val="22"/>
          <w:szCs w:val="22"/>
        </w:rPr>
        <w:t>Oświadczenia / zobowiązania Wnioskodawcy</w:t>
      </w:r>
    </w:p>
    <w:p w14:paraId="5C07AF1E" w14:textId="77777777" w:rsidR="0001447C" w:rsidRDefault="0001447C" w:rsidP="005C47CB">
      <w:pPr>
        <w:pStyle w:val="NUMERACJA2"/>
        <w:numPr>
          <w:ilvl w:val="0"/>
          <w:numId w:val="0"/>
        </w:numPr>
        <w:ind w:left="360" w:hanging="360"/>
      </w:pPr>
    </w:p>
    <w:p w14:paraId="0899C60F" w14:textId="1ACC9A85" w:rsidR="0001447C" w:rsidRDefault="00226C48" w:rsidP="0001447C">
      <w:pPr>
        <w:pStyle w:val="NUMERACJA2"/>
        <w:numPr>
          <w:ilvl w:val="0"/>
          <w:numId w:val="0"/>
        </w:numPr>
        <w:ind w:left="360" w:hanging="360"/>
      </w:pPr>
      <w:r>
        <w:t>Wnioskodawca</w:t>
      </w:r>
      <w:r w:rsidR="0001447C" w:rsidRPr="00C6417F">
        <w:t xml:space="preserve"> </w:t>
      </w:r>
      <w:r w:rsidR="0001447C">
        <w:t>zobowiązuje się do:</w:t>
      </w:r>
    </w:p>
    <w:p w14:paraId="0E4FE1D4" w14:textId="7D088EC4" w:rsidR="0001447C" w:rsidRDefault="0001447C">
      <w:pPr>
        <w:pStyle w:val="NUMERACJA2"/>
        <w:numPr>
          <w:ilvl w:val="1"/>
          <w:numId w:val="23"/>
        </w:numPr>
      </w:pPr>
      <w:r>
        <w:t xml:space="preserve">w razie wystąpienia przeciwko </w:t>
      </w:r>
      <w:r w:rsidR="00226C48">
        <w:t xml:space="preserve">Organizatorom </w:t>
      </w:r>
      <w:r>
        <w:t xml:space="preserve">osoby trzeciej z roszczeniami pozostającymi w związku z pokazem </w:t>
      </w:r>
      <w:r w:rsidR="00226C48">
        <w:t xml:space="preserve">Spektaklu </w:t>
      </w:r>
      <w:r>
        <w:t xml:space="preserve">lub wykorzystaniem fragmentów rejestracji </w:t>
      </w:r>
      <w:r w:rsidR="00226C48">
        <w:t>Spektaklu</w:t>
      </w:r>
      <w:r>
        <w:t xml:space="preserve">, materiałów promocyjnych lub wykorzystaniem wizerunku, </w:t>
      </w:r>
      <w:r w:rsidR="00226C48">
        <w:t>Wnioskodawca</w:t>
      </w:r>
      <w:r>
        <w:t xml:space="preserve"> ponosi odpowiedzialność prawną i majątkową z tego tytułu;</w:t>
      </w:r>
    </w:p>
    <w:p w14:paraId="29973438" w14:textId="634CF800" w:rsidR="0001447C" w:rsidRDefault="0001447C">
      <w:pPr>
        <w:pStyle w:val="NUMERACJA2"/>
        <w:numPr>
          <w:ilvl w:val="1"/>
          <w:numId w:val="34"/>
        </w:numPr>
      </w:pPr>
      <w:r>
        <w:t xml:space="preserve">zobowiązuje się do podania </w:t>
      </w:r>
      <w:r w:rsidR="00226C48">
        <w:t xml:space="preserve">Organizatorom </w:t>
      </w:r>
      <w:r>
        <w:t xml:space="preserve">imion i nazwisk osób lub nazw wszystkich podmiotów, które wniosły wkład twórczy w powstanie </w:t>
      </w:r>
      <w:r w:rsidR="00226C48">
        <w:t xml:space="preserve">Spektaklu </w:t>
      </w:r>
      <w:r>
        <w:t xml:space="preserve">(w szczególności: choreograf, reżyser, scenograf, </w:t>
      </w:r>
      <w:proofErr w:type="spellStart"/>
      <w:r>
        <w:t>kostiumograf</w:t>
      </w:r>
      <w:proofErr w:type="spellEnd"/>
      <w:r>
        <w:t xml:space="preserve">, kompozytor, twórcy utworów muzycznych i tekstowych włączonych do </w:t>
      </w:r>
      <w:r w:rsidR="00226C48">
        <w:t>Spektaklu</w:t>
      </w:r>
      <w:r>
        <w:t>, reżyser światła, reżyser dźwięku, artyści wykonawcy);</w:t>
      </w:r>
    </w:p>
    <w:p w14:paraId="28BB16A5" w14:textId="77777777" w:rsidR="0001447C" w:rsidRDefault="0001447C">
      <w:pPr>
        <w:pStyle w:val="NUMERACJA2"/>
        <w:numPr>
          <w:ilvl w:val="1"/>
          <w:numId w:val="34"/>
        </w:numPr>
      </w:pPr>
      <w:r>
        <w:t>odpowiada za prawidłowość podanych danych, o których mowa w pkt. b powyżej;</w:t>
      </w:r>
    </w:p>
    <w:p w14:paraId="2C608AAA" w14:textId="54BFBF95" w:rsidR="0001447C" w:rsidRDefault="0001447C">
      <w:pPr>
        <w:pStyle w:val="NUMERACJA2"/>
        <w:numPr>
          <w:ilvl w:val="1"/>
          <w:numId w:val="34"/>
        </w:numPr>
      </w:pPr>
      <w:r>
        <w:lastRenderedPageBreak/>
        <w:t xml:space="preserve">oświadcza, że </w:t>
      </w:r>
      <w:r w:rsidR="008C74C1">
        <w:t>Spektakl</w:t>
      </w:r>
      <w:r>
        <w:t xml:space="preserve"> ani materiały promocyjne nie naruszają niczyich praw autorskich lub pokrewnych, ani jakichkolwiek innych praw osób trzecich i ponosi pełną odpowiedzialność prawną i majątkową za prawdziwość niniejszego oświadczenia;</w:t>
      </w:r>
    </w:p>
    <w:p w14:paraId="0EB4639E" w14:textId="5D1756AA" w:rsidR="0001447C" w:rsidRDefault="0001447C">
      <w:pPr>
        <w:pStyle w:val="NUMERACJA2"/>
        <w:numPr>
          <w:ilvl w:val="1"/>
          <w:numId w:val="34"/>
        </w:numPr>
      </w:pPr>
      <w:r>
        <w:t xml:space="preserve">zobowiązuje się do przesłania </w:t>
      </w:r>
      <w:r w:rsidR="008C74C1">
        <w:t xml:space="preserve">Organizatorom </w:t>
      </w:r>
      <w:r>
        <w:t xml:space="preserve">wszelkich innych istotnych informacji o </w:t>
      </w:r>
      <w:r w:rsidR="008C74C1">
        <w:t>Spektaklu</w:t>
      </w:r>
      <w:r>
        <w:t xml:space="preserve">, które powinny zostać udostępnione w programie </w:t>
      </w:r>
      <w:r w:rsidR="08B44471">
        <w:t>Platformy</w:t>
      </w:r>
      <w:r>
        <w:t xml:space="preserve">, </w:t>
      </w:r>
      <w:r w:rsidR="327064BF">
        <w:t>w szczególności</w:t>
      </w:r>
      <w:r>
        <w:t>: użycie świateł stroboskopowych, głośnej muzyki, występowanie element</w:t>
      </w:r>
      <w:r w:rsidR="2CC1B663">
        <w:t>ów</w:t>
      </w:r>
      <w:r>
        <w:t xml:space="preserve"> nagości;</w:t>
      </w:r>
    </w:p>
    <w:p w14:paraId="3DF1A15D" w14:textId="5B17140B" w:rsidR="005D2259" w:rsidRDefault="0001447C">
      <w:pPr>
        <w:pStyle w:val="NUMERACJA2"/>
        <w:numPr>
          <w:ilvl w:val="1"/>
          <w:numId w:val="34"/>
        </w:numPr>
      </w:pPr>
      <w:r>
        <w:t xml:space="preserve">w razie wystąpienia osoby trzeciej przeciwko </w:t>
      </w:r>
      <w:r w:rsidR="008C74C1">
        <w:t xml:space="preserve">Organizatorom </w:t>
      </w:r>
      <w:r>
        <w:t xml:space="preserve">z roszczeniami pozostającymi w związku z korzystaniem ze </w:t>
      </w:r>
      <w:r w:rsidR="008C74C1">
        <w:t>Spektaklu</w:t>
      </w:r>
      <w:r>
        <w:t xml:space="preserve">, rejestracji </w:t>
      </w:r>
      <w:r w:rsidR="008C74C1">
        <w:t xml:space="preserve">Spektaklu </w:t>
      </w:r>
      <w:r>
        <w:t xml:space="preserve">lub materiałów promocyjnych </w:t>
      </w:r>
      <w:r w:rsidR="008C74C1">
        <w:t>Spektaklu</w:t>
      </w:r>
      <w:r>
        <w:t xml:space="preserve">, wizerunków lub z rozporządzaniem prawami do nich, </w:t>
      </w:r>
      <w:r w:rsidR="00FF0178">
        <w:t>Wnioskodawca</w:t>
      </w:r>
      <w:r>
        <w:t xml:space="preserve"> zobowiązuje się do wstąpienia do toczącego się postępowania niezwłocznie po zawiadomieniu go o tym fakcie przez </w:t>
      </w:r>
      <w:r w:rsidR="00FF0178">
        <w:t>Organizatorów</w:t>
      </w:r>
      <w:r>
        <w:t xml:space="preserve">, a także do pokrycia niezwłocznie, nie później niż w terminie 14 dni od otrzymania pisemnego wezwania od </w:t>
      </w:r>
      <w:r w:rsidR="00FF0178">
        <w:t>Organizatorów</w:t>
      </w:r>
      <w:r>
        <w:t xml:space="preserve">, wszelkich szkód poniesionych z tego tytułu przez </w:t>
      </w:r>
      <w:r w:rsidR="00FF0178">
        <w:t>Organizatorów</w:t>
      </w:r>
      <w:r>
        <w:t xml:space="preserve">, a w szczególności kwot odszkodowań, zadośćuczynień, kosztów sądowych, kosztów pomocy prawnej. Powyższe zobowiązanie obejmuje obowiązek pokrycia przez </w:t>
      </w:r>
      <w:r w:rsidR="00FF0178">
        <w:t>Wnioskodawcę</w:t>
      </w:r>
      <w:r>
        <w:t xml:space="preserve"> wszelkich udokumentowanych szkód, w tym wynikających z ugody sądowej lub pozasądowej lub orzeczenia sądu.</w:t>
      </w:r>
    </w:p>
    <w:p w14:paraId="463761EB" w14:textId="77777777" w:rsidR="00B1465E" w:rsidRDefault="00B1465E" w:rsidP="00DB3DED">
      <w:pPr>
        <w:autoSpaceDE w:val="0"/>
        <w:autoSpaceDN w:val="0"/>
        <w:adjustRightInd w:val="0"/>
        <w:jc w:val="center"/>
        <w:rPr>
          <w:rFonts w:ascii="Faktum-Medium" w:hAnsi="Faktum-Medium" w:cs="Faktum-Medium"/>
          <w:sz w:val="22"/>
          <w:szCs w:val="22"/>
        </w:rPr>
      </w:pPr>
    </w:p>
    <w:p w14:paraId="26E4F35C" w14:textId="601950A3" w:rsidR="00DB3DED" w:rsidRDefault="00DB3DED" w:rsidP="00DB3DED">
      <w:pPr>
        <w:autoSpaceDE w:val="0"/>
        <w:autoSpaceDN w:val="0"/>
        <w:adjustRightInd w:val="0"/>
        <w:jc w:val="center"/>
        <w:rPr>
          <w:rFonts w:ascii="Faktum-Medium" w:hAnsi="Faktum-Medium" w:cs="Faktum-Medium"/>
          <w:sz w:val="22"/>
          <w:szCs w:val="22"/>
        </w:rPr>
      </w:pPr>
      <w:r>
        <w:rPr>
          <w:rFonts w:ascii="Faktum-Medium" w:hAnsi="Faktum-Medium" w:cs="Faktum-Medium"/>
          <w:sz w:val="22"/>
          <w:szCs w:val="22"/>
        </w:rPr>
        <w:t>§ 8</w:t>
      </w:r>
    </w:p>
    <w:p w14:paraId="72CDC5A4" w14:textId="77777777" w:rsidR="00B1465E" w:rsidRDefault="00B1465E" w:rsidP="00DB3DED">
      <w:pPr>
        <w:autoSpaceDE w:val="0"/>
        <w:autoSpaceDN w:val="0"/>
        <w:adjustRightInd w:val="0"/>
        <w:jc w:val="center"/>
        <w:rPr>
          <w:rFonts w:ascii="Faktum-Medium" w:hAnsi="Faktum-Medium" w:cs="Faktum-Medium"/>
          <w:sz w:val="22"/>
          <w:szCs w:val="22"/>
        </w:rPr>
      </w:pPr>
    </w:p>
    <w:p w14:paraId="3858DF8C" w14:textId="2CC702D7" w:rsidR="00DB3DED" w:rsidRPr="005D2259" w:rsidRDefault="00DB3DED" w:rsidP="00DB3DED">
      <w:pPr>
        <w:autoSpaceDE w:val="0"/>
        <w:autoSpaceDN w:val="0"/>
        <w:adjustRightInd w:val="0"/>
        <w:jc w:val="center"/>
        <w:rPr>
          <w:rFonts w:ascii="Faktum Medium" w:hAnsi="Faktum Medium" w:cs="Faktum-Medium"/>
          <w:sz w:val="22"/>
          <w:szCs w:val="22"/>
        </w:rPr>
      </w:pPr>
      <w:r>
        <w:rPr>
          <w:rFonts w:ascii="Faktum Medium" w:hAnsi="Faktum Medium"/>
          <w:sz w:val="22"/>
          <w:szCs w:val="22"/>
        </w:rPr>
        <w:t xml:space="preserve">Pomoc publiczna i de </w:t>
      </w:r>
      <w:proofErr w:type="spellStart"/>
      <w:r>
        <w:rPr>
          <w:rFonts w:ascii="Faktum Medium" w:hAnsi="Faktum Medium"/>
          <w:sz w:val="22"/>
          <w:szCs w:val="22"/>
        </w:rPr>
        <w:t>minimis</w:t>
      </w:r>
      <w:proofErr w:type="spellEnd"/>
    </w:p>
    <w:p w14:paraId="673B6F87" w14:textId="77777777" w:rsidR="00DB3DED" w:rsidRDefault="00DB3DED" w:rsidP="005D2259">
      <w:pPr>
        <w:autoSpaceDE w:val="0"/>
        <w:autoSpaceDN w:val="0"/>
        <w:adjustRightInd w:val="0"/>
        <w:jc w:val="center"/>
        <w:rPr>
          <w:rFonts w:ascii="Faktum-Medium" w:hAnsi="Faktum-Medium" w:cs="Faktum-Medium"/>
          <w:sz w:val="22"/>
          <w:szCs w:val="22"/>
        </w:rPr>
      </w:pPr>
    </w:p>
    <w:p w14:paraId="1FD92E7D" w14:textId="70FE78AC" w:rsidR="00DB3DED" w:rsidRDefault="00C801BA" w:rsidP="00C801BA">
      <w:pPr>
        <w:autoSpaceDE w:val="0"/>
        <w:autoSpaceDN w:val="0"/>
        <w:adjustRightInd w:val="0"/>
        <w:rPr>
          <w:rFonts w:ascii="Faktum Light" w:hAnsi="Faktum Light"/>
          <w:sz w:val="20"/>
          <w:szCs w:val="20"/>
        </w:rPr>
      </w:pPr>
      <w:r w:rsidRPr="150D33BE">
        <w:rPr>
          <w:rFonts w:ascii="Faktum Light" w:hAnsi="Faktum Light"/>
          <w:sz w:val="20"/>
          <w:szCs w:val="20"/>
        </w:rPr>
        <w:t xml:space="preserve">W przypadku </w:t>
      </w:r>
      <w:r w:rsidR="204505D7" w:rsidRPr="150D33BE">
        <w:rPr>
          <w:rFonts w:ascii="Faktum Light" w:hAnsi="Faktum Light"/>
          <w:sz w:val="20"/>
          <w:szCs w:val="20"/>
        </w:rPr>
        <w:t xml:space="preserve">Wnioskodawców </w:t>
      </w:r>
      <w:r w:rsidRPr="150D33BE">
        <w:rPr>
          <w:rFonts w:ascii="Faktum Light" w:hAnsi="Faktum Light"/>
          <w:sz w:val="20"/>
          <w:szCs w:val="20"/>
        </w:rPr>
        <w:t xml:space="preserve">będących przedsiębiorstwami, w rozumieniu art. 1 załącznika I do rozporządzenia Komisji (UE) nr 651/2014 z dnia 17 czerwca 2014 r. uznającego niektóre rodzaje pomocy za zgodne z rynkiem wewnętrznym w zastosowaniu art. 107 i 108 Traktatu (Dz. Urz. UE L 187 z 26.06.2014, z </w:t>
      </w:r>
      <w:proofErr w:type="spellStart"/>
      <w:r w:rsidRPr="150D33BE">
        <w:rPr>
          <w:rFonts w:ascii="Faktum Light" w:hAnsi="Faktum Light"/>
          <w:sz w:val="20"/>
          <w:szCs w:val="20"/>
        </w:rPr>
        <w:t>późn</w:t>
      </w:r>
      <w:proofErr w:type="spellEnd"/>
      <w:r w:rsidRPr="150D33BE">
        <w:rPr>
          <w:rFonts w:ascii="Faktum Light" w:hAnsi="Faktum Light"/>
          <w:sz w:val="20"/>
          <w:szCs w:val="20"/>
        </w:rPr>
        <w:t>. zm.), zwanego dalej „rozporządzeniem nr 651/2014”, środki finansowe są przyznawana jako pomoc publiczna zgodnie z art. 53 i art. 54 rozporządzenia nr 651/2014. Szczegółowe informacje o zasadach stosowania pomocy publicznej zawarte są w Załączniku nr 2 do niniejszego Regulaminu.</w:t>
      </w:r>
    </w:p>
    <w:p w14:paraId="50321E70" w14:textId="77777777" w:rsidR="00C801BA" w:rsidRDefault="00C801BA" w:rsidP="00C801BA">
      <w:pPr>
        <w:autoSpaceDE w:val="0"/>
        <w:autoSpaceDN w:val="0"/>
        <w:adjustRightInd w:val="0"/>
        <w:rPr>
          <w:rFonts w:ascii="Faktum-Medium" w:hAnsi="Faktum-Medium" w:cs="Faktum-Medium"/>
          <w:sz w:val="22"/>
          <w:szCs w:val="22"/>
        </w:rPr>
      </w:pPr>
    </w:p>
    <w:p w14:paraId="6B2E8784" w14:textId="683BD1B4" w:rsidR="005D2259" w:rsidRPr="00450E31" w:rsidRDefault="005D2259" w:rsidP="005D2259">
      <w:pPr>
        <w:autoSpaceDE w:val="0"/>
        <w:autoSpaceDN w:val="0"/>
        <w:adjustRightInd w:val="0"/>
        <w:jc w:val="center"/>
        <w:rPr>
          <w:rFonts w:ascii="Faktum Medium" w:hAnsi="Faktum Medium" w:cs="Faktum-Medium"/>
          <w:sz w:val="22"/>
          <w:szCs w:val="22"/>
        </w:rPr>
      </w:pPr>
      <w:r w:rsidRPr="00450E31">
        <w:rPr>
          <w:rFonts w:ascii="Faktum Medium" w:hAnsi="Faktum Medium" w:cs="Faktum-Medium"/>
          <w:sz w:val="22"/>
          <w:szCs w:val="22"/>
        </w:rPr>
        <w:t xml:space="preserve">§ </w:t>
      </w:r>
      <w:r w:rsidR="00DB3DED" w:rsidRPr="00450E31">
        <w:rPr>
          <w:rFonts w:ascii="Faktum Medium" w:hAnsi="Faktum Medium" w:cs="Faktum-Medium"/>
          <w:sz w:val="22"/>
          <w:szCs w:val="22"/>
        </w:rPr>
        <w:t>9</w:t>
      </w:r>
    </w:p>
    <w:p w14:paraId="59E8E684" w14:textId="3B6F457F" w:rsidR="00641A66" w:rsidRPr="00450E31" w:rsidRDefault="00641A66" w:rsidP="005D2259">
      <w:pPr>
        <w:autoSpaceDE w:val="0"/>
        <w:autoSpaceDN w:val="0"/>
        <w:adjustRightInd w:val="0"/>
        <w:jc w:val="center"/>
        <w:rPr>
          <w:rFonts w:ascii="Faktum Medium" w:hAnsi="Faktum Medium" w:cs="Faktum-Medium"/>
          <w:sz w:val="22"/>
          <w:szCs w:val="22"/>
        </w:rPr>
      </w:pPr>
    </w:p>
    <w:p w14:paraId="0BE74DC6" w14:textId="6F41F1CD" w:rsidR="006A58A6" w:rsidRDefault="006A58A6" w:rsidP="006A58A6">
      <w:pPr>
        <w:spacing w:line="276" w:lineRule="auto"/>
        <w:ind w:left="360"/>
        <w:jc w:val="center"/>
        <w:rPr>
          <w:rFonts w:ascii="Faktum Medium" w:hAnsi="Faktum Medium" w:cstheme="minorHAnsi"/>
          <w:bCs/>
          <w:sz w:val="22"/>
          <w:szCs w:val="22"/>
        </w:rPr>
      </w:pPr>
      <w:r w:rsidRPr="00450E31">
        <w:rPr>
          <w:rFonts w:ascii="Faktum Medium" w:hAnsi="Faktum Medium" w:cstheme="minorHAnsi"/>
          <w:bCs/>
          <w:sz w:val="22"/>
          <w:szCs w:val="22"/>
        </w:rPr>
        <w:t>Dane osobowe</w:t>
      </w:r>
    </w:p>
    <w:p w14:paraId="4FE62A53" w14:textId="35C5C05B" w:rsidR="001767A5" w:rsidRPr="00450E31" w:rsidRDefault="001767A5" w:rsidP="006A58A6">
      <w:pPr>
        <w:spacing w:line="276" w:lineRule="auto"/>
        <w:ind w:left="360"/>
        <w:jc w:val="center"/>
        <w:rPr>
          <w:rFonts w:ascii="Faktum Medium" w:hAnsi="Faktum Medium" w:cstheme="minorHAnsi"/>
          <w:bCs/>
          <w:sz w:val="22"/>
          <w:szCs w:val="22"/>
        </w:rPr>
      </w:pPr>
    </w:p>
    <w:p w14:paraId="0392E85C" w14:textId="7DE66B80" w:rsidR="00086AB5" w:rsidRPr="006869BC" w:rsidRDefault="006A58A6" w:rsidP="01342BF2">
      <w:pPr>
        <w:pStyle w:val="Akapitzlist"/>
        <w:numPr>
          <w:ilvl w:val="1"/>
          <w:numId w:val="39"/>
        </w:numPr>
        <w:spacing w:line="276" w:lineRule="auto"/>
        <w:ind w:left="709" w:hanging="283"/>
        <w:jc w:val="both"/>
        <w:rPr>
          <w:rFonts w:ascii="Faktum Light" w:hAnsi="Faktum Light" w:cstheme="minorBidi"/>
        </w:rPr>
      </w:pPr>
      <w:r w:rsidRPr="7FA388F7">
        <w:rPr>
          <w:rFonts w:ascii="Faktum Light" w:hAnsi="Faktum Light" w:cstheme="minorBidi"/>
        </w:rPr>
        <w:t xml:space="preserve">Administratorem danych osobowych jest </w:t>
      </w:r>
      <w:r w:rsidR="003C1BF4" w:rsidRPr="7FA388F7">
        <w:rPr>
          <w:rFonts w:ascii="Faktum Light" w:hAnsi="Faktum Light" w:cstheme="minorBidi"/>
        </w:rPr>
        <w:t xml:space="preserve">Organizator. </w:t>
      </w:r>
      <w:r w:rsidRPr="7FA388F7">
        <w:rPr>
          <w:rFonts w:ascii="Faktum Light" w:hAnsi="Faktum Light" w:cstheme="minorBidi"/>
        </w:rPr>
        <w:t xml:space="preserve">Dane osobowe </w:t>
      </w:r>
      <w:r w:rsidR="008144F8" w:rsidRPr="7FA388F7">
        <w:rPr>
          <w:rFonts w:ascii="Faktum Light" w:hAnsi="Faktum Light" w:cstheme="minorBidi"/>
        </w:rPr>
        <w:t>Wnioskodawcy</w:t>
      </w:r>
      <w:r w:rsidR="00842A6E" w:rsidRPr="7FA388F7">
        <w:rPr>
          <w:rFonts w:ascii="Faktum Light" w:hAnsi="Faktum Light" w:cstheme="minorBidi"/>
        </w:rPr>
        <w:t xml:space="preserve"> przetwarzane</w:t>
      </w:r>
      <w:r w:rsidR="008144F8" w:rsidRPr="7FA388F7">
        <w:rPr>
          <w:rFonts w:ascii="Faktum Light" w:hAnsi="Faktum Light" w:cstheme="minorBidi"/>
        </w:rPr>
        <w:t xml:space="preserve"> </w:t>
      </w:r>
      <w:r w:rsidRPr="7FA388F7">
        <w:rPr>
          <w:rFonts w:ascii="Faktum Light" w:hAnsi="Faktum Light" w:cstheme="minorBidi"/>
        </w:rPr>
        <w:t xml:space="preserve">będą w celu </w:t>
      </w:r>
      <w:r w:rsidR="00D135EE" w:rsidRPr="7FA388F7">
        <w:rPr>
          <w:rFonts w:ascii="Faktum Light" w:hAnsi="Faktum Light" w:cstheme="minorBidi"/>
        </w:rPr>
        <w:t>dokonania zgłoszenia</w:t>
      </w:r>
      <w:r w:rsidR="00086AB5" w:rsidRPr="7FA388F7">
        <w:rPr>
          <w:rFonts w:ascii="Faktum Light" w:hAnsi="Faktum Light" w:cstheme="minorBidi"/>
        </w:rPr>
        <w:t xml:space="preserve"> </w:t>
      </w:r>
      <w:r w:rsidR="00B5384C" w:rsidRPr="7FA388F7">
        <w:rPr>
          <w:rFonts w:ascii="Faktum Light" w:hAnsi="Faktum Light" w:cstheme="minorBidi"/>
        </w:rPr>
        <w:t>S</w:t>
      </w:r>
      <w:r w:rsidR="00086AB5" w:rsidRPr="7FA388F7">
        <w:rPr>
          <w:rFonts w:ascii="Faktum Light" w:hAnsi="Faktum Light" w:cstheme="minorBidi"/>
        </w:rPr>
        <w:t>pektaklu</w:t>
      </w:r>
      <w:r w:rsidR="00B5384C" w:rsidRPr="7FA388F7">
        <w:rPr>
          <w:rFonts w:ascii="Faktum Light" w:hAnsi="Faktum Light" w:cstheme="minorBidi"/>
        </w:rPr>
        <w:t>, na potrzeby przeprowadzenia Konkursu oraz w cel</w:t>
      </w:r>
      <w:r w:rsidR="4827471C" w:rsidRPr="7FA388F7">
        <w:rPr>
          <w:rFonts w:ascii="Faktum Light" w:hAnsi="Faktum Light" w:cstheme="minorBidi"/>
        </w:rPr>
        <w:t>ach związanych</w:t>
      </w:r>
      <w:r w:rsidR="00B5384C" w:rsidRPr="7FA388F7">
        <w:rPr>
          <w:rFonts w:ascii="Faktum Light" w:hAnsi="Faktum Light" w:cstheme="minorBidi"/>
        </w:rPr>
        <w:t xml:space="preserve"> z wystawieniem Spektaklu podczas Platformy.</w:t>
      </w:r>
    </w:p>
    <w:p w14:paraId="45B2A821" w14:textId="77777777" w:rsidR="000D5724" w:rsidRPr="006869BC" w:rsidRDefault="006A58A6">
      <w:pPr>
        <w:pStyle w:val="Akapitzlist"/>
        <w:numPr>
          <w:ilvl w:val="1"/>
          <w:numId w:val="39"/>
        </w:numPr>
        <w:spacing w:line="276" w:lineRule="auto"/>
        <w:ind w:left="709" w:hanging="283"/>
        <w:jc w:val="both"/>
        <w:rPr>
          <w:rFonts w:ascii="Faktum Light" w:hAnsi="Faktum Light" w:cstheme="minorHAnsi"/>
        </w:rPr>
      </w:pPr>
      <w:r w:rsidRPr="006869BC">
        <w:rPr>
          <w:rFonts w:ascii="Faktum Light" w:hAnsi="Faktum Light" w:cstheme="minorHAnsi"/>
        </w:rPr>
        <w:t>Dane osobowe nie będą przetwarzane w sposób zautomatyzowany, ani też poddawane profilowaniu.</w:t>
      </w:r>
    </w:p>
    <w:p w14:paraId="396E7848" w14:textId="33B22D9C" w:rsidR="00086AB5" w:rsidRPr="006869BC" w:rsidRDefault="000D5724">
      <w:pPr>
        <w:pStyle w:val="Akapitzlist"/>
        <w:numPr>
          <w:ilvl w:val="1"/>
          <w:numId w:val="39"/>
        </w:numPr>
        <w:spacing w:line="276" w:lineRule="auto"/>
        <w:ind w:left="709" w:hanging="283"/>
        <w:jc w:val="both"/>
        <w:rPr>
          <w:rFonts w:ascii="Faktum Light" w:hAnsi="Faktum Light" w:cstheme="minorHAnsi"/>
        </w:rPr>
      </w:pPr>
      <w:r w:rsidRPr="006869BC">
        <w:rPr>
          <w:rFonts w:ascii="Faktum Light" w:hAnsi="Faktum Light" w:cstheme="minorHAnsi"/>
        </w:rPr>
        <w:t xml:space="preserve">Dane osobowe Wnioskodawców mogą być przekazywane </w:t>
      </w:r>
      <w:r w:rsidR="00134690" w:rsidRPr="006869BC">
        <w:rPr>
          <w:rFonts w:ascii="Faktum Light" w:hAnsi="Faktum Light" w:cstheme="minorHAnsi"/>
        </w:rPr>
        <w:t>podmiotom trzecim współpracującym z Organizatorem w celu przeprowadzania działań ewaluacyjnych bądź ankiet.</w:t>
      </w:r>
      <w:r w:rsidR="006A58A6" w:rsidRPr="006869BC">
        <w:rPr>
          <w:rFonts w:ascii="Faktum Light" w:hAnsi="Faktum Light" w:cstheme="minorHAnsi"/>
        </w:rPr>
        <w:t xml:space="preserve"> </w:t>
      </w:r>
    </w:p>
    <w:p w14:paraId="439F594E" w14:textId="44550320" w:rsidR="006A58A6" w:rsidRPr="006869BC" w:rsidRDefault="64301E67" w:rsidP="25FF9B17">
      <w:pPr>
        <w:pStyle w:val="Akapitzlist"/>
        <w:numPr>
          <w:ilvl w:val="1"/>
          <w:numId w:val="39"/>
        </w:numPr>
        <w:spacing w:line="276" w:lineRule="auto"/>
        <w:ind w:left="709" w:hanging="283"/>
        <w:jc w:val="both"/>
        <w:rPr>
          <w:rFonts w:ascii="Faktum Light" w:hAnsi="Faktum Light" w:cstheme="minorBidi"/>
        </w:rPr>
      </w:pPr>
      <w:r w:rsidRPr="7FA388F7">
        <w:rPr>
          <w:rFonts w:ascii="Faktum Light" w:hAnsi="Faktum Light" w:cstheme="minorBidi"/>
        </w:rPr>
        <w:t xml:space="preserve">Dane osobowe przechowywane będą przez okres niezbędny do </w:t>
      </w:r>
      <w:r w:rsidR="792D52E7" w:rsidRPr="7FA388F7">
        <w:rPr>
          <w:rFonts w:ascii="Faktum Light" w:hAnsi="Faktum Light" w:cstheme="minorBidi"/>
        </w:rPr>
        <w:t xml:space="preserve">czasu trwania </w:t>
      </w:r>
      <w:r w:rsidR="78883A3C" w:rsidRPr="7FA388F7">
        <w:rPr>
          <w:rFonts w:ascii="Faktum Light" w:hAnsi="Faktum Light" w:cstheme="minorBidi"/>
        </w:rPr>
        <w:t xml:space="preserve">projektu oraz przez okres </w:t>
      </w:r>
      <w:r w:rsidR="014F16F4" w:rsidRPr="7FA388F7">
        <w:rPr>
          <w:rFonts w:ascii="Faktum Light" w:hAnsi="Faktum Light" w:cstheme="minorBidi"/>
        </w:rPr>
        <w:t>5</w:t>
      </w:r>
      <w:r w:rsidR="78883A3C" w:rsidRPr="7FA388F7">
        <w:rPr>
          <w:rFonts w:ascii="Faktum Light" w:hAnsi="Faktum Light" w:cstheme="minorBidi"/>
        </w:rPr>
        <w:t xml:space="preserve"> lat od jego zakończenia</w:t>
      </w:r>
      <w:r w:rsidR="4DD91157" w:rsidRPr="7FA388F7">
        <w:rPr>
          <w:rFonts w:ascii="Faktum Light" w:hAnsi="Faktum Light" w:cstheme="minorBidi"/>
        </w:rPr>
        <w:t xml:space="preserve">, w przypadku </w:t>
      </w:r>
      <w:r w:rsidR="7D7B8C89" w:rsidRPr="7FA388F7">
        <w:rPr>
          <w:rFonts w:ascii="Faktum Light" w:hAnsi="Faktum Light" w:cstheme="minorBidi"/>
        </w:rPr>
        <w:t xml:space="preserve">Wnioskodawców, którym zostały przyznane środki finansowe okres ten będzie zgodny z </w:t>
      </w:r>
      <w:r w:rsidR="6FD94789" w:rsidRPr="7FA388F7">
        <w:rPr>
          <w:rFonts w:ascii="Faktum Light" w:hAnsi="Faktum Light" w:cstheme="minorBidi"/>
        </w:rPr>
        <w:t>okresem określonym w przepisach o archiwizacji</w:t>
      </w:r>
      <w:r w:rsidR="72F7E091" w:rsidRPr="7FA388F7">
        <w:rPr>
          <w:rFonts w:ascii="Faktum Light" w:hAnsi="Faktum Light" w:cstheme="minorBidi"/>
        </w:rPr>
        <w:t xml:space="preserve"> dokumentów </w:t>
      </w:r>
      <w:r w:rsidR="220E6598" w:rsidRPr="7FA388F7">
        <w:rPr>
          <w:rFonts w:ascii="Faktum Light" w:hAnsi="Faktum Light" w:cstheme="minorBidi"/>
        </w:rPr>
        <w:t xml:space="preserve">(zgodnie z Ustawą z dnia 14 lipca 1983 roku o narodowym zasobie archiwalnym i archiwach (Dz. U. Nr 38, poz. 173 z </w:t>
      </w:r>
      <w:proofErr w:type="spellStart"/>
      <w:r w:rsidR="220E6598" w:rsidRPr="7FA388F7">
        <w:rPr>
          <w:rFonts w:ascii="Faktum Light" w:hAnsi="Faktum Light" w:cstheme="minorBidi"/>
        </w:rPr>
        <w:t>póżn</w:t>
      </w:r>
      <w:proofErr w:type="spellEnd"/>
      <w:r w:rsidR="220E6598" w:rsidRPr="7FA388F7">
        <w:rPr>
          <w:rFonts w:ascii="Faktum Light" w:hAnsi="Faktum Light" w:cstheme="minorBidi"/>
        </w:rPr>
        <w:t>. zm.)</w:t>
      </w:r>
      <w:r w:rsidR="78883A3C" w:rsidRPr="7FA388F7">
        <w:rPr>
          <w:rFonts w:ascii="Faktum Light" w:hAnsi="Faktum Light" w:cstheme="minorBidi"/>
        </w:rPr>
        <w:t>.</w:t>
      </w:r>
    </w:p>
    <w:p w14:paraId="5331DDE6" w14:textId="580EE7C6" w:rsidR="006A58A6" w:rsidRPr="006869BC" w:rsidRDefault="006A58A6">
      <w:pPr>
        <w:pStyle w:val="Akapitzlist"/>
        <w:numPr>
          <w:ilvl w:val="1"/>
          <w:numId w:val="39"/>
        </w:numPr>
        <w:spacing w:line="276" w:lineRule="auto"/>
        <w:ind w:left="709" w:hanging="283"/>
        <w:jc w:val="both"/>
        <w:rPr>
          <w:rFonts w:ascii="Faktum Light" w:hAnsi="Faktum Light" w:cstheme="minorHAnsi"/>
        </w:rPr>
      </w:pPr>
      <w:r w:rsidRPr="006869BC">
        <w:rPr>
          <w:rFonts w:ascii="Faktum Light" w:hAnsi="Faktum Light" w:cstheme="minorHAnsi"/>
        </w:rPr>
        <w:t>Administrator danych osobowych wyznaczył inspektora ochrony danych, z którym można skontaktować się za pośrednictwem e-mail: iod@</w:t>
      </w:r>
      <w:r w:rsidR="002038B7" w:rsidRPr="006869BC">
        <w:rPr>
          <w:rFonts w:ascii="Faktum Light" w:hAnsi="Faktum Light" w:cstheme="minorHAnsi"/>
        </w:rPr>
        <w:t>nimit.pl</w:t>
      </w:r>
      <w:r w:rsidRPr="006869BC">
        <w:rPr>
          <w:rFonts w:ascii="Faktum Light" w:hAnsi="Faktum Light" w:cstheme="minorHAnsi"/>
        </w:rPr>
        <w:t>.</w:t>
      </w:r>
    </w:p>
    <w:p w14:paraId="3B1AB538" w14:textId="3113C8CC" w:rsidR="006A58A6" w:rsidRPr="006869BC" w:rsidRDefault="006A58A6">
      <w:pPr>
        <w:pStyle w:val="Akapitzlist"/>
        <w:numPr>
          <w:ilvl w:val="1"/>
          <w:numId w:val="39"/>
        </w:numPr>
        <w:spacing w:line="276" w:lineRule="auto"/>
        <w:ind w:left="709" w:hanging="283"/>
        <w:jc w:val="both"/>
        <w:rPr>
          <w:rFonts w:ascii="Faktum Light" w:hAnsi="Faktum Light" w:cstheme="minorHAnsi"/>
        </w:rPr>
      </w:pPr>
      <w:r w:rsidRPr="006869BC">
        <w:rPr>
          <w:rFonts w:ascii="Faktum Light" w:hAnsi="Faktum Light" w:cstheme="minorHAnsi"/>
        </w:rPr>
        <w:t>Osobom, które podały swoje dane osobowe przysługuje prawo dostępu do treści swoich danych oraz z zastrzeżeniem przepisów prawa, przysługuje prawo do sprostowania danych, usunięcia danych, ograniczenia przetwarzania danych, przenoszenia danych, wniesienia sprzeciwu, cofnięcia zgody w dowolnym momencie, a także prawo do wniesienia skargi do organu nadzorczego.</w:t>
      </w:r>
    </w:p>
    <w:p w14:paraId="0AA6F811" w14:textId="6487A2F0" w:rsidR="006A58A6" w:rsidRPr="006869BC" w:rsidRDefault="006A58A6">
      <w:pPr>
        <w:pStyle w:val="Akapitzlist"/>
        <w:numPr>
          <w:ilvl w:val="1"/>
          <w:numId w:val="39"/>
        </w:numPr>
        <w:spacing w:line="276" w:lineRule="auto"/>
        <w:ind w:left="709" w:hanging="283"/>
        <w:jc w:val="both"/>
        <w:rPr>
          <w:rFonts w:ascii="Faktum Light" w:hAnsi="Faktum Light" w:cstheme="minorHAnsi"/>
        </w:rPr>
      </w:pPr>
      <w:r w:rsidRPr="006869BC">
        <w:rPr>
          <w:rFonts w:ascii="Faktum Light" w:hAnsi="Faktum Light" w:cstheme="minorHAnsi"/>
        </w:rPr>
        <w:t xml:space="preserve">Szczegółowe informacje na temat ochrony przetwarzanych przez </w:t>
      </w:r>
      <w:r w:rsidR="002038B7" w:rsidRPr="006869BC">
        <w:rPr>
          <w:rFonts w:ascii="Faktum Light" w:hAnsi="Faktum Light" w:cstheme="minorHAnsi"/>
        </w:rPr>
        <w:t>Organizatora</w:t>
      </w:r>
      <w:r w:rsidRPr="006869BC">
        <w:rPr>
          <w:rFonts w:ascii="Faktum Light" w:hAnsi="Faktum Light" w:cstheme="minorHAnsi"/>
        </w:rPr>
        <w:t xml:space="preserve"> danych osobowych można znaleźć pod adresem </w:t>
      </w:r>
      <w:r w:rsidR="002038B7" w:rsidRPr="006869BC">
        <w:rPr>
          <w:rFonts w:ascii="Faktum Light" w:hAnsi="Faktum Light" w:cstheme="minorHAnsi"/>
        </w:rPr>
        <w:t>www.nimit.pl/</w:t>
      </w:r>
      <w:r w:rsidR="0081536B" w:rsidRPr="006869BC">
        <w:rPr>
          <w:rFonts w:ascii="Faktum Light" w:hAnsi="Faktum Light" w:cstheme="minorHAnsi"/>
        </w:rPr>
        <w:t>rodo.</w:t>
      </w:r>
    </w:p>
    <w:p w14:paraId="36C9ECAF" w14:textId="4046F028" w:rsidR="00641A66" w:rsidRDefault="00641A66" w:rsidP="005D2259">
      <w:pPr>
        <w:autoSpaceDE w:val="0"/>
        <w:autoSpaceDN w:val="0"/>
        <w:adjustRightInd w:val="0"/>
        <w:jc w:val="center"/>
        <w:rPr>
          <w:rFonts w:ascii="Faktum-Medium" w:hAnsi="Faktum-Medium" w:cs="Faktum-Medium"/>
          <w:sz w:val="22"/>
          <w:szCs w:val="22"/>
        </w:rPr>
      </w:pPr>
    </w:p>
    <w:p w14:paraId="318F6C16" w14:textId="77777777" w:rsidR="008862ED" w:rsidRDefault="008862ED" w:rsidP="005D2259">
      <w:pPr>
        <w:autoSpaceDE w:val="0"/>
        <w:autoSpaceDN w:val="0"/>
        <w:adjustRightInd w:val="0"/>
        <w:jc w:val="center"/>
        <w:rPr>
          <w:rFonts w:ascii="Faktum Medium" w:hAnsi="Faktum Medium"/>
          <w:sz w:val="22"/>
          <w:szCs w:val="22"/>
        </w:rPr>
      </w:pPr>
    </w:p>
    <w:p w14:paraId="19D991F7" w14:textId="5F8C9981" w:rsidR="008862ED" w:rsidRDefault="008862ED" w:rsidP="00450E31">
      <w:pPr>
        <w:autoSpaceDE w:val="0"/>
        <w:autoSpaceDN w:val="0"/>
        <w:adjustRightInd w:val="0"/>
        <w:jc w:val="center"/>
        <w:rPr>
          <w:rFonts w:ascii="Faktum-Medium" w:hAnsi="Faktum-Medium" w:cs="Faktum-Medium"/>
          <w:sz w:val="22"/>
          <w:szCs w:val="22"/>
        </w:rPr>
      </w:pPr>
      <w:r w:rsidRPr="7FA388F7">
        <w:rPr>
          <w:rFonts w:ascii="Faktum-Medium" w:hAnsi="Faktum-Medium" w:cs="Faktum-Medium"/>
          <w:sz w:val="22"/>
          <w:szCs w:val="22"/>
        </w:rPr>
        <w:t>§ 10</w:t>
      </w:r>
    </w:p>
    <w:p w14:paraId="40408B65" w14:textId="77777777" w:rsidR="006869BC" w:rsidRPr="00450E31" w:rsidRDefault="006869BC" w:rsidP="00450E31">
      <w:pPr>
        <w:autoSpaceDE w:val="0"/>
        <w:autoSpaceDN w:val="0"/>
        <w:adjustRightInd w:val="0"/>
        <w:jc w:val="center"/>
        <w:rPr>
          <w:rFonts w:ascii="Faktum-Medium" w:hAnsi="Faktum-Medium" w:cs="Faktum-Medium"/>
          <w:sz w:val="22"/>
          <w:szCs w:val="22"/>
        </w:rPr>
      </w:pPr>
    </w:p>
    <w:p w14:paraId="0FF48036" w14:textId="5A0556A3" w:rsidR="005D2259" w:rsidRPr="005D2259" w:rsidRDefault="005D2259" w:rsidP="005D2259">
      <w:pPr>
        <w:autoSpaceDE w:val="0"/>
        <w:autoSpaceDN w:val="0"/>
        <w:adjustRightInd w:val="0"/>
        <w:jc w:val="center"/>
        <w:rPr>
          <w:rFonts w:ascii="Faktum Medium" w:hAnsi="Faktum Medium" w:cs="Faktum-Medium"/>
          <w:sz w:val="22"/>
          <w:szCs w:val="22"/>
        </w:rPr>
      </w:pPr>
      <w:r w:rsidRPr="005D2259">
        <w:rPr>
          <w:rFonts w:ascii="Faktum Medium" w:hAnsi="Faktum Medium"/>
          <w:sz w:val="22"/>
          <w:szCs w:val="22"/>
        </w:rPr>
        <w:t>Postanowienia końcowe</w:t>
      </w:r>
    </w:p>
    <w:p w14:paraId="276F8E50" w14:textId="0BA38BCD" w:rsidR="001767A5" w:rsidRDefault="001767A5" w:rsidP="001767A5">
      <w:pPr>
        <w:pStyle w:val="NUMERACJA2"/>
        <w:numPr>
          <w:ilvl w:val="6"/>
          <w:numId w:val="44"/>
        </w:numPr>
        <w:ind w:left="357" w:hanging="357"/>
      </w:pPr>
      <w:r>
        <w:t>Organizator nie odpowiada za:</w:t>
      </w:r>
    </w:p>
    <w:p w14:paraId="7875DC06" w14:textId="77777777" w:rsidR="001767A5" w:rsidRDefault="001767A5" w:rsidP="001767A5">
      <w:pPr>
        <w:pStyle w:val="NUMERACJA2"/>
        <w:numPr>
          <w:ilvl w:val="7"/>
          <w:numId w:val="20"/>
        </w:numPr>
        <w:ind w:left="714" w:hanging="357"/>
      </w:pPr>
      <w:r>
        <w:t>szkody poniesione przez Wnioskodawców w wyniku ich udziału w Konkursie, co obejmuje także wystąpienie jakichkolwiek szkód podczas prezentacji Spektaklu podczas Platformy;</w:t>
      </w:r>
    </w:p>
    <w:p w14:paraId="1C36FCC9" w14:textId="7192A773" w:rsidR="001767A5" w:rsidRDefault="001767A5" w:rsidP="001767A5">
      <w:pPr>
        <w:pStyle w:val="NUMERACJA2"/>
        <w:numPr>
          <w:ilvl w:val="7"/>
          <w:numId w:val="20"/>
        </w:numPr>
        <w:ind w:left="714" w:hanging="357"/>
      </w:pPr>
      <w:r>
        <w:t>problemy w dostarczeniu zgłoszenia udziału w Konkursie z przyczyn od nich niezależnych.</w:t>
      </w:r>
    </w:p>
    <w:p w14:paraId="5423FFD4" w14:textId="06167ABE" w:rsidR="00B3129D" w:rsidRDefault="00B3129D" w:rsidP="00B3129D">
      <w:pPr>
        <w:pStyle w:val="NUMERACJA2"/>
        <w:numPr>
          <w:ilvl w:val="6"/>
          <w:numId w:val="20"/>
        </w:numPr>
        <w:ind w:left="357" w:hanging="357"/>
      </w:pPr>
      <w:r>
        <w:t xml:space="preserve">Zgłoszenie uczestnictwa w </w:t>
      </w:r>
      <w:r w:rsidR="0068187B">
        <w:t xml:space="preserve">Konkursie </w:t>
      </w:r>
      <w:r>
        <w:t xml:space="preserve">zobowiązuje </w:t>
      </w:r>
      <w:r w:rsidR="0068187B">
        <w:t xml:space="preserve">Wnioskodawców </w:t>
      </w:r>
      <w:r>
        <w:t xml:space="preserve">do podporządkowania się postanowieniom niniejszego </w:t>
      </w:r>
      <w:r w:rsidR="0068187B">
        <w:t>Regulaminu</w:t>
      </w:r>
      <w:r>
        <w:t>.</w:t>
      </w:r>
    </w:p>
    <w:p w14:paraId="2DF08D98" w14:textId="4D48C366" w:rsidR="00B3129D" w:rsidRDefault="00B3129D" w:rsidP="00B3129D">
      <w:pPr>
        <w:pStyle w:val="NUMERACJA2"/>
        <w:numPr>
          <w:ilvl w:val="6"/>
          <w:numId w:val="20"/>
        </w:numPr>
        <w:ind w:left="357" w:hanging="357"/>
      </w:pPr>
      <w:r>
        <w:t xml:space="preserve">W sprawach nie dających się przewidzieć i nieuregulowanych </w:t>
      </w:r>
      <w:r w:rsidR="0068187B">
        <w:t xml:space="preserve">Regulaminem </w:t>
      </w:r>
      <w:r>
        <w:t>decyduj</w:t>
      </w:r>
      <w:r w:rsidR="44202F30">
        <w:t>e</w:t>
      </w:r>
      <w:r>
        <w:t xml:space="preserve"> </w:t>
      </w:r>
      <w:r w:rsidR="0068187B">
        <w:t>Organizator</w:t>
      </w:r>
      <w:r>
        <w:t>.</w:t>
      </w:r>
    </w:p>
    <w:p w14:paraId="14FBEC80" w14:textId="09A77171" w:rsidR="00B3129D" w:rsidRDefault="00B3129D" w:rsidP="00B3129D">
      <w:pPr>
        <w:pStyle w:val="NUMERACJA2"/>
        <w:numPr>
          <w:ilvl w:val="6"/>
          <w:numId w:val="20"/>
        </w:numPr>
        <w:ind w:left="357" w:hanging="357"/>
      </w:pPr>
      <w:r>
        <w:t xml:space="preserve">Wszelkie spory dotyczące </w:t>
      </w:r>
      <w:r w:rsidR="0068187B">
        <w:t>Konkursu</w:t>
      </w:r>
      <w:r>
        <w:t xml:space="preserve"> będą rozstrzygane przez sąd powszechny właściwy dla siedziby </w:t>
      </w:r>
      <w:r w:rsidR="0068187B">
        <w:t>Organizatora</w:t>
      </w:r>
      <w:r>
        <w:t>.</w:t>
      </w:r>
    </w:p>
    <w:p w14:paraId="7BA024E1" w14:textId="307026AA" w:rsidR="00B3129D" w:rsidRDefault="0068187B" w:rsidP="00B3129D">
      <w:pPr>
        <w:pStyle w:val="NUMERACJA2"/>
        <w:numPr>
          <w:ilvl w:val="6"/>
          <w:numId w:val="20"/>
        </w:numPr>
        <w:ind w:left="357" w:hanging="357"/>
      </w:pPr>
      <w:r>
        <w:t>Organizator</w:t>
      </w:r>
      <w:r w:rsidR="00B3129D">
        <w:t xml:space="preserve"> nie przewiduj</w:t>
      </w:r>
      <w:r w:rsidR="4256F826">
        <w:t>e</w:t>
      </w:r>
      <w:r w:rsidR="00B3129D">
        <w:t xml:space="preserve"> procedury reklamacyjnej.</w:t>
      </w:r>
    </w:p>
    <w:p w14:paraId="22ADD2E3" w14:textId="6DCD8726" w:rsidR="00B3129D" w:rsidRDefault="0068187B" w:rsidP="00B3129D">
      <w:pPr>
        <w:pStyle w:val="NUMERACJA2"/>
        <w:numPr>
          <w:ilvl w:val="6"/>
          <w:numId w:val="20"/>
        </w:numPr>
        <w:ind w:left="357" w:hanging="357"/>
      </w:pPr>
      <w:r>
        <w:t>Wnioskodawców</w:t>
      </w:r>
      <w:r w:rsidR="00B3129D">
        <w:t xml:space="preserve">, którzy dopuszczą się naruszenia </w:t>
      </w:r>
      <w:r>
        <w:t xml:space="preserve">Regulaminu </w:t>
      </w:r>
      <w:r w:rsidR="00B3129D">
        <w:t xml:space="preserve">mogą zostać wykluczeni z udziału w </w:t>
      </w:r>
      <w:r>
        <w:t xml:space="preserve">Konkursie </w:t>
      </w:r>
      <w:r w:rsidR="00B3129D">
        <w:t xml:space="preserve">przez </w:t>
      </w:r>
      <w:r>
        <w:t>Organizatorów</w:t>
      </w:r>
      <w:r w:rsidR="00B3129D">
        <w:t>.</w:t>
      </w:r>
    </w:p>
    <w:p w14:paraId="2F99B3F1" w14:textId="77777777" w:rsidR="005D2259" w:rsidRDefault="005D2259" w:rsidP="005D2259">
      <w:pPr>
        <w:pStyle w:val="NUMERACJA1"/>
        <w:numPr>
          <w:ilvl w:val="0"/>
          <w:numId w:val="0"/>
        </w:numPr>
        <w:ind w:left="510" w:hanging="510"/>
      </w:pPr>
      <w:bookmarkStart w:id="4" w:name="_Toc113286497"/>
    </w:p>
    <w:p w14:paraId="33E9B924" w14:textId="62BC1316" w:rsidR="00CC789F" w:rsidRDefault="00CC789F" w:rsidP="005D2259">
      <w:pPr>
        <w:pStyle w:val="NUMERACJA1"/>
        <w:numPr>
          <w:ilvl w:val="0"/>
          <w:numId w:val="0"/>
        </w:numPr>
        <w:ind w:left="510" w:hanging="510"/>
      </w:pPr>
      <w:r>
        <w:t xml:space="preserve">Wykaz załączników do </w:t>
      </w:r>
      <w:bookmarkEnd w:id="4"/>
      <w:r w:rsidR="00291F18">
        <w:t>Regulaminu</w:t>
      </w:r>
    </w:p>
    <w:p w14:paraId="7AB1A82F" w14:textId="394C7E6E" w:rsidR="00CC789F" w:rsidRDefault="00CC789F">
      <w:pPr>
        <w:pStyle w:val="NUMERACJA2"/>
        <w:numPr>
          <w:ilvl w:val="6"/>
          <w:numId w:val="24"/>
        </w:numPr>
        <w:ind w:left="357" w:hanging="357"/>
      </w:pPr>
      <w:r>
        <w:t xml:space="preserve">Załącznik nr 1 </w:t>
      </w:r>
      <w:r w:rsidR="002C7180">
        <w:t xml:space="preserve">Regulaminu </w:t>
      </w:r>
      <w:r>
        <w:t xml:space="preserve">– </w:t>
      </w:r>
      <w:r w:rsidR="002C7180">
        <w:t>Formularz</w:t>
      </w:r>
    </w:p>
    <w:p w14:paraId="6961147F" w14:textId="0DF13123" w:rsidR="00B220D2" w:rsidRPr="00450E31" w:rsidRDefault="00CC789F" w:rsidP="00450E31">
      <w:pPr>
        <w:pStyle w:val="NUMERACJA2"/>
        <w:numPr>
          <w:ilvl w:val="6"/>
          <w:numId w:val="24"/>
        </w:numPr>
        <w:ind w:left="357" w:hanging="357"/>
      </w:pPr>
      <w:r>
        <w:t xml:space="preserve">Załącznik nr 2 </w:t>
      </w:r>
      <w:r w:rsidR="002C7180">
        <w:t xml:space="preserve">Regulaminu - </w:t>
      </w:r>
      <w:r w:rsidR="002C7180" w:rsidRPr="002C7180">
        <w:t>Pomoc publiczna</w:t>
      </w:r>
    </w:p>
    <w:sectPr w:rsidR="00B220D2" w:rsidRPr="00450E31" w:rsidSect="00603E89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571" w:right="737" w:bottom="1276" w:left="737" w:header="652" w:footer="65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43E6C" w14:textId="77777777" w:rsidR="002C1228" w:rsidRDefault="002C1228" w:rsidP="00AD24AF">
      <w:r>
        <w:separator/>
      </w:r>
    </w:p>
    <w:p w14:paraId="183B9DD6" w14:textId="77777777" w:rsidR="002C1228" w:rsidRDefault="002C1228"/>
    <w:p w14:paraId="4222E419" w14:textId="77777777" w:rsidR="002C1228" w:rsidRDefault="002C1228"/>
    <w:p w14:paraId="4F956640" w14:textId="77777777" w:rsidR="002C1228" w:rsidRDefault="002C1228"/>
    <w:p w14:paraId="318096EB" w14:textId="77777777" w:rsidR="002C1228" w:rsidRDefault="002C1228"/>
  </w:endnote>
  <w:endnote w:type="continuationSeparator" w:id="0">
    <w:p w14:paraId="522CDA2A" w14:textId="77777777" w:rsidR="002C1228" w:rsidRDefault="002C1228" w:rsidP="00AD24AF">
      <w:r>
        <w:continuationSeparator/>
      </w:r>
    </w:p>
    <w:p w14:paraId="1DBA4F88" w14:textId="77777777" w:rsidR="002C1228" w:rsidRDefault="002C1228"/>
    <w:p w14:paraId="0F89D8D2" w14:textId="77777777" w:rsidR="002C1228" w:rsidRDefault="002C1228"/>
    <w:p w14:paraId="364F9D8C" w14:textId="77777777" w:rsidR="002C1228" w:rsidRDefault="002C1228"/>
    <w:p w14:paraId="275BD29C" w14:textId="77777777" w:rsidR="002C1228" w:rsidRDefault="002C1228"/>
  </w:endnote>
  <w:endnote w:type="continuationNotice" w:id="1">
    <w:p w14:paraId="367A8D99" w14:textId="77777777" w:rsidR="002C1228" w:rsidRDefault="002C12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aktum Light">
    <w:altName w:val="Calibri"/>
    <w:panose1 w:val="020B0003030202060203"/>
    <w:charset w:val="00"/>
    <w:family w:val="swiss"/>
    <w:notTrueType/>
    <w:pitch w:val="variable"/>
    <w:sig w:usb0="00000007" w:usb1="00000023" w:usb2="00000000" w:usb3="00000000" w:csb0="00000093" w:csb1="00000000"/>
  </w:font>
  <w:font w:name="Faktum Medium">
    <w:altName w:val="Calibri"/>
    <w:panose1 w:val="020B0003030202060203"/>
    <w:charset w:val="00"/>
    <w:family w:val="swiss"/>
    <w:notTrueType/>
    <w:pitch w:val="variable"/>
    <w:sig w:usb0="00000007" w:usb1="00000023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aktum">
    <w:altName w:val="Calibri"/>
    <w:panose1 w:val="020B0003030202060203"/>
    <w:charset w:val="00"/>
    <w:family w:val="swiss"/>
    <w:notTrueType/>
    <w:pitch w:val="variable"/>
    <w:sig w:usb0="00000007" w:usb1="00000023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aktum SemiBold">
    <w:panose1 w:val="020B0003030202060203"/>
    <w:charset w:val="00"/>
    <w:family w:val="swiss"/>
    <w:notTrueType/>
    <w:pitch w:val="variable"/>
    <w:sig w:usb0="00000007" w:usb1="00000023" w:usb2="00000000" w:usb3="00000000" w:csb0="00000093" w:csb1="00000000"/>
  </w:font>
  <w:font w:name="Faktum-Medium">
    <w:altName w:val="Calibri"/>
    <w:panose1 w:val="020B0003030202060203"/>
    <w:charset w:val="EE"/>
    <w:family w:val="swiss"/>
    <w:pitch w:val="default"/>
    <w:sig w:usb0="00000005" w:usb1="00000000" w:usb2="00000000" w:usb3="00000000" w:csb0="00000002" w:csb1="00000000"/>
  </w:font>
  <w:font w:name="Faktum-Bold">
    <w:altName w:val="Calibri"/>
    <w:panose1 w:val="020B0003030202060203"/>
    <w:charset w:val="EE"/>
    <w:family w:val="swiss"/>
    <w:pitch w:val="default"/>
    <w:sig w:usb0="00000005" w:usb1="00000000" w:usb2="00000000" w:usb3="00000000" w:csb0="00000002" w:csb1="00000000"/>
  </w:font>
  <w:font w:name="Faktum-Light">
    <w:altName w:val="Cambria"/>
    <w:panose1 w:val="020B0003030202060203"/>
    <w:charset w:val="EE"/>
    <w:family w:val="swiss"/>
    <w:pitch w:val="default"/>
    <w:sig w:usb0="00000005" w:usb1="00000000" w:usb2="00000000" w:usb3="00000000" w:csb0="00000002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694C9" w14:textId="09E1DDCE" w:rsidR="003C68D4" w:rsidRDefault="003C68D4" w:rsidP="00F230A2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13B6FCA2" w14:textId="77777777" w:rsidR="003C68D4" w:rsidRDefault="003C68D4">
    <w:pPr>
      <w:pStyle w:val="Stopka"/>
    </w:pPr>
  </w:p>
  <w:p w14:paraId="3BF164E9" w14:textId="77777777" w:rsidR="003C68D4" w:rsidRDefault="003C68D4"/>
  <w:p w14:paraId="0FE8C5AD" w14:textId="77777777" w:rsidR="003C68D4" w:rsidRDefault="003C68D4"/>
  <w:p w14:paraId="70D2567F" w14:textId="77777777" w:rsidR="003C68D4" w:rsidRDefault="003C68D4"/>
  <w:p w14:paraId="582F2150" w14:textId="77777777" w:rsidR="003C68D4" w:rsidRDefault="003C68D4"/>
  <w:p w14:paraId="7FDFC8FB" w14:textId="77777777" w:rsidR="00385D17" w:rsidRDefault="00385D1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D7DD9" w14:textId="620B2367" w:rsidR="003C68D4" w:rsidRPr="00074E6F" w:rsidRDefault="003C68D4" w:rsidP="00820527">
    <w:pPr>
      <w:pStyle w:val="Stopka"/>
    </w:pPr>
    <w:r w:rsidRPr="00074E6F">
      <w:fldChar w:fldCharType="begin"/>
    </w:r>
    <w:r w:rsidRPr="00074E6F">
      <w:instrText>PAGE</w:instrText>
    </w:r>
    <w:r w:rsidRPr="00074E6F">
      <w:fldChar w:fldCharType="separate"/>
    </w:r>
    <w:r w:rsidRPr="00074E6F">
      <w:t>1</w:t>
    </w:r>
    <w:r w:rsidRPr="00074E6F">
      <w:fldChar w:fldCharType="end"/>
    </w:r>
    <w:r w:rsidRPr="00074E6F">
      <w:t xml:space="preserve"> / </w:t>
    </w:r>
    <w:r w:rsidRPr="00074E6F">
      <w:fldChar w:fldCharType="begin"/>
    </w:r>
    <w:r w:rsidRPr="00074E6F">
      <w:instrText>NUMPAGES</w:instrText>
    </w:r>
    <w:r w:rsidRPr="00074E6F">
      <w:fldChar w:fldCharType="separate"/>
    </w:r>
    <w:r w:rsidRPr="00074E6F">
      <w:t>34</w:t>
    </w:r>
    <w:r w:rsidRPr="00074E6F">
      <w:fldChar w:fldCharType="end"/>
    </w:r>
  </w:p>
  <w:p w14:paraId="4CC41337" w14:textId="77777777" w:rsidR="00385D17" w:rsidRDefault="00385D1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888F3" w14:textId="667CD77B" w:rsidR="003C68D4" w:rsidRPr="00074E6F" w:rsidRDefault="003C68D4" w:rsidP="00820527">
    <w:pPr>
      <w:pStyle w:val="Stopka"/>
    </w:pPr>
    <w:r w:rsidRPr="00074E6F">
      <w:fldChar w:fldCharType="begin"/>
    </w:r>
    <w:r w:rsidRPr="00074E6F">
      <w:instrText>PAGE</w:instrText>
    </w:r>
    <w:r w:rsidRPr="00074E6F">
      <w:fldChar w:fldCharType="separate"/>
    </w:r>
    <w:r w:rsidRPr="00074E6F">
      <w:t>1</w:t>
    </w:r>
    <w:r w:rsidRPr="00074E6F">
      <w:fldChar w:fldCharType="end"/>
    </w:r>
    <w:r w:rsidRPr="00074E6F">
      <w:t xml:space="preserve"> / </w:t>
    </w:r>
    <w:r w:rsidRPr="00074E6F">
      <w:fldChar w:fldCharType="begin"/>
    </w:r>
    <w:r w:rsidRPr="00074E6F">
      <w:instrText>NUMPAGES</w:instrText>
    </w:r>
    <w:r w:rsidRPr="00074E6F">
      <w:fldChar w:fldCharType="separate"/>
    </w:r>
    <w:r w:rsidRPr="00074E6F">
      <w:t>6</w:t>
    </w:r>
    <w:r w:rsidRPr="00074E6F">
      <w:fldChar w:fldCharType="end"/>
    </w:r>
  </w:p>
  <w:p w14:paraId="7F8DA53A" w14:textId="77777777" w:rsidR="00385D17" w:rsidRPr="00074E6F" w:rsidRDefault="00385D1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15029" w14:textId="77777777" w:rsidR="002C1228" w:rsidRDefault="002C1228" w:rsidP="00AD24AF">
      <w:r>
        <w:separator/>
      </w:r>
    </w:p>
    <w:p w14:paraId="77DD0537" w14:textId="77777777" w:rsidR="002C1228" w:rsidRDefault="002C1228"/>
    <w:p w14:paraId="751E0464" w14:textId="77777777" w:rsidR="002C1228" w:rsidRDefault="002C1228"/>
    <w:p w14:paraId="1B9B6272" w14:textId="77777777" w:rsidR="002C1228" w:rsidRDefault="002C1228"/>
    <w:p w14:paraId="331C7B78" w14:textId="77777777" w:rsidR="002C1228" w:rsidRDefault="002C1228"/>
  </w:footnote>
  <w:footnote w:type="continuationSeparator" w:id="0">
    <w:p w14:paraId="72743206" w14:textId="77777777" w:rsidR="002C1228" w:rsidRDefault="002C1228" w:rsidP="00AD24AF">
      <w:r>
        <w:continuationSeparator/>
      </w:r>
    </w:p>
    <w:p w14:paraId="6EB00C8F" w14:textId="77777777" w:rsidR="002C1228" w:rsidRDefault="002C1228"/>
    <w:p w14:paraId="72DEB7DE" w14:textId="77777777" w:rsidR="002C1228" w:rsidRDefault="002C1228"/>
    <w:p w14:paraId="6540AB78" w14:textId="77777777" w:rsidR="002C1228" w:rsidRDefault="002C1228"/>
    <w:p w14:paraId="7CFF031E" w14:textId="77777777" w:rsidR="002C1228" w:rsidRDefault="002C1228"/>
  </w:footnote>
  <w:footnote w:type="continuationNotice" w:id="1">
    <w:p w14:paraId="2C327DBF" w14:textId="77777777" w:rsidR="002C1228" w:rsidRDefault="002C12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641EE" w14:textId="5EBBB586" w:rsidR="00E11423" w:rsidRDefault="00E11423" w:rsidP="00E11423">
    <w:pPr>
      <w:pStyle w:val="Nagwek"/>
      <w:spacing w:after="240"/>
    </w:pPr>
  </w:p>
  <w:p w14:paraId="44B2A9B7" w14:textId="7D0BEEE1" w:rsidR="003C68D4" w:rsidRPr="00E11423" w:rsidRDefault="003C68D4" w:rsidP="00E11423">
    <w:pPr>
      <w:pStyle w:val="Nagwek"/>
    </w:pPr>
  </w:p>
  <w:p w14:paraId="654AD524" w14:textId="77777777" w:rsidR="00385D17" w:rsidRDefault="00385D1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9E388" w14:textId="147993D0" w:rsidR="003C68D4" w:rsidRDefault="00C70D82" w:rsidP="001A28E9">
    <w:pPr>
      <w:pStyle w:val="Nagwek"/>
      <w:tabs>
        <w:tab w:val="clear" w:pos="4513"/>
        <w:tab w:val="clear" w:pos="9026"/>
        <w:tab w:val="left" w:pos="3265"/>
      </w:tabs>
    </w:pPr>
    <w:r>
      <w:rPr>
        <w:noProof/>
      </w:rPr>
      <w:drawing>
        <wp:inline distT="0" distB="0" distL="0" distR="0" wp14:anchorId="1728563A" wp14:editId="53820CD2">
          <wp:extent cx="1606550" cy="77470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63" t="21575" r="12459" b="21201"/>
                  <a:stretch/>
                </pic:blipFill>
                <pic:spPr bwMode="auto">
                  <a:xfrm>
                    <a:off x="0" y="0"/>
                    <a:ext cx="1616688" cy="7795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C68D4" w:rsidRPr="004134B3">
      <w:rPr>
        <w:noProof/>
      </w:rPr>
      <w:t xml:space="preserve"> </w:t>
    </w:r>
  </w:p>
  <w:p w14:paraId="1AC9F213" w14:textId="505886DD" w:rsidR="003C68D4" w:rsidRDefault="003C68D4" w:rsidP="001A28E9">
    <w:pPr>
      <w:pStyle w:val="Nagwek"/>
      <w:tabs>
        <w:tab w:val="clear" w:pos="4513"/>
        <w:tab w:val="clear" w:pos="9026"/>
        <w:tab w:val="left" w:pos="3265"/>
      </w:tabs>
    </w:pPr>
  </w:p>
  <w:p w14:paraId="100CE684" w14:textId="77777777" w:rsidR="003C68D4" w:rsidRDefault="003C68D4" w:rsidP="001A28E9">
    <w:pPr>
      <w:pStyle w:val="Nagwek"/>
      <w:tabs>
        <w:tab w:val="clear" w:pos="4513"/>
        <w:tab w:val="clear" w:pos="9026"/>
        <w:tab w:val="left" w:pos="3265"/>
      </w:tabs>
    </w:pPr>
  </w:p>
  <w:p w14:paraId="278D19C6" w14:textId="77777777" w:rsidR="00385D17" w:rsidRDefault="00385D1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37493"/>
    <w:multiLevelType w:val="multilevel"/>
    <w:tmpl w:val="CD641CF2"/>
    <w:styleLink w:val="111111"/>
    <w:lvl w:ilvl="0">
      <w:start w:val="1"/>
      <w:numFmt w:val="decimal"/>
      <w:pStyle w:val="numeracjaTEXT"/>
      <w:lvlText w:val="%1."/>
      <w:lvlJc w:val="left"/>
      <w:pPr>
        <w:ind w:left="397" w:hanging="397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680" w:hanging="28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96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E75573"/>
    <w:multiLevelType w:val="hybridMultilevel"/>
    <w:tmpl w:val="B0B6BBC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Faktum Light" w:hAnsi="Faktum Light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630C1"/>
    <w:multiLevelType w:val="multilevel"/>
    <w:tmpl w:val="CD641CF2"/>
    <w:numStyleLink w:val="111111"/>
  </w:abstractNum>
  <w:abstractNum w:abstractNumId="3" w15:restartNumberingAfterBreak="0">
    <w:nsid w:val="0B585C87"/>
    <w:multiLevelType w:val="multilevel"/>
    <w:tmpl w:val="152812EE"/>
    <w:styleLink w:val="CurrentList6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3156C"/>
    <w:multiLevelType w:val="hybridMultilevel"/>
    <w:tmpl w:val="13ACE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B4B6F"/>
    <w:multiLevelType w:val="hybridMultilevel"/>
    <w:tmpl w:val="B0B6BBC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Faktum Light" w:hAnsi="Faktum Light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30524"/>
    <w:multiLevelType w:val="multilevel"/>
    <w:tmpl w:val="1DC2ED46"/>
    <w:styleLink w:val="CurrentList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95A34"/>
    <w:multiLevelType w:val="hybridMultilevel"/>
    <w:tmpl w:val="DDE40F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A1087"/>
    <w:multiLevelType w:val="multilevel"/>
    <w:tmpl w:val="6508786A"/>
    <w:lvl w:ilvl="0">
      <w:start w:val="1"/>
      <w:numFmt w:val="decimal"/>
      <w:pStyle w:val="NUMERACJA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Faktum Light" w:hAnsi="Faktum Light"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6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72B6613"/>
    <w:multiLevelType w:val="hybridMultilevel"/>
    <w:tmpl w:val="C46876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46A8F2D0">
      <w:start w:val="1"/>
      <w:numFmt w:val="decimal"/>
      <w:lvlText w:val="%2."/>
      <w:lvlJc w:val="left"/>
      <w:pPr>
        <w:ind w:left="1800" w:hanging="360"/>
      </w:pPr>
      <w:rPr>
        <w:rFonts w:ascii="Faktum Light" w:hAnsi="Faktum Light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3738CE"/>
    <w:multiLevelType w:val="multilevel"/>
    <w:tmpl w:val="87E0307E"/>
    <w:styleLink w:val="CurrentList9"/>
    <w:lvl w:ilvl="0">
      <w:start w:val="1"/>
      <w:numFmt w:val="decimal"/>
      <w:lvlText w:val="§.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D0252"/>
    <w:multiLevelType w:val="hybridMultilevel"/>
    <w:tmpl w:val="66483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66A51"/>
    <w:multiLevelType w:val="multilevel"/>
    <w:tmpl w:val="751AF0C6"/>
    <w:styleLink w:val="CurrentList8"/>
    <w:lvl w:ilvl="0">
      <w:start w:val="1"/>
      <w:numFmt w:val="decimal"/>
      <w:lvlText w:val="§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FB6ACB"/>
    <w:multiLevelType w:val="hybridMultilevel"/>
    <w:tmpl w:val="0A222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20AFF"/>
    <w:multiLevelType w:val="singleLevel"/>
    <w:tmpl w:val="5DC0F06E"/>
    <w:lvl w:ilvl="0">
      <w:start w:val="1"/>
      <w:numFmt w:val="decimal"/>
      <w:pStyle w:val="BulletKropkowyPierwszaStrona"/>
      <w:lvlText w:val="%1."/>
      <w:lvlJc w:val="left"/>
      <w:pPr>
        <w:tabs>
          <w:tab w:val="num" w:pos="1928"/>
        </w:tabs>
        <w:ind w:left="1701" w:hanging="283"/>
      </w:pPr>
      <w:rPr>
        <w:rFonts w:hint="default"/>
      </w:rPr>
    </w:lvl>
  </w:abstractNum>
  <w:abstractNum w:abstractNumId="15" w15:restartNumberingAfterBreak="0">
    <w:nsid w:val="3B090694"/>
    <w:multiLevelType w:val="multilevel"/>
    <w:tmpl w:val="AA3C57A2"/>
    <w:numStyleLink w:val="NIMIT"/>
  </w:abstractNum>
  <w:abstractNum w:abstractNumId="16" w15:restartNumberingAfterBreak="0">
    <w:nsid w:val="3B1A08B6"/>
    <w:multiLevelType w:val="multilevel"/>
    <w:tmpl w:val="C6263096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4D6C81"/>
    <w:multiLevelType w:val="multilevel"/>
    <w:tmpl w:val="F404CA5C"/>
    <w:lvl w:ilvl="0">
      <w:start w:val="1"/>
      <w:numFmt w:val="upperLetter"/>
      <w:pStyle w:val="NUMERACJA0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45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DA10FD5"/>
    <w:multiLevelType w:val="multilevel"/>
    <w:tmpl w:val="1A1629A0"/>
    <w:styleLink w:val="CurrentList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4B2E5F48"/>
    <w:multiLevelType w:val="hybridMultilevel"/>
    <w:tmpl w:val="DDE40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C4233"/>
    <w:multiLevelType w:val="multilevel"/>
    <w:tmpl w:val="AA3C57A2"/>
    <w:styleLink w:val="NIMIT"/>
    <w:lvl w:ilvl="0">
      <w:start w:val="1"/>
      <w:numFmt w:val="ordinal"/>
      <w:pStyle w:val="poz1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ordinal"/>
      <w:pStyle w:val="poz2"/>
      <w:lvlText w:val="%1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poz3"/>
      <w:lvlText w:val="%3)"/>
      <w:lvlJc w:val="left"/>
      <w:pPr>
        <w:ind w:left="851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1" w15:restartNumberingAfterBreak="0">
    <w:nsid w:val="4F81EBA1"/>
    <w:multiLevelType w:val="multilevel"/>
    <w:tmpl w:val="A77814A2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91B95"/>
    <w:multiLevelType w:val="hybridMultilevel"/>
    <w:tmpl w:val="8B585B8C"/>
    <w:lvl w:ilvl="0" w:tplc="A662A294">
      <w:start w:val="1"/>
      <w:numFmt w:val="decimal"/>
      <w:pStyle w:val="BulletParagrafowy"/>
      <w:lvlText w:val="§ %1."/>
      <w:lvlJc w:val="left"/>
      <w:pPr>
        <w:ind w:left="397" w:hanging="3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F5551"/>
    <w:multiLevelType w:val="hybridMultilevel"/>
    <w:tmpl w:val="E0E080E2"/>
    <w:lvl w:ilvl="0" w:tplc="DD62B8E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463F7C"/>
    <w:multiLevelType w:val="hybridMultilevel"/>
    <w:tmpl w:val="D578F050"/>
    <w:lvl w:ilvl="0" w:tplc="B7B2D938">
      <w:start w:val="1"/>
      <w:numFmt w:val="upperRoman"/>
      <w:pStyle w:val="BulletRzymski"/>
      <w:lvlText w:val="%1."/>
      <w:lvlJc w:val="left"/>
      <w:pPr>
        <w:ind w:left="1532" w:hanging="397"/>
      </w:pPr>
      <w:rPr>
        <w:rFonts w:ascii="Faktum Medium" w:hAnsi="Faktum Medium" w:cs="Times New Roman"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2575" w:hanging="360"/>
      </w:pPr>
    </w:lvl>
    <w:lvl w:ilvl="2" w:tplc="0809001B" w:tentative="1">
      <w:start w:val="1"/>
      <w:numFmt w:val="lowerRoman"/>
      <w:lvlText w:val="%3."/>
      <w:lvlJc w:val="right"/>
      <w:pPr>
        <w:ind w:left="3295" w:hanging="180"/>
      </w:pPr>
    </w:lvl>
    <w:lvl w:ilvl="3" w:tplc="0809000F" w:tentative="1">
      <w:start w:val="1"/>
      <w:numFmt w:val="decimal"/>
      <w:lvlText w:val="%4."/>
      <w:lvlJc w:val="left"/>
      <w:pPr>
        <w:ind w:left="4015" w:hanging="360"/>
      </w:pPr>
    </w:lvl>
    <w:lvl w:ilvl="4" w:tplc="08090019" w:tentative="1">
      <w:start w:val="1"/>
      <w:numFmt w:val="lowerLetter"/>
      <w:lvlText w:val="%5."/>
      <w:lvlJc w:val="left"/>
      <w:pPr>
        <w:ind w:left="4735" w:hanging="360"/>
      </w:pPr>
    </w:lvl>
    <w:lvl w:ilvl="5" w:tplc="0809001B" w:tentative="1">
      <w:start w:val="1"/>
      <w:numFmt w:val="lowerRoman"/>
      <w:lvlText w:val="%6."/>
      <w:lvlJc w:val="right"/>
      <w:pPr>
        <w:ind w:left="5455" w:hanging="180"/>
      </w:pPr>
    </w:lvl>
    <w:lvl w:ilvl="6" w:tplc="0809000F" w:tentative="1">
      <w:start w:val="1"/>
      <w:numFmt w:val="decimal"/>
      <w:lvlText w:val="%7."/>
      <w:lvlJc w:val="left"/>
      <w:pPr>
        <w:ind w:left="6175" w:hanging="360"/>
      </w:pPr>
    </w:lvl>
    <w:lvl w:ilvl="7" w:tplc="08090019" w:tentative="1">
      <w:start w:val="1"/>
      <w:numFmt w:val="lowerLetter"/>
      <w:lvlText w:val="%8."/>
      <w:lvlJc w:val="left"/>
      <w:pPr>
        <w:ind w:left="6895" w:hanging="360"/>
      </w:pPr>
    </w:lvl>
    <w:lvl w:ilvl="8" w:tplc="08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5" w15:restartNumberingAfterBreak="0">
    <w:nsid w:val="5FA21874"/>
    <w:multiLevelType w:val="multilevel"/>
    <w:tmpl w:val="DF16FF1E"/>
    <w:styleLink w:val="CurrentList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D05233"/>
    <w:multiLevelType w:val="multilevel"/>
    <w:tmpl w:val="E1E80218"/>
    <w:styleLink w:val="CurrentList2"/>
    <w:lvl w:ilvl="0">
      <w:start w:val="1"/>
      <w:numFmt w:val="decimal"/>
      <w:lvlText w:val="%1)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E20CCD"/>
    <w:multiLevelType w:val="hybridMultilevel"/>
    <w:tmpl w:val="92B48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5F2253"/>
    <w:multiLevelType w:val="hybridMultilevel"/>
    <w:tmpl w:val="05B2EE6A"/>
    <w:lvl w:ilvl="0" w:tplc="108AD264">
      <w:start w:val="1"/>
      <w:numFmt w:val="decimal"/>
      <w:pStyle w:val="numer"/>
      <w:lvlText w:val="§ 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0B5AA2"/>
    <w:multiLevelType w:val="multilevel"/>
    <w:tmpl w:val="7E76D60E"/>
    <w:lvl w:ilvl="0">
      <w:start w:val="1"/>
      <w:numFmt w:val="upperRoman"/>
      <w:pStyle w:val="NUMERACJA1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45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D3E0EF0"/>
    <w:multiLevelType w:val="multilevel"/>
    <w:tmpl w:val="91B8ED9A"/>
    <w:styleLink w:val="CurrentList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387026">
    <w:abstractNumId w:val="21"/>
  </w:num>
  <w:num w:numId="2" w16cid:durableId="1559241631">
    <w:abstractNumId w:val="14"/>
  </w:num>
  <w:num w:numId="3" w16cid:durableId="1920093389">
    <w:abstractNumId w:val="16"/>
  </w:num>
  <w:num w:numId="4" w16cid:durableId="1797988025">
    <w:abstractNumId w:val="26"/>
  </w:num>
  <w:num w:numId="5" w16cid:durableId="1745759635">
    <w:abstractNumId w:val="6"/>
  </w:num>
  <w:num w:numId="6" w16cid:durableId="884177481">
    <w:abstractNumId w:val="25"/>
  </w:num>
  <w:num w:numId="7" w16cid:durableId="982465416">
    <w:abstractNumId w:val="18"/>
  </w:num>
  <w:num w:numId="8" w16cid:durableId="1305505380">
    <w:abstractNumId w:val="3"/>
  </w:num>
  <w:num w:numId="9" w16cid:durableId="988636821">
    <w:abstractNumId w:val="30"/>
  </w:num>
  <w:num w:numId="10" w16cid:durableId="1044526855">
    <w:abstractNumId w:val="22"/>
  </w:num>
  <w:num w:numId="11" w16cid:durableId="1432429924">
    <w:abstractNumId w:val="12"/>
  </w:num>
  <w:num w:numId="12" w16cid:durableId="871115767">
    <w:abstractNumId w:val="24"/>
  </w:num>
  <w:num w:numId="13" w16cid:durableId="681932006">
    <w:abstractNumId w:val="10"/>
  </w:num>
  <w:num w:numId="14" w16cid:durableId="713500674">
    <w:abstractNumId w:val="28"/>
  </w:num>
  <w:num w:numId="15" w16cid:durableId="461193028">
    <w:abstractNumId w:val="17"/>
  </w:num>
  <w:num w:numId="16" w16cid:durableId="532228718">
    <w:abstractNumId w:val="0"/>
  </w:num>
  <w:num w:numId="17" w16cid:durableId="1449008487">
    <w:abstractNumId w:val="2"/>
  </w:num>
  <w:num w:numId="18" w16cid:durableId="1240795399">
    <w:abstractNumId w:val="20"/>
  </w:num>
  <w:num w:numId="19" w16cid:durableId="1159805450">
    <w:abstractNumId w:val="15"/>
  </w:num>
  <w:num w:numId="20" w16cid:durableId="920453689">
    <w:abstractNumId w:val="29"/>
  </w:num>
  <w:num w:numId="21" w16cid:durableId="1700203733">
    <w:abstractNumId w:val="8"/>
  </w:num>
  <w:num w:numId="22" w16cid:durableId="1175344320">
    <w:abstractNumId w:val="8"/>
  </w:num>
  <w:num w:numId="23" w16cid:durableId="1209102989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72504509">
    <w:abstractNumId w:val="8"/>
    <w:lvlOverride w:ilvl="0">
      <w:startOverride w:val="1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76001199">
    <w:abstractNumId w:val="4"/>
  </w:num>
  <w:num w:numId="26" w16cid:durableId="1949118089">
    <w:abstractNumId w:val="19"/>
  </w:num>
  <w:num w:numId="27" w16cid:durableId="185096793">
    <w:abstractNumId w:val="23"/>
  </w:num>
  <w:num w:numId="28" w16cid:durableId="881745335">
    <w:abstractNumId w:val="5"/>
  </w:num>
  <w:num w:numId="29" w16cid:durableId="1749420455">
    <w:abstractNumId w:val="13"/>
  </w:num>
  <w:num w:numId="30" w16cid:durableId="184827498">
    <w:abstractNumId w:val="11"/>
  </w:num>
  <w:num w:numId="31" w16cid:durableId="1507817810">
    <w:abstractNumId w:val="27"/>
  </w:num>
  <w:num w:numId="32" w16cid:durableId="949096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50904374">
    <w:abstractNumId w:val="7"/>
  </w:num>
  <w:num w:numId="34" w16cid:durableId="1222443100">
    <w:abstractNumId w:val="8"/>
  </w:num>
  <w:num w:numId="35" w16cid:durableId="8172346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6"/>
    </w:lvlOverride>
    <w:lvlOverride w:ilvl="7">
      <w:startOverride w:val="1"/>
    </w:lvlOverride>
    <w:lvlOverride w:ilvl="8">
      <w:startOverride w:val="1"/>
    </w:lvlOverride>
  </w:num>
  <w:num w:numId="36" w16cid:durableId="11483059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37" w16cid:durableId="1443190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6"/>
    </w:lvlOverride>
    <w:lvlOverride w:ilvl="7">
      <w:startOverride w:val="1"/>
    </w:lvlOverride>
    <w:lvlOverride w:ilvl="8">
      <w:startOverride w:val="1"/>
    </w:lvlOverride>
  </w:num>
  <w:num w:numId="38" w16cid:durableId="22829246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6"/>
    </w:lvlOverride>
    <w:lvlOverride w:ilvl="7">
      <w:startOverride w:val="1"/>
    </w:lvlOverride>
    <w:lvlOverride w:ilvl="8">
      <w:startOverride w:val="1"/>
    </w:lvlOverride>
  </w:num>
  <w:num w:numId="39" w16cid:durableId="2118254602">
    <w:abstractNumId w:val="9"/>
  </w:num>
  <w:num w:numId="40" w16cid:durableId="1854762639">
    <w:abstractNumId w:val="1"/>
  </w:num>
  <w:num w:numId="41" w16cid:durableId="194853740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50348186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465997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6"/>
    </w:lvlOverride>
    <w:lvlOverride w:ilvl="7">
      <w:startOverride w:val="1"/>
    </w:lvlOverride>
    <w:lvlOverride w:ilvl="8">
      <w:startOverride w:val="1"/>
    </w:lvlOverride>
  </w:num>
  <w:num w:numId="44" w16cid:durableId="14472390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D33"/>
    <w:rsid w:val="00002C29"/>
    <w:rsid w:val="00004AED"/>
    <w:rsid w:val="0000588C"/>
    <w:rsid w:val="000062FD"/>
    <w:rsid w:val="00007A16"/>
    <w:rsid w:val="0001127B"/>
    <w:rsid w:val="000114CB"/>
    <w:rsid w:val="00011FAB"/>
    <w:rsid w:val="0001447C"/>
    <w:rsid w:val="000156BE"/>
    <w:rsid w:val="00021CFF"/>
    <w:rsid w:val="0002677F"/>
    <w:rsid w:val="00027A4B"/>
    <w:rsid w:val="00027F27"/>
    <w:rsid w:val="000350D6"/>
    <w:rsid w:val="00035B11"/>
    <w:rsid w:val="00036744"/>
    <w:rsid w:val="000418F6"/>
    <w:rsid w:val="00043A82"/>
    <w:rsid w:val="00045030"/>
    <w:rsid w:val="000454EF"/>
    <w:rsid w:val="00045F14"/>
    <w:rsid w:val="000473FF"/>
    <w:rsid w:val="00047911"/>
    <w:rsid w:val="000517AF"/>
    <w:rsid w:val="00054199"/>
    <w:rsid w:val="00056EEB"/>
    <w:rsid w:val="00065C29"/>
    <w:rsid w:val="00070A50"/>
    <w:rsid w:val="00070BF4"/>
    <w:rsid w:val="00074E6F"/>
    <w:rsid w:val="00074F89"/>
    <w:rsid w:val="00077C9D"/>
    <w:rsid w:val="00081D01"/>
    <w:rsid w:val="00086AB5"/>
    <w:rsid w:val="000879F3"/>
    <w:rsid w:val="0009439C"/>
    <w:rsid w:val="00094F7C"/>
    <w:rsid w:val="0009692F"/>
    <w:rsid w:val="000A5905"/>
    <w:rsid w:val="000A5919"/>
    <w:rsid w:val="000B406B"/>
    <w:rsid w:val="000B57D4"/>
    <w:rsid w:val="000B62A7"/>
    <w:rsid w:val="000B6433"/>
    <w:rsid w:val="000C0AB3"/>
    <w:rsid w:val="000C2417"/>
    <w:rsid w:val="000C34BA"/>
    <w:rsid w:val="000D00B5"/>
    <w:rsid w:val="000D4259"/>
    <w:rsid w:val="000D444A"/>
    <w:rsid w:val="000D529C"/>
    <w:rsid w:val="000D5724"/>
    <w:rsid w:val="000D6185"/>
    <w:rsid w:val="000E00F7"/>
    <w:rsid w:val="000E2FA2"/>
    <w:rsid w:val="000E44CD"/>
    <w:rsid w:val="000E4636"/>
    <w:rsid w:val="000E5589"/>
    <w:rsid w:val="000F03B7"/>
    <w:rsid w:val="000F26E0"/>
    <w:rsid w:val="00106166"/>
    <w:rsid w:val="00110429"/>
    <w:rsid w:val="00111E6E"/>
    <w:rsid w:val="00114806"/>
    <w:rsid w:val="001159CB"/>
    <w:rsid w:val="00116E5A"/>
    <w:rsid w:val="001205A9"/>
    <w:rsid w:val="00120BCC"/>
    <w:rsid w:val="0012125B"/>
    <w:rsid w:val="00121328"/>
    <w:rsid w:val="00124B71"/>
    <w:rsid w:val="00124BE9"/>
    <w:rsid w:val="00124C8C"/>
    <w:rsid w:val="00125301"/>
    <w:rsid w:val="00132301"/>
    <w:rsid w:val="00134690"/>
    <w:rsid w:val="00135AA2"/>
    <w:rsid w:val="001402C8"/>
    <w:rsid w:val="00144F9F"/>
    <w:rsid w:val="00145A2C"/>
    <w:rsid w:val="00151608"/>
    <w:rsid w:val="00153537"/>
    <w:rsid w:val="00155F66"/>
    <w:rsid w:val="00156007"/>
    <w:rsid w:val="001636CD"/>
    <w:rsid w:val="0016784E"/>
    <w:rsid w:val="001703C9"/>
    <w:rsid w:val="0017350F"/>
    <w:rsid w:val="00174DD6"/>
    <w:rsid w:val="0017588C"/>
    <w:rsid w:val="001767A5"/>
    <w:rsid w:val="00177E88"/>
    <w:rsid w:val="00180676"/>
    <w:rsid w:val="00180A2B"/>
    <w:rsid w:val="00180FD5"/>
    <w:rsid w:val="00182A66"/>
    <w:rsid w:val="00182B6D"/>
    <w:rsid w:val="00182F36"/>
    <w:rsid w:val="00183290"/>
    <w:rsid w:val="00183C1D"/>
    <w:rsid w:val="001867E8"/>
    <w:rsid w:val="00187E80"/>
    <w:rsid w:val="0019323B"/>
    <w:rsid w:val="00195E4C"/>
    <w:rsid w:val="00197002"/>
    <w:rsid w:val="0019754B"/>
    <w:rsid w:val="00197BA7"/>
    <w:rsid w:val="00197D52"/>
    <w:rsid w:val="001A0A18"/>
    <w:rsid w:val="001A0B3D"/>
    <w:rsid w:val="001A28E9"/>
    <w:rsid w:val="001A3278"/>
    <w:rsid w:val="001B27DC"/>
    <w:rsid w:val="001B3F1E"/>
    <w:rsid w:val="001B4560"/>
    <w:rsid w:val="001B51B1"/>
    <w:rsid w:val="001B5348"/>
    <w:rsid w:val="001B6C5C"/>
    <w:rsid w:val="001C14C3"/>
    <w:rsid w:val="001C5809"/>
    <w:rsid w:val="001C6248"/>
    <w:rsid w:val="001C6D4F"/>
    <w:rsid w:val="001C776F"/>
    <w:rsid w:val="001E0640"/>
    <w:rsid w:val="001F1800"/>
    <w:rsid w:val="001F2EBF"/>
    <w:rsid w:val="001F3E65"/>
    <w:rsid w:val="001F6854"/>
    <w:rsid w:val="0020247D"/>
    <w:rsid w:val="002038B7"/>
    <w:rsid w:val="00204078"/>
    <w:rsid w:val="002075F6"/>
    <w:rsid w:val="002079A3"/>
    <w:rsid w:val="0021189A"/>
    <w:rsid w:val="00213411"/>
    <w:rsid w:val="00216C79"/>
    <w:rsid w:val="00217503"/>
    <w:rsid w:val="00221F35"/>
    <w:rsid w:val="00226C48"/>
    <w:rsid w:val="00227112"/>
    <w:rsid w:val="002346AD"/>
    <w:rsid w:val="00236F9C"/>
    <w:rsid w:val="00242378"/>
    <w:rsid w:val="00243211"/>
    <w:rsid w:val="00246528"/>
    <w:rsid w:val="002539CF"/>
    <w:rsid w:val="0025449B"/>
    <w:rsid w:val="00255406"/>
    <w:rsid w:val="00260D81"/>
    <w:rsid w:val="00260DB7"/>
    <w:rsid w:val="00266A76"/>
    <w:rsid w:val="002718CD"/>
    <w:rsid w:val="002732B0"/>
    <w:rsid w:val="00273DFE"/>
    <w:rsid w:val="00275D14"/>
    <w:rsid w:val="002760F9"/>
    <w:rsid w:val="00280052"/>
    <w:rsid w:val="002802AA"/>
    <w:rsid w:val="00281C9E"/>
    <w:rsid w:val="00291853"/>
    <w:rsid w:val="002919BD"/>
    <w:rsid w:val="00291F18"/>
    <w:rsid w:val="00292D04"/>
    <w:rsid w:val="002934C1"/>
    <w:rsid w:val="00293EA9"/>
    <w:rsid w:val="00293F08"/>
    <w:rsid w:val="00294567"/>
    <w:rsid w:val="002956EE"/>
    <w:rsid w:val="002A30B2"/>
    <w:rsid w:val="002A58C0"/>
    <w:rsid w:val="002B0710"/>
    <w:rsid w:val="002B1A36"/>
    <w:rsid w:val="002B367F"/>
    <w:rsid w:val="002B79F8"/>
    <w:rsid w:val="002C1228"/>
    <w:rsid w:val="002C1D3D"/>
    <w:rsid w:val="002C2855"/>
    <w:rsid w:val="002C58E0"/>
    <w:rsid w:val="002C7180"/>
    <w:rsid w:val="002E1B44"/>
    <w:rsid w:val="002E3DEB"/>
    <w:rsid w:val="002E578C"/>
    <w:rsid w:val="002E7076"/>
    <w:rsid w:val="002E71C6"/>
    <w:rsid w:val="0030044A"/>
    <w:rsid w:val="00301CAA"/>
    <w:rsid w:val="00301E44"/>
    <w:rsid w:val="00302550"/>
    <w:rsid w:val="00304875"/>
    <w:rsid w:val="0031424E"/>
    <w:rsid w:val="00320F54"/>
    <w:rsid w:val="0032628C"/>
    <w:rsid w:val="00331AAD"/>
    <w:rsid w:val="0033201F"/>
    <w:rsid w:val="003330FB"/>
    <w:rsid w:val="00335DA7"/>
    <w:rsid w:val="00337351"/>
    <w:rsid w:val="003406B2"/>
    <w:rsid w:val="00340F18"/>
    <w:rsid w:val="0034136E"/>
    <w:rsid w:val="00346BEF"/>
    <w:rsid w:val="00352565"/>
    <w:rsid w:val="00353FA6"/>
    <w:rsid w:val="00357225"/>
    <w:rsid w:val="0035799C"/>
    <w:rsid w:val="003602BF"/>
    <w:rsid w:val="003613A1"/>
    <w:rsid w:val="00361452"/>
    <w:rsid w:val="003620B9"/>
    <w:rsid w:val="00364CA8"/>
    <w:rsid w:val="0036551A"/>
    <w:rsid w:val="00370437"/>
    <w:rsid w:val="00373D92"/>
    <w:rsid w:val="00381AA7"/>
    <w:rsid w:val="0038442C"/>
    <w:rsid w:val="0038546E"/>
    <w:rsid w:val="00385D17"/>
    <w:rsid w:val="00390143"/>
    <w:rsid w:val="003991C4"/>
    <w:rsid w:val="003A7E18"/>
    <w:rsid w:val="003B05CB"/>
    <w:rsid w:val="003B19DE"/>
    <w:rsid w:val="003B3AC7"/>
    <w:rsid w:val="003B75DA"/>
    <w:rsid w:val="003B7EE5"/>
    <w:rsid w:val="003C0587"/>
    <w:rsid w:val="003C0BBE"/>
    <w:rsid w:val="003C0EF5"/>
    <w:rsid w:val="003C0FFD"/>
    <w:rsid w:val="003C1901"/>
    <w:rsid w:val="003C1BF4"/>
    <w:rsid w:val="003C3487"/>
    <w:rsid w:val="003C5799"/>
    <w:rsid w:val="003C6541"/>
    <w:rsid w:val="003C68D4"/>
    <w:rsid w:val="003C6FCB"/>
    <w:rsid w:val="003D0FD3"/>
    <w:rsid w:val="003D46B7"/>
    <w:rsid w:val="003D60DA"/>
    <w:rsid w:val="003D6178"/>
    <w:rsid w:val="003D68FD"/>
    <w:rsid w:val="003E113B"/>
    <w:rsid w:val="003F24ED"/>
    <w:rsid w:val="003F25AE"/>
    <w:rsid w:val="003F3E24"/>
    <w:rsid w:val="003F4EB3"/>
    <w:rsid w:val="003F5782"/>
    <w:rsid w:val="003F76DE"/>
    <w:rsid w:val="004010C7"/>
    <w:rsid w:val="00407391"/>
    <w:rsid w:val="004106D8"/>
    <w:rsid w:val="00411210"/>
    <w:rsid w:val="004118B8"/>
    <w:rsid w:val="004130D5"/>
    <w:rsid w:val="004134B3"/>
    <w:rsid w:val="004134D0"/>
    <w:rsid w:val="00414CA2"/>
    <w:rsid w:val="00421288"/>
    <w:rsid w:val="004216B2"/>
    <w:rsid w:val="00421A9B"/>
    <w:rsid w:val="0042294F"/>
    <w:rsid w:val="00423016"/>
    <w:rsid w:val="00424077"/>
    <w:rsid w:val="0042504E"/>
    <w:rsid w:val="00425C3C"/>
    <w:rsid w:val="00433E0C"/>
    <w:rsid w:val="00433F33"/>
    <w:rsid w:val="00434AC5"/>
    <w:rsid w:val="00436839"/>
    <w:rsid w:val="00436FAE"/>
    <w:rsid w:val="004436C9"/>
    <w:rsid w:val="00444ED7"/>
    <w:rsid w:val="00450E31"/>
    <w:rsid w:val="004526D5"/>
    <w:rsid w:val="004556F5"/>
    <w:rsid w:val="00461956"/>
    <w:rsid w:val="00466D69"/>
    <w:rsid w:val="00474965"/>
    <w:rsid w:val="0047515B"/>
    <w:rsid w:val="00482CFB"/>
    <w:rsid w:val="00483CD1"/>
    <w:rsid w:val="00483D44"/>
    <w:rsid w:val="004857AD"/>
    <w:rsid w:val="00485E3C"/>
    <w:rsid w:val="00490F76"/>
    <w:rsid w:val="00491B0C"/>
    <w:rsid w:val="004925B0"/>
    <w:rsid w:val="004A1FF2"/>
    <w:rsid w:val="004A3B5D"/>
    <w:rsid w:val="004A49EC"/>
    <w:rsid w:val="004A57D7"/>
    <w:rsid w:val="004A583F"/>
    <w:rsid w:val="004A710A"/>
    <w:rsid w:val="004B36E6"/>
    <w:rsid w:val="004B7BE8"/>
    <w:rsid w:val="004C31D1"/>
    <w:rsid w:val="004C3E73"/>
    <w:rsid w:val="004C790F"/>
    <w:rsid w:val="004C7C5F"/>
    <w:rsid w:val="004D1290"/>
    <w:rsid w:val="004D25B0"/>
    <w:rsid w:val="004D2B52"/>
    <w:rsid w:val="004D40AA"/>
    <w:rsid w:val="004D7E1A"/>
    <w:rsid w:val="004E2EF7"/>
    <w:rsid w:val="004E5441"/>
    <w:rsid w:val="004E697E"/>
    <w:rsid w:val="004E6B54"/>
    <w:rsid w:val="004E6EE3"/>
    <w:rsid w:val="004F0EDF"/>
    <w:rsid w:val="004F7E52"/>
    <w:rsid w:val="00501630"/>
    <w:rsid w:val="0050197E"/>
    <w:rsid w:val="00511732"/>
    <w:rsid w:val="00515C84"/>
    <w:rsid w:val="00516CB6"/>
    <w:rsid w:val="00517874"/>
    <w:rsid w:val="00517AEB"/>
    <w:rsid w:val="005213E9"/>
    <w:rsid w:val="00524347"/>
    <w:rsid w:val="0052578B"/>
    <w:rsid w:val="0052601D"/>
    <w:rsid w:val="00530FA9"/>
    <w:rsid w:val="00531280"/>
    <w:rsid w:val="00531F38"/>
    <w:rsid w:val="00534511"/>
    <w:rsid w:val="00536717"/>
    <w:rsid w:val="00540D12"/>
    <w:rsid w:val="00541DCB"/>
    <w:rsid w:val="00541F30"/>
    <w:rsid w:val="00542811"/>
    <w:rsid w:val="005429A6"/>
    <w:rsid w:val="00543710"/>
    <w:rsid w:val="005465A8"/>
    <w:rsid w:val="005531FF"/>
    <w:rsid w:val="00555318"/>
    <w:rsid w:val="00555520"/>
    <w:rsid w:val="005579F2"/>
    <w:rsid w:val="00565E05"/>
    <w:rsid w:val="00571B2A"/>
    <w:rsid w:val="00572506"/>
    <w:rsid w:val="0058323F"/>
    <w:rsid w:val="005845B0"/>
    <w:rsid w:val="00585F8E"/>
    <w:rsid w:val="005907EE"/>
    <w:rsid w:val="00594C8F"/>
    <w:rsid w:val="005A4A3D"/>
    <w:rsid w:val="005A5870"/>
    <w:rsid w:val="005A7B9E"/>
    <w:rsid w:val="005B0A66"/>
    <w:rsid w:val="005B305F"/>
    <w:rsid w:val="005B42AC"/>
    <w:rsid w:val="005B4EA4"/>
    <w:rsid w:val="005C47CB"/>
    <w:rsid w:val="005C6B24"/>
    <w:rsid w:val="005D0EDE"/>
    <w:rsid w:val="005D2259"/>
    <w:rsid w:val="005D2677"/>
    <w:rsid w:val="005D46D7"/>
    <w:rsid w:val="005D661E"/>
    <w:rsid w:val="005E0C8E"/>
    <w:rsid w:val="005E3EF7"/>
    <w:rsid w:val="005E769F"/>
    <w:rsid w:val="005E7E55"/>
    <w:rsid w:val="005F01BD"/>
    <w:rsid w:val="005F3083"/>
    <w:rsid w:val="005F5596"/>
    <w:rsid w:val="00600483"/>
    <w:rsid w:val="00602887"/>
    <w:rsid w:val="00603E89"/>
    <w:rsid w:val="00611344"/>
    <w:rsid w:val="00613C56"/>
    <w:rsid w:val="0061508B"/>
    <w:rsid w:val="00622661"/>
    <w:rsid w:val="00624A1F"/>
    <w:rsid w:val="006268BF"/>
    <w:rsid w:val="006307B1"/>
    <w:rsid w:val="006324E6"/>
    <w:rsid w:val="00633A6E"/>
    <w:rsid w:val="006359A3"/>
    <w:rsid w:val="00641587"/>
    <w:rsid w:val="00641A66"/>
    <w:rsid w:val="00642BC2"/>
    <w:rsid w:val="0064666C"/>
    <w:rsid w:val="00653E06"/>
    <w:rsid w:val="00656190"/>
    <w:rsid w:val="0066041B"/>
    <w:rsid w:val="00660F71"/>
    <w:rsid w:val="00661719"/>
    <w:rsid w:val="00662111"/>
    <w:rsid w:val="00662AD4"/>
    <w:rsid w:val="00662F89"/>
    <w:rsid w:val="00664675"/>
    <w:rsid w:val="00665AF6"/>
    <w:rsid w:val="00667B39"/>
    <w:rsid w:val="0067257A"/>
    <w:rsid w:val="0067398C"/>
    <w:rsid w:val="006753DD"/>
    <w:rsid w:val="006816AF"/>
    <w:rsid w:val="0068187B"/>
    <w:rsid w:val="0068416E"/>
    <w:rsid w:val="006869AD"/>
    <w:rsid w:val="006869BC"/>
    <w:rsid w:val="006958A2"/>
    <w:rsid w:val="006962CA"/>
    <w:rsid w:val="006A155A"/>
    <w:rsid w:val="006A27D6"/>
    <w:rsid w:val="006A4C2B"/>
    <w:rsid w:val="006A58A6"/>
    <w:rsid w:val="006B0FE5"/>
    <w:rsid w:val="006B4326"/>
    <w:rsid w:val="006B506A"/>
    <w:rsid w:val="006B7C3B"/>
    <w:rsid w:val="006C0F75"/>
    <w:rsid w:val="006C1495"/>
    <w:rsid w:val="006C27B7"/>
    <w:rsid w:val="006C499B"/>
    <w:rsid w:val="006C5266"/>
    <w:rsid w:val="006C5F01"/>
    <w:rsid w:val="006C6FBD"/>
    <w:rsid w:val="006D3051"/>
    <w:rsid w:val="006D336C"/>
    <w:rsid w:val="006D3E43"/>
    <w:rsid w:val="006D5764"/>
    <w:rsid w:val="006D7536"/>
    <w:rsid w:val="006E192F"/>
    <w:rsid w:val="006E19DE"/>
    <w:rsid w:val="006E39CA"/>
    <w:rsid w:val="006E4009"/>
    <w:rsid w:val="006E518D"/>
    <w:rsid w:val="006E6504"/>
    <w:rsid w:val="006F3640"/>
    <w:rsid w:val="006F3875"/>
    <w:rsid w:val="006F59B2"/>
    <w:rsid w:val="006F799B"/>
    <w:rsid w:val="00702ABF"/>
    <w:rsid w:val="00702C94"/>
    <w:rsid w:val="00706F1B"/>
    <w:rsid w:val="00707A4A"/>
    <w:rsid w:val="00710E15"/>
    <w:rsid w:val="00714814"/>
    <w:rsid w:val="00715D99"/>
    <w:rsid w:val="0072447F"/>
    <w:rsid w:val="00724EB5"/>
    <w:rsid w:val="00727D03"/>
    <w:rsid w:val="00727FB5"/>
    <w:rsid w:val="00731D6D"/>
    <w:rsid w:val="00731DE8"/>
    <w:rsid w:val="0073A3CA"/>
    <w:rsid w:val="00740AD4"/>
    <w:rsid w:val="00740DC0"/>
    <w:rsid w:val="00741EE7"/>
    <w:rsid w:val="00743C8D"/>
    <w:rsid w:val="007441EB"/>
    <w:rsid w:val="00745BC8"/>
    <w:rsid w:val="0074711B"/>
    <w:rsid w:val="0074786F"/>
    <w:rsid w:val="00747E57"/>
    <w:rsid w:val="00752E02"/>
    <w:rsid w:val="00752FD8"/>
    <w:rsid w:val="007548F9"/>
    <w:rsid w:val="00755F24"/>
    <w:rsid w:val="00760AB2"/>
    <w:rsid w:val="00762EFB"/>
    <w:rsid w:val="00764A09"/>
    <w:rsid w:val="00765F11"/>
    <w:rsid w:val="00767C46"/>
    <w:rsid w:val="0077032E"/>
    <w:rsid w:val="00770C3C"/>
    <w:rsid w:val="007738BA"/>
    <w:rsid w:val="007747A7"/>
    <w:rsid w:val="00776C2E"/>
    <w:rsid w:val="00780D8F"/>
    <w:rsid w:val="0078244B"/>
    <w:rsid w:val="007852AF"/>
    <w:rsid w:val="0078641D"/>
    <w:rsid w:val="0079205C"/>
    <w:rsid w:val="007939FA"/>
    <w:rsid w:val="00793FF9"/>
    <w:rsid w:val="00795361"/>
    <w:rsid w:val="00795D10"/>
    <w:rsid w:val="007B26E1"/>
    <w:rsid w:val="007B78CD"/>
    <w:rsid w:val="007C0A9B"/>
    <w:rsid w:val="007C19FB"/>
    <w:rsid w:val="007C4954"/>
    <w:rsid w:val="007D1F85"/>
    <w:rsid w:val="007D23E7"/>
    <w:rsid w:val="007D36B4"/>
    <w:rsid w:val="007D39E9"/>
    <w:rsid w:val="007D7634"/>
    <w:rsid w:val="007D77FC"/>
    <w:rsid w:val="007E01E9"/>
    <w:rsid w:val="007E17E5"/>
    <w:rsid w:val="007E6691"/>
    <w:rsid w:val="007E7061"/>
    <w:rsid w:val="007E7888"/>
    <w:rsid w:val="007F1604"/>
    <w:rsid w:val="007F1636"/>
    <w:rsid w:val="007F7D3C"/>
    <w:rsid w:val="0080164C"/>
    <w:rsid w:val="00802EFB"/>
    <w:rsid w:val="00807222"/>
    <w:rsid w:val="008074B2"/>
    <w:rsid w:val="008144F8"/>
    <w:rsid w:val="0081536B"/>
    <w:rsid w:val="0081768A"/>
    <w:rsid w:val="008179B2"/>
    <w:rsid w:val="00820527"/>
    <w:rsid w:val="0082077D"/>
    <w:rsid w:val="008279D3"/>
    <w:rsid w:val="00830EF0"/>
    <w:rsid w:val="0083218A"/>
    <w:rsid w:val="008326FA"/>
    <w:rsid w:val="008342AD"/>
    <w:rsid w:val="008343DD"/>
    <w:rsid w:val="00834595"/>
    <w:rsid w:val="0083693E"/>
    <w:rsid w:val="00842A6E"/>
    <w:rsid w:val="00850815"/>
    <w:rsid w:val="0086182B"/>
    <w:rsid w:val="00862636"/>
    <w:rsid w:val="00864339"/>
    <w:rsid w:val="0086511C"/>
    <w:rsid w:val="00867D89"/>
    <w:rsid w:val="00870A5E"/>
    <w:rsid w:val="008724FB"/>
    <w:rsid w:val="00872A33"/>
    <w:rsid w:val="008821B4"/>
    <w:rsid w:val="008862ED"/>
    <w:rsid w:val="008864BB"/>
    <w:rsid w:val="00894A1B"/>
    <w:rsid w:val="008962E6"/>
    <w:rsid w:val="00896751"/>
    <w:rsid w:val="008A037D"/>
    <w:rsid w:val="008A1BCE"/>
    <w:rsid w:val="008A5AAB"/>
    <w:rsid w:val="008A6271"/>
    <w:rsid w:val="008A6C23"/>
    <w:rsid w:val="008B5394"/>
    <w:rsid w:val="008B5E47"/>
    <w:rsid w:val="008B63F3"/>
    <w:rsid w:val="008C3021"/>
    <w:rsid w:val="008C4E02"/>
    <w:rsid w:val="008C5D0F"/>
    <w:rsid w:val="008C5EDE"/>
    <w:rsid w:val="008C7230"/>
    <w:rsid w:val="008C74C1"/>
    <w:rsid w:val="008D20A7"/>
    <w:rsid w:val="008D4AB9"/>
    <w:rsid w:val="008D5AAC"/>
    <w:rsid w:val="008D7955"/>
    <w:rsid w:val="008E10A2"/>
    <w:rsid w:val="008E2865"/>
    <w:rsid w:val="008E4132"/>
    <w:rsid w:val="008E6457"/>
    <w:rsid w:val="008F164B"/>
    <w:rsid w:val="008F2972"/>
    <w:rsid w:val="008F3D3C"/>
    <w:rsid w:val="00902602"/>
    <w:rsid w:val="009029A0"/>
    <w:rsid w:val="0090472E"/>
    <w:rsid w:val="0090798B"/>
    <w:rsid w:val="0091449F"/>
    <w:rsid w:val="009219C4"/>
    <w:rsid w:val="00924779"/>
    <w:rsid w:val="0093161C"/>
    <w:rsid w:val="009318A8"/>
    <w:rsid w:val="00934C0E"/>
    <w:rsid w:val="00934DEA"/>
    <w:rsid w:val="00940020"/>
    <w:rsid w:val="00941B00"/>
    <w:rsid w:val="00942E5F"/>
    <w:rsid w:val="00951B5E"/>
    <w:rsid w:val="00952983"/>
    <w:rsid w:val="009530A9"/>
    <w:rsid w:val="009545BC"/>
    <w:rsid w:val="00961C61"/>
    <w:rsid w:val="0097183F"/>
    <w:rsid w:val="00972058"/>
    <w:rsid w:val="0097611B"/>
    <w:rsid w:val="00980198"/>
    <w:rsid w:val="00980E13"/>
    <w:rsid w:val="009824C5"/>
    <w:rsid w:val="0098547E"/>
    <w:rsid w:val="00992FD6"/>
    <w:rsid w:val="00996939"/>
    <w:rsid w:val="00996CB4"/>
    <w:rsid w:val="009A215C"/>
    <w:rsid w:val="009A3A59"/>
    <w:rsid w:val="009B182E"/>
    <w:rsid w:val="009B2684"/>
    <w:rsid w:val="009B2DA6"/>
    <w:rsid w:val="009B365C"/>
    <w:rsid w:val="009B6752"/>
    <w:rsid w:val="009B7769"/>
    <w:rsid w:val="009C311F"/>
    <w:rsid w:val="009C5D3C"/>
    <w:rsid w:val="009C6D02"/>
    <w:rsid w:val="009D09A6"/>
    <w:rsid w:val="009D2EDF"/>
    <w:rsid w:val="009D3EFF"/>
    <w:rsid w:val="009E1519"/>
    <w:rsid w:val="009F01DE"/>
    <w:rsid w:val="009F7D0C"/>
    <w:rsid w:val="00A047CC"/>
    <w:rsid w:val="00A06A31"/>
    <w:rsid w:val="00A17A6D"/>
    <w:rsid w:val="00A17D2A"/>
    <w:rsid w:val="00A2177A"/>
    <w:rsid w:val="00A25B32"/>
    <w:rsid w:val="00A25C8C"/>
    <w:rsid w:val="00A30F1F"/>
    <w:rsid w:val="00A3129D"/>
    <w:rsid w:val="00A318A7"/>
    <w:rsid w:val="00A32367"/>
    <w:rsid w:val="00A34201"/>
    <w:rsid w:val="00A37D61"/>
    <w:rsid w:val="00A40D82"/>
    <w:rsid w:val="00A415EC"/>
    <w:rsid w:val="00A43A68"/>
    <w:rsid w:val="00A5551D"/>
    <w:rsid w:val="00A56843"/>
    <w:rsid w:val="00A61110"/>
    <w:rsid w:val="00A61B8F"/>
    <w:rsid w:val="00A6230A"/>
    <w:rsid w:val="00A64CCD"/>
    <w:rsid w:val="00A724A4"/>
    <w:rsid w:val="00A72CD5"/>
    <w:rsid w:val="00A76A08"/>
    <w:rsid w:val="00A83C7F"/>
    <w:rsid w:val="00A8590B"/>
    <w:rsid w:val="00A85F1A"/>
    <w:rsid w:val="00A861C1"/>
    <w:rsid w:val="00A9607F"/>
    <w:rsid w:val="00AA077E"/>
    <w:rsid w:val="00AA088C"/>
    <w:rsid w:val="00AA0BCF"/>
    <w:rsid w:val="00AA1761"/>
    <w:rsid w:val="00AA28D8"/>
    <w:rsid w:val="00AA57FF"/>
    <w:rsid w:val="00AA5E85"/>
    <w:rsid w:val="00AB0159"/>
    <w:rsid w:val="00AB28BA"/>
    <w:rsid w:val="00AB2E35"/>
    <w:rsid w:val="00AB3FE1"/>
    <w:rsid w:val="00AB5BAF"/>
    <w:rsid w:val="00AB5CD6"/>
    <w:rsid w:val="00AC2C78"/>
    <w:rsid w:val="00AC2E4F"/>
    <w:rsid w:val="00AD1203"/>
    <w:rsid w:val="00AD140D"/>
    <w:rsid w:val="00AD24AF"/>
    <w:rsid w:val="00AD2930"/>
    <w:rsid w:val="00AD436A"/>
    <w:rsid w:val="00AD62F6"/>
    <w:rsid w:val="00AE1506"/>
    <w:rsid w:val="00AE2E9B"/>
    <w:rsid w:val="00AE5E48"/>
    <w:rsid w:val="00AF294E"/>
    <w:rsid w:val="00AF368D"/>
    <w:rsid w:val="00AF4EEB"/>
    <w:rsid w:val="00AF55CD"/>
    <w:rsid w:val="00AF5D66"/>
    <w:rsid w:val="00AF5F44"/>
    <w:rsid w:val="00AF7C1A"/>
    <w:rsid w:val="00AF7D49"/>
    <w:rsid w:val="00B0056F"/>
    <w:rsid w:val="00B016FF"/>
    <w:rsid w:val="00B074C4"/>
    <w:rsid w:val="00B0754A"/>
    <w:rsid w:val="00B10DFB"/>
    <w:rsid w:val="00B1218B"/>
    <w:rsid w:val="00B12A91"/>
    <w:rsid w:val="00B140A9"/>
    <w:rsid w:val="00B1465E"/>
    <w:rsid w:val="00B16808"/>
    <w:rsid w:val="00B17FB4"/>
    <w:rsid w:val="00B220D2"/>
    <w:rsid w:val="00B2231B"/>
    <w:rsid w:val="00B22423"/>
    <w:rsid w:val="00B3129D"/>
    <w:rsid w:val="00B35119"/>
    <w:rsid w:val="00B367C4"/>
    <w:rsid w:val="00B40FE3"/>
    <w:rsid w:val="00B42C6F"/>
    <w:rsid w:val="00B45E8B"/>
    <w:rsid w:val="00B5384C"/>
    <w:rsid w:val="00B56709"/>
    <w:rsid w:val="00B604F5"/>
    <w:rsid w:val="00B60A1C"/>
    <w:rsid w:val="00B62C40"/>
    <w:rsid w:val="00B670C5"/>
    <w:rsid w:val="00B67181"/>
    <w:rsid w:val="00B67788"/>
    <w:rsid w:val="00B70026"/>
    <w:rsid w:val="00B70526"/>
    <w:rsid w:val="00B73AC1"/>
    <w:rsid w:val="00B75FB1"/>
    <w:rsid w:val="00B7777E"/>
    <w:rsid w:val="00B77C16"/>
    <w:rsid w:val="00B81316"/>
    <w:rsid w:val="00B813F9"/>
    <w:rsid w:val="00B83FD6"/>
    <w:rsid w:val="00B85330"/>
    <w:rsid w:val="00B856F8"/>
    <w:rsid w:val="00B87528"/>
    <w:rsid w:val="00B90EDD"/>
    <w:rsid w:val="00B96131"/>
    <w:rsid w:val="00B962AE"/>
    <w:rsid w:val="00BA152B"/>
    <w:rsid w:val="00BA16C7"/>
    <w:rsid w:val="00BA21D0"/>
    <w:rsid w:val="00BA4B91"/>
    <w:rsid w:val="00BB0040"/>
    <w:rsid w:val="00BB0B62"/>
    <w:rsid w:val="00BB1516"/>
    <w:rsid w:val="00BB1A1E"/>
    <w:rsid w:val="00BB1EC6"/>
    <w:rsid w:val="00BB44D7"/>
    <w:rsid w:val="00BB64AF"/>
    <w:rsid w:val="00BC0625"/>
    <w:rsid w:val="00BC0FAE"/>
    <w:rsid w:val="00BC2253"/>
    <w:rsid w:val="00BC590F"/>
    <w:rsid w:val="00BC6EFF"/>
    <w:rsid w:val="00BD06F2"/>
    <w:rsid w:val="00BD202E"/>
    <w:rsid w:val="00BD307F"/>
    <w:rsid w:val="00BD5E75"/>
    <w:rsid w:val="00BE01A1"/>
    <w:rsid w:val="00BE43CE"/>
    <w:rsid w:val="00BE587E"/>
    <w:rsid w:val="00BE5ED0"/>
    <w:rsid w:val="00BE7625"/>
    <w:rsid w:val="00BE7688"/>
    <w:rsid w:val="00BF24A7"/>
    <w:rsid w:val="00BF47B8"/>
    <w:rsid w:val="00BF5B8A"/>
    <w:rsid w:val="00C02665"/>
    <w:rsid w:val="00C031AB"/>
    <w:rsid w:val="00C0439A"/>
    <w:rsid w:val="00C047F0"/>
    <w:rsid w:val="00C12640"/>
    <w:rsid w:val="00C17873"/>
    <w:rsid w:val="00C206C5"/>
    <w:rsid w:val="00C24361"/>
    <w:rsid w:val="00C267EC"/>
    <w:rsid w:val="00C270DE"/>
    <w:rsid w:val="00C35775"/>
    <w:rsid w:val="00C358E7"/>
    <w:rsid w:val="00C407FA"/>
    <w:rsid w:val="00C40DF3"/>
    <w:rsid w:val="00C41CDF"/>
    <w:rsid w:val="00C500E1"/>
    <w:rsid w:val="00C51E17"/>
    <w:rsid w:val="00C5505D"/>
    <w:rsid w:val="00C554A3"/>
    <w:rsid w:val="00C575E1"/>
    <w:rsid w:val="00C578BA"/>
    <w:rsid w:val="00C62683"/>
    <w:rsid w:val="00C6417F"/>
    <w:rsid w:val="00C661B4"/>
    <w:rsid w:val="00C7041C"/>
    <w:rsid w:val="00C70D82"/>
    <w:rsid w:val="00C714CC"/>
    <w:rsid w:val="00C73DCB"/>
    <w:rsid w:val="00C747B0"/>
    <w:rsid w:val="00C801BA"/>
    <w:rsid w:val="00C80284"/>
    <w:rsid w:val="00C8577B"/>
    <w:rsid w:val="00C85A88"/>
    <w:rsid w:val="00C869E4"/>
    <w:rsid w:val="00C9036D"/>
    <w:rsid w:val="00C90903"/>
    <w:rsid w:val="00C9164B"/>
    <w:rsid w:val="00C931EC"/>
    <w:rsid w:val="00C9335C"/>
    <w:rsid w:val="00C936A2"/>
    <w:rsid w:val="00C94183"/>
    <w:rsid w:val="00C9656F"/>
    <w:rsid w:val="00C9757F"/>
    <w:rsid w:val="00CA2202"/>
    <w:rsid w:val="00CA4387"/>
    <w:rsid w:val="00CA6EE5"/>
    <w:rsid w:val="00CB39DA"/>
    <w:rsid w:val="00CB7B3A"/>
    <w:rsid w:val="00CC1490"/>
    <w:rsid w:val="00CC2946"/>
    <w:rsid w:val="00CC47AF"/>
    <w:rsid w:val="00CC69B6"/>
    <w:rsid w:val="00CC707D"/>
    <w:rsid w:val="00CC755B"/>
    <w:rsid w:val="00CC789F"/>
    <w:rsid w:val="00CD22B6"/>
    <w:rsid w:val="00CD6D56"/>
    <w:rsid w:val="00CD703B"/>
    <w:rsid w:val="00CD783D"/>
    <w:rsid w:val="00CE1D33"/>
    <w:rsid w:val="00CE24D9"/>
    <w:rsid w:val="00CE675C"/>
    <w:rsid w:val="00CF2162"/>
    <w:rsid w:val="00CF6711"/>
    <w:rsid w:val="00D005A2"/>
    <w:rsid w:val="00D0244A"/>
    <w:rsid w:val="00D026C7"/>
    <w:rsid w:val="00D03C14"/>
    <w:rsid w:val="00D0496C"/>
    <w:rsid w:val="00D135EE"/>
    <w:rsid w:val="00D1614E"/>
    <w:rsid w:val="00D17C56"/>
    <w:rsid w:val="00D20054"/>
    <w:rsid w:val="00D213BA"/>
    <w:rsid w:val="00D2151E"/>
    <w:rsid w:val="00D23BA0"/>
    <w:rsid w:val="00D260C4"/>
    <w:rsid w:val="00D265F3"/>
    <w:rsid w:val="00D33A95"/>
    <w:rsid w:val="00D37FC5"/>
    <w:rsid w:val="00D40306"/>
    <w:rsid w:val="00D414CC"/>
    <w:rsid w:val="00D42AF7"/>
    <w:rsid w:val="00D435CE"/>
    <w:rsid w:val="00D45B76"/>
    <w:rsid w:val="00D461E6"/>
    <w:rsid w:val="00D50400"/>
    <w:rsid w:val="00D57AAA"/>
    <w:rsid w:val="00D60C67"/>
    <w:rsid w:val="00D6180C"/>
    <w:rsid w:val="00D61E62"/>
    <w:rsid w:val="00D63FB2"/>
    <w:rsid w:val="00D70103"/>
    <w:rsid w:val="00D71076"/>
    <w:rsid w:val="00D826D0"/>
    <w:rsid w:val="00D84130"/>
    <w:rsid w:val="00D86EE4"/>
    <w:rsid w:val="00D870F3"/>
    <w:rsid w:val="00D90503"/>
    <w:rsid w:val="00D90FC1"/>
    <w:rsid w:val="00D918BD"/>
    <w:rsid w:val="00D9541F"/>
    <w:rsid w:val="00D962D8"/>
    <w:rsid w:val="00D97DA4"/>
    <w:rsid w:val="00DA1BE3"/>
    <w:rsid w:val="00DA1CA5"/>
    <w:rsid w:val="00DA2E9E"/>
    <w:rsid w:val="00DA74FF"/>
    <w:rsid w:val="00DB3DED"/>
    <w:rsid w:val="00DC0DFF"/>
    <w:rsid w:val="00DC52C3"/>
    <w:rsid w:val="00DC7177"/>
    <w:rsid w:val="00DD07B5"/>
    <w:rsid w:val="00DD20A5"/>
    <w:rsid w:val="00DD6DB7"/>
    <w:rsid w:val="00DE713F"/>
    <w:rsid w:val="00DF0B03"/>
    <w:rsid w:val="00DF4785"/>
    <w:rsid w:val="00DF7548"/>
    <w:rsid w:val="00E00813"/>
    <w:rsid w:val="00E020EF"/>
    <w:rsid w:val="00E03BE5"/>
    <w:rsid w:val="00E04704"/>
    <w:rsid w:val="00E05FCF"/>
    <w:rsid w:val="00E063CD"/>
    <w:rsid w:val="00E1090B"/>
    <w:rsid w:val="00E10991"/>
    <w:rsid w:val="00E11245"/>
    <w:rsid w:val="00E11423"/>
    <w:rsid w:val="00E11B55"/>
    <w:rsid w:val="00E138EE"/>
    <w:rsid w:val="00E143FC"/>
    <w:rsid w:val="00E151E1"/>
    <w:rsid w:val="00E16CE3"/>
    <w:rsid w:val="00E175AA"/>
    <w:rsid w:val="00E178AD"/>
    <w:rsid w:val="00E23459"/>
    <w:rsid w:val="00E24536"/>
    <w:rsid w:val="00E30C47"/>
    <w:rsid w:val="00E365FA"/>
    <w:rsid w:val="00E375A7"/>
    <w:rsid w:val="00E44E3D"/>
    <w:rsid w:val="00E45D09"/>
    <w:rsid w:val="00E54B5C"/>
    <w:rsid w:val="00E56A54"/>
    <w:rsid w:val="00E56DCC"/>
    <w:rsid w:val="00E578D5"/>
    <w:rsid w:val="00E61A9F"/>
    <w:rsid w:val="00E64547"/>
    <w:rsid w:val="00E652AE"/>
    <w:rsid w:val="00E66167"/>
    <w:rsid w:val="00E67231"/>
    <w:rsid w:val="00E678B4"/>
    <w:rsid w:val="00E70680"/>
    <w:rsid w:val="00E70BFB"/>
    <w:rsid w:val="00E73CF6"/>
    <w:rsid w:val="00E75BC9"/>
    <w:rsid w:val="00E76A1F"/>
    <w:rsid w:val="00E76D3E"/>
    <w:rsid w:val="00E77BF5"/>
    <w:rsid w:val="00E80693"/>
    <w:rsid w:val="00E82643"/>
    <w:rsid w:val="00E850F1"/>
    <w:rsid w:val="00E86B32"/>
    <w:rsid w:val="00E916CE"/>
    <w:rsid w:val="00EA4B5E"/>
    <w:rsid w:val="00EA6095"/>
    <w:rsid w:val="00EA6E5B"/>
    <w:rsid w:val="00EB04EC"/>
    <w:rsid w:val="00EB1470"/>
    <w:rsid w:val="00EB1860"/>
    <w:rsid w:val="00EB44F0"/>
    <w:rsid w:val="00EB4966"/>
    <w:rsid w:val="00EB6500"/>
    <w:rsid w:val="00EC2353"/>
    <w:rsid w:val="00EC2BA1"/>
    <w:rsid w:val="00EC2FFD"/>
    <w:rsid w:val="00EC611B"/>
    <w:rsid w:val="00EC6351"/>
    <w:rsid w:val="00ED0460"/>
    <w:rsid w:val="00ED15A1"/>
    <w:rsid w:val="00ED6BA1"/>
    <w:rsid w:val="00ED7417"/>
    <w:rsid w:val="00EF0F63"/>
    <w:rsid w:val="00EF24E6"/>
    <w:rsid w:val="00EF296A"/>
    <w:rsid w:val="00EF40D0"/>
    <w:rsid w:val="00EFDE28"/>
    <w:rsid w:val="00F00248"/>
    <w:rsid w:val="00F025D8"/>
    <w:rsid w:val="00F0265A"/>
    <w:rsid w:val="00F0265C"/>
    <w:rsid w:val="00F03F32"/>
    <w:rsid w:val="00F06E64"/>
    <w:rsid w:val="00F1052B"/>
    <w:rsid w:val="00F1382D"/>
    <w:rsid w:val="00F15F35"/>
    <w:rsid w:val="00F1EAB9"/>
    <w:rsid w:val="00F20A4B"/>
    <w:rsid w:val="00F230A2"/>
    <w:rsid w:val="00F24CF4"/>
    <w:rsid w:val="00F340FC"/>
    <w:rsid w:val="00F36FD0"/>
    <w:rsid w:val="00F43453"/>
    <w:rsid w:val="00F459C4"/>
    <w:rsid w:val="00F45A8B"/>
    <w:rsid w:val="00F45C4C"/>
    <w:rsid w:val="00F4644A"/>
    <w:rsid w:val="00F47676"/>
    <w:rsid w:val="00F5099D"/>
    <w:rsid w:val="00F554EC"/>
    <w:rsid w:val="00F60E41"/>
    <w:rsid w:val="00F61CC2"/>
    <w:rsid w:val="00F62CB1"/>
    <w:rsid w:val="00F63C1F"/>
    <w:rsid w:val="00F64B3C"/>
    <w:rsid w:val="00F64B71"/>
    <w:rsid w:val="00F64F63"/>
    <w:rsid w:val="00F6540B"/>
    <w:rsid w:val="00F70D7F"/>
    <w:rsid w:val="00F72138"/>
    <w:rsid w:val="00F72AD6"/>
    <w:rsid w:val="00F81537"/>
    <w:rsid w:val="00F868EC"/>
    <w:rsid w:val="00F87FE3"/>
    <w:rsid w:val="00F90E95"/>
    <w:rsid w:val="00F92FFA"/>
    <w:rsid w:val="00F96B56"/>
    <w:rsid w:val="00F97794"/>
    <w:rsid w:val="00FA5973"/>
    <w:rsid w:val="00FA7B7F"/>
    <w:rsid w:val="00FB28A4"/>
    <w:rsid w:val="00FC0761"/>
    <w:rsid w:val="00FC1FE5"/>
    <w:rsid w:val="00FC4557"/>
    <w:rsid w:val="00FC77F8"/>
    <w:rsid w:val="00FD4D82"/>
    <w:rsid w:val="00FE0085"/>
    <w:rsid w:val="00FE13AF"/>
    <w:rsid w:val="00FE1754"/>
    <w:rsid w:val="00FE3CAC"/>
    <w:rsid w:val="00FE4840"/>
    <w:rsid w:val="00FE76AD"/>
    <w:rsid w:val="00FF0178"/>
    <w:rsid w:val="00FF26FA"/>
    <w:rsid w:val="00FF31CC"/>
    <w:rsid w:val="00FF5EDC"/>
    <w:rsid w:val="00FF69ED"/>
    <w:rsid w:val="00FF74F2"/>
    <w:rsid w:val="010BDC3F"/>
    <w:rsid w:val="01342BF2"/>
    <w:rsid w:val="014F16F4"/>
    <w:rsid w:val="015020A2"/>
    <w:rsid w:val="01EF0153"/>
    <w:rsid w:val="026C74CE"/>
    <w:rsid w:val="0274B5B9"/>
    <w:rsid w:val="028F71A8"/>
    <w:rsid w:val="02964573"/>
    <w:rsid w:val="02A871D1"/>
    <w:rsid w:val="02CE67F0"/>
    <w:rsid w:val="03BDFD98"/>
    <w:rsid w:val="045117AA"/>
    <w:rsid w:val="04AD2B6F"/>
    <w:rsid w:val="053FEAF2"/>
    <w:rsid w:val="05883070"/>
    <w:rsid w:val="05A7EAD1"/>
    <w:rsid w:val="062A3A82"/>
    <w:rsid w:val="062E6266"/>
    <w:rsid w:val="0655FB03"/>
    <w:rsid w:val="06C096DE"/>
    <w:rsid w:val="076C4949"/>
    <w:rsid w:val="080D755C"/>
    <w:rsid w:val="08294988"/>
    <w:rsid w:val="085C673F"/>
    <w:rsid w:val="08778BB4"/>
    <w:rsid w:val="08B44471"/>
    <w:rsid w:val="08B86A74"/>
    <w:rsid w:val="098F23D9"/>
    <w:rsid w:val="09C432BB"/>
    <w:rsid w:val="0A41077D"/>
    <w:rsid w:val="0B2AE7D3"/>
    <w:rsid w:val="0B637EAA"/>
    <w:rsid w:val="0B7EACF5"/>
    <w:rsid w:val="0C02AD31"/>
    <w:rsid w:val="0C2D3A4F"/>
    <w:rsid w:val="0C68CF0D"/>
    <w:rsid w:val="0CBF6091"/>
    <w:rsid w:val="0CD036C1"/>
    <w:rsid w:val="0D104D3F"/>
    <w:rsid w:val="0D978285"/>
    <w:rsid w:val="0E149CBC"/>
    <w:rsid w:val="0FE603E5"/>
    <w:rsid w:val="0FF17113"/>
    <w:rsid w:val="106E166B"/>
    <w:rsid w:val="10A585F7"/>
    <w:rsid w:val="10E58CA8"/>
    <w:rsid w:val="11471D2A"/>
    <w:rsid w:val="117080D5"/>
    <w:rsid w:val="117A8A97"/>
    <w:rsid w:val="11A10881"/>
    <w:rsid w:val="122D6F50"/>
    <w:rsid w:val="124CFCEB"/>
    <w:rsid w:val="12BA8103"/>
    <w:rsid w:val="12E8391E"/>
    <w:rsid w:val="14783710"/>
    <w:rsid w:val="14D2D007"/>
    <w:rsid w:val="14D6EA99"/>
    <w:rsid w:val="150D33BE"/>
    <w:rsid w:val="15C226E0"/>
    <w:rsid w:val="15DA088F"/>
    <w:rsid w:val="15E43C8D"/>
    <w:rsid w:val="16230CA1"/>
    <w:rsid w:val="1671B767"/>
    <w:rsid w:val="16FDF6AE"/>
    <w:rsid w:val="1736E223"/>
    <w:rsid w:val="176C1582"/>
    <w:rsid w:val="17724DF3"/>
    <w:rsid w:val="1788A0A8"/>
    <w:rsid w:val="17F1E6A7"/>
    <w:rsid w:val="17F959F3"/>
    <w:rsid w:val="180EB4D9"/>
    <w:rsid w:val="183DA0A3"/>
    <w:rsid w:val="184DFA93"/>
    <w:rsid w:val="1888CF50"/>
    <w:rsid w:val="188D2BD6"/>
    <w:rsid w:val="1924593F"/>
    <w:rsid w:val="1927BB94"/>
    <w:rsid w:val="1963D7EF"/>
    <w:rsid w:val="19A63017"/>
    <w:rsid w:val="19A6412A"/>
    <w:rsid w:val="1A6B0A4D"/>
    <w:rsid w:val="1A84EC1F"/>
    <w:rsid w:val="1A8C3038"/>
    <w:rsid w:val="1AE4AD77"/>
    <w:rsid w:val="1BDA973E"/>
    <w:rsid w:val="1BE7C148"/>
    <w:rsid w:val="1BEC0449"/>
    <w:rsid w:val="1BFF9EDB"/>
    <w:rsid w:val="1C807DD8"/>
    <w:rsid w:val="1DD93766"/>
    <w:rsid w:val="1DDD6621"/>
    <w:rsid w:val="1F61AD69"/>
    <w:rsid w:val="1F7DD4BB"/>
    <w:rsid w:val="1F80A789"/>
    <w:rsid w:val="202280CF"/>
    <w:rsid w:val="2028E85C"/>
    <w:rsid w:val="204505D7"/>
    <w:rsid w:val="204E246A"/>
    <w:rsid w:val="20B49D39"/>
    <w:rsid w:val="20ED9BA9"/>
    <w:rsid w:val="20F83CA0"/>
    <w:rsid w:val="210B150C"/>
    <w:rsid w:val="21349703"/>
    <w:rsid w:val="2179793B"/>
    <w:rsid w:val="219076E7"/>
    <w:rsid w:val="220E6598"/>
    <w:rsid w:val="2398B3F9"/>
    <w:rsid w:val="239D602A"/>
    <w:rsid w:val="23D1DF6C"/>
    <w:rsid w:val="244023E1"/>
    <w:rsid w:val="2470651F"/>
    <w:rsid w:val="255B2F63"/>
    <w:rsid w:val="255F21BA"/>
    <w:rsid w:val="257E2B5B"/>
    <w:rsid w:val="25CD35F6"/>
    <w:rsid w:val="25FF9B17"/>
    <w:rsid w:val="2626566A"/>
    <w:rsid w:val="263EE9E0"/>
    <w:rsid w:val="272A73EF"/>
    <w:rsid w:val="278C2681"/>
    <w:rsid w:val="27A58546"/>
    <w:rsid w:val="2816495C"/>
    <w:rsid w:val="282F42E8"/>
    <w:rsid w:val="282FE573"/>
    <w:rsid w:val="28309516"/>
    <w:rsid w:val="28EBD340"/>
    <w:rsid w:val="296D3FDD"/>
    <w:rsid w:val="29A4DA41"/>
    <w:rsid w:val="29AE7CE5"/>
    <w:rsid w:val="29B624B3"/>
    <w:rsid w:val="2A58D58E"/>
    <w:rsid w:val="2AB8077C"/>
    <w:rsid w:val="2B00F71B"/>
    <w:rsid w:val="2B5D1701"/>
    <w:rsid w:val="2BADD985"/>
    <w:rsid w:val="2C02E8A4"/>
    <w:rsid w:val="2C1DC542"/>
    <w:rsid w:val="2CC1B663"/>
    <w:rsid w:val="2CCA91AB"/>
    <w:rsid w:val="2D09D831"/>
    <w:rsid w:val="2DC38618"/>
    <w:rsid w:val="2DF0B734"/>
    <w:rsid w:val="2E0EEDF9"/>
    <w:rsid w:val="2E862741"/>
    <w:rsid w:val="2E9236AB"/>
    <w:rsid w:val="2F22B491"/>
    <w:rsid w:val="2F90E127"/>
    <w:rsid w:val="30603338"/>
    <w:rsid w:val="306B025D"/>
    <w:rsid w:val="3079B816"/>
    <w:rsid w:val="31E08188"/>
    <w:rsid w:val="32174C31"/>
    <w:rsid w:val="327064BF"/>
    <w:rsid w:val="32759E6F"/>
    <w:rsid w:val="329BD685"/>
    <w:rsid w:val="32FE7828"/>
    <w:rsid w:val="330DD0AC"/>
    <w:rsid w:val="333DE31E"/>
    <w:rsid w:val="337074EF"/>
    <w:rsid w:val="33C29C1B"/>
    <w:rsid w:val="34364E88"/>
    <w:rsid w:val="348D7B1D"/>
    <w:rsid w:val="34FD675E"/>
    <w:rsid w:val="353A1D62"/>
    <w:rsid w:val="35C96683"/>
    <w:rsid w:val="36466A90"/>
    <w:rsid w:val="36664035"/>
    <w:rsid w:val="36B78F38"/>
    <w:rsid w:val="37588B77"/>
    <w:rsid w:val="37D016CF"/>
    <w:rsid w:val="37E23AF1"/>
    <w:rsid w:val="3800AECD"/>
    <w:rsid w:val="381B324F"/>
    <w:rsid w:val="382271AC"/>
    <w:rsid w:val="38266892"/>
    <w:rsid w:val="383417BE"/>
    <w:rsid w:val="3868B9A0"/>
    <w:rsid w:val="386E2C46"/>
    <w:rsid w:val="387822AB"/>
    <w:rsid w:val="38AF4703"/>
    <w:rsid w:val="39303986"/>
    <w:rsid w:val="395C37B4"/>
    <w:rsid w:val="39A5CE53"/>
    <w:rsid w:val="39B702B0"/>
    <w:rsid w:val="3A048A01"/>
    <w:rsid w:val="3A04D7B1"/>
    <w:rsid w:val="3A157561"/>
    <w:rsid w:val="3A4C8B35"/>
    <w:rsid w:val="3AA26DC7"/>
    <w:rsid w:val="3AAA3CF2"/>
    <w:rsid w:val="3ACDE517"/>
    <w:rsid w:val="3AD971C5"/>
    <w:rsid w:val="3B4CD29A"/>
    <w:rsid w:val="3B52D311"/>
    <w:rsid w:val="3B72A73E"/>
    <w:rsid w:val="3C4ED977"/>
    <w:rsid w:val="3C7F63B0"/>
    <w:rsid w:val="3C9B8ED1"/>
    <w:rsid w:val="3CA307A0"/>
    <w:rsid w:val="3CB5058B"/>
    <w:rsid w:val="3D56D314"/>
    <w:rsid w:val="3D7032F9"/>
    <w:rsid w:val="3E5ABB80"/>
    <w:rsid w:val="3ED88709"/>
    <w:rsid w:val="3EF2A375"/>
    <w:rsid w:val="3F3ED7ED"/>
    <w:rsid w:val="3F6D9A22"/>
    <w:rsid w:val="3FA55CEB"/>
    <w:rsid w:val="3FCBD347"/>
    <w:rsid w:val="408301BF"/>
    <w:rsid w:val="41208BF0"/>
    <w:rsid w:val="415C37B2"/>
    <w:rsid w:val="415DD0B8"/>
    <w:rsid w:val="417FE3F3"/>
    <w:rsid w:val="418833EF"/>
    <w:rsid w:val="41E1B068"/>
    <w:rsid w:val="41E5912C"/>
    <w:rsid w:val="4214E804"/>
    <w:rsid w:val="4223C727"/>
    <w:rsid w:val="42252C7F"/>
    <w:rsid w:val="4256F826"/>
    <w:rsid w:val="42B71C5A"/>
    <w:rsid w:val="43640311"/>
    <w:rsid w:val="439ECDB4"/>
    <w:rsid w:val="43B5E54A"/>
    <w:rsid w:val="44202F30"/>
    <w:rsid w:val="4422A9FE"/>
    <w:rsid w:val="446B891C"/>
    <w:rsid w:val="44841127"/>
    <w:rsid w:val="452385FC"/>
    <w:rsid w:val="4532F717"/>
    <w:rsid w:val="454E220B"/>
    <w:rsid w:val="454E4B65"/>
    <w:rsid w:val="4561E1A5"/>
    <w:rsid w:val="464A5B81"/>
    <w:rsid w:val="4686977F"/>
    <w:rsid w:val="46F76381"/>
    <w:rsid w:val="477B7DCF"/>
    <w:rsid w:val="47F9F8FC"/>
    <w:rsid w:val="480F7B37"/>
    <w:rsid w:val="4827471C"/>
    <w:rsid w:val="48310013"/>
    <w:rsid w:val="48F6D4DD"/>
    <w:rsid w:val="49159F10"/>
    <w:rsid w:val="4A8D3D8E"/>
    <w:rsid w:val="4A98B148"/>
    <w:rsid w:val="4B17B377"/>
    <w:rsid w:val="4B69512A"/>
    <w:rsid w:val="4B8ABA32"/>
    <w:rsid w:val="4C15C4F2"/>
    <w:rsid w:val="4C3481A9"/>
    <w:rsid w:val="4DC4DE50"/>
    <w:rsid w:val="4DC75D99"/>
    <w:rsid w:val="4DD91157"/>
    <w:rsid w:val="4DE6A12F"/>
    <w:rsid w:val="4E60B9D1"/>
    <w:rsid w:val="4E6F8DC5"/>
    <w:rsid w:val="4EC3B45C"/>
    <w:rsid w:val="4ED9D93D"/>
    <w:rsid w:val="4EF8F472"/>
    <w:rsid w:val="4F09CAA2"/>
    <w:rsid w:val="4F45F97B"/>
    <w:rsid w:val="4F5298AA"/>
    <w:rsid w:val="4F628D5F"/>
    <w:rsid w:val="4F945A90"/>
    <w:rsid w:val="502120F1"/>
    <w:rsid w:val="50252CC0"/>
    <w:rsid w:val="50369589"/>
    <w:rsid w:val="5077A2F7"/>
    <w:rsid w:val="50B55491"/>
    <w:rsid w:val="516E0D44"/>
    <w:rsid w:val="517129E5"/>
    <w:rsid w:val="51FCD78A"/>
    <w:rsid w:val="5213E80D"/>
    <w:rsid w:val="5241D877"/>
    <w:rsid w:val="525124F2"/>
    <w:rsid w:val="52A7D0F1"/>
    <w:rsid w:val="52BA1252"/>
    <w:rsid w:val="531BA53E"/>
    <w:rsid w:val="534ABA26"/>
    <w:rsid w:val="53792C64"/>
    <w:rsid w:val="538F1D31"/>
    <w:rsid w:val="541AB5A8"/>
    <w:rsid w:val="5468FB6F"/>
    <w:rsid w:val="54B1F99D"/>
    <w:rsid w:val="54C5A6EC"/>
    <w:rsid w:val="554FDC77"/>
    <w:rsid w:val="55AF7983"/>
    <w:rsid w:val="55EB821E"/>
    <w:rsid w:val="56D77180"/>
    <w:rsid w:val="579C8D34"/>
    <w:rsid w:val="5807D39F"/>
    <w:rsid w:val="58300F6E"/>
    <w:rsid w:val="5848EEFA"/>
    <w:rsid w:val="588540BA"/>
    <w:rsid w:val="58B119FB"/>
    <w:rsid w:val="596B4B70"/>
    <w:rsid w:val="59AAC16C"/>
    <w:rsid w:val="59B7C808"/>
    <w:rsid w:val="59B94C7B"/>
    <w:rsid w:val="59E60B5B"/>
    <w:rsid w:val="59EB37CA"/>
    <w:rsid w:val="5A41E7B6"/>
    <w:rsid w:val="5A4A1D24"/>
    <w:rsid w:val="5A502604"/>
    <w:rsid w:val="5AA06B02"/>
    <w:rsid w:val="5B17501C"/>
    <w:rsid w:val="5B5BF642"/>
    <w:rsid w:val="5B652D49"/>
    <w:rsid w:val="5B85A66A"/>
    <w:rsid w:val="5B87082B"/>
    <w:rsid w:val="5CAC7F6E"/>
    <w:rsid w:val="5CCF2AE9"/>
    <w:rsid w:val="5D7D2392"/>
    <w:rsid w:val="5DF00497"/>
    <w:rsid w:val="5DF2A65B"/>
    <w:rsid w:val="5DF74E1C"/>
    <w:rsid w:val="5E84D081"/>
    <w:rsid w:val="5EEBDFFB"/>
    <w:rsid w:val="5EFC973A"/>
    <w:rsid w:val="5F885C11"/>
    <w:rsid w:val="5F994383"/>
    <w:rsid w:val="5FF42576"/>
    <w:rsid w:val="60A6D17A"/>
    <w:rsid w:val="60C1B52C"/>
    <w:rsid w:val="60CF8CD2"/>
    <w:rsid w:val="61339744"/>
    <w:rsid w:val="6139F5E7"/>
    <w:rsid w:val="61F4676D"/>
    <w:rsid w:val="62888524"/>
    <w:rsid w:val="628918F3"/>
    <w:rsid w:val="63E84043"/>
    <w:rsid w:val="64301E67"/>
    <w:rsid w:val="646CB4A6"/>
    <w:rsid w:val="64B790A2"/>
    <w:rsid w:val="64C81789"/>
    <w:rsid w:val="64EF13F6"/>
    <w:rsid w:val="64F21906"/>
    <w:rsid w:val="6511931B"/>
    <w:rsid w:val="651CAF9A"/>
    <w:rsid w:val="661880A7"/>
    <w:rsid w:val="663903C6"/>
    <w:rsid w:val="66901697"/>
    <w:rsid w:val="66B59607"/>
    <w:rsid w:val="66ECF7C1"/>
    <w:rsid w:val="68D9476D"/>
    <w:rsid w:val="68E19671"/>
    <w:rsid w:val="68F85A77"/>
    <w:rsid w:val="68FFDD75"/>
    <w:rsid w:val="693C8FF1"/>
    <w:rsid w:val="69CECE97"/>
    <w:rsid w:val="69F0AB10"/>
    <w:rsid w:val="6A291BF5"/>
    <w:rsid w:val="6AAE093B"/>
    <w:rsid w:val="6B7E9FA9"/>
    <w:rsid w:val="6BA05B1D"/>
    <w:rsid w:val="6C77C68B"/>
    <w:rsid w:val="6C9FC35F"/>
    <w:rsid w:val="6CF6C144"/>
    <w:rsid w:val="6D6F6372"/>
    <w:rsid w:val="6D87552A"/>
    <w:rsid w:val="6DE847F9"/>
    <w:rsid w:val="6E1A5B1B"/>
    <w:rsid w:val="6E3FC891"/>
    <w:rsid w:val="6E473290"/>
    <w:rsid w:val="6ECE6281"/>
    <w:rsid w:val="6FA8827A"/>
    <w:rsid w:val="6FD94789"/>
    <w:rsid w:val="7007D60A"/>
    <w:rsid w:val="7030F6D4"/>
    <w:rsid w:val="704E6379"/>
    <w:rsid w:val="707C13E6"/>
    <w:rsid w:val="70BDD4F2"/>
    <w:rsid w:val="70D8C6D9"/>
    <w:rsid w:val="70DD78D8"/>
    <w:rsid w:val="7132E006"/>
    <w:rsid w:val="7137B5F1"/>
    <w:rsid w:val="716C8B0B"/>
    <w:rsid w:val="72342DDA"/>
    <w:rsid w:val="729C3E62"/>
    <w:rsid w:val="72B35C30"/>
    <w:rsid w:val="72F7E091"/>
    <w:rsid w:val="73360F54"/>
    <w:rsid w:val="7348BAA1"/>
    <w:rsid w:val="7356569F"/>
    <w:rsid w:val="73A887CB"/>
    <w:rsid w:val="73C6C7F5"/>
    <w:rsid w:val="73F8F6CC"/>
    <w:rsid w:val="7453BA99"/>
    <w:rsid w:val="74BBEFCB"/>
    <w:rsid w:val="7508CF28"/>
    <w:rsid w:val="75BF99C5"/>
    <w:rsid w:val="7615AEE5"/>
    <w:rsid w:val="765393AA"/>
    <w:rsid w:val="76A05323"/>
    <w:rsid w:val="76B83F1B"/>
    <w:rsid w:val="771A3F0F"/>
    <w:rsid w:val="784BE361"/>
    <w:rsid w:val="78883A3C"/>
    <w:rsid w:val="78BDC78B"/>
    <w:rsid w:val="792D52E7"/>
    <w:rsid w:val="794BC246"/>
    <w:rsid w:val="7960C49E"/>
    <w:rsid w:val="7A515354"/>
    <w:rsid w:val="7A54B01D"/>
    <w:rsid w:val="7A6896DF"/>
    <w:rsid w:val="7AF2B655"/>
    <w:rsid w:val="7B720971"/>
    <w:rsid w:val="7BF6A7C0"/>
    <w:rsid w:val="7C62D8E7"/>
    <w:rsid w:val="7C74C1F8"/>
    <w:rsid w:val="7C98C109"/>
    <w:rsid w:val="7CB1A5EA"/>
    <w:rsid w:val="7CBC1A4F"/>
    <w:rsid w:val="7CCED313"/>
    <w:rsid w:val="7CD3A975"/>
    <w:rsid w:val="7CDB8C71"/>
    <w:rsid w:val="7D18372B"/>
    <w:rsid w:val="7D2AAB8A"/>
    <w:rsid w:val="7D7B8C89"/>
    <w:rsid w:val="7D8A7044"/>
    <w:rsid w:val="7DDD95F2"/>
    <w:rsid w:val="7EB4078C"/>
    <w:rsid w:val="7EC9B8D1"/>
    <w:rsid w:val="7FA388F7"/>
    <w:rsid w:val="7FB11536"/>
    <w:rsid w:val="7FDE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FD516"/>
  <w15:chartTrackingRefBased/>
  <w15:docId w15:val="{00CCB58D-9C69-491F-AD17-E11BF9E7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97E"/>
  </w:style>
  <w:style w:type="paragraph" w:styleId="Nagwek1">
    <w:name w:val="heading 1"/>
    <w:basedOn w:val="Normalny"/>
    <w:next w:val="Normalny"/>
    <w:link w:val="Nagwek1Znak"/>
    <w:qFormat/>
    <w:rsid w:val="001205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9530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530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9530A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9530A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530A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530A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9530A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Zwykly">
    <w:name w:val="TekstZwykly"/>
    <w:basedOn w:val="Normalny"/>
    <w:qFormat/>
    <w:rsid w:val="002E578C"/>
    <w:pPr>
      <w:tabs>
        <w:tab w:val="left" w:pos="3119"/>
      </w:tabs>
      <w:spacing w:before="60" w:after="120" w:line="260" w:lineRule="exact"/>
    </w:pPr>
    <w:rPr>
      <w:rFonts w:ascii="Faktum Light" w:hAnsi="Faktum Light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1205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opka">
    <w:name w:val="footer"/>
    <w:basedOn w:val="Normalny"/>
    <w:link w:val="StopkaZnak"/>
    <w:uiPriority w:val="99"/>
    <w:unhideWhenUsed/>
    <w:rsid w:val="006B506A"/>
    <w:pPr>
      <w:tabs>
        <w:tab w:val="center" w:pos="4513"/>
        <w:tab w:val="right" w:pos="9026"/>
      </w:tabs>
      <w:spacing w:line="260" w:lineRule="exact"/>
      <w:ind w:left="4513" w:hanging="4513"/>
      <w:jc w:val="center"/>
    </w:pPr>
    <w:rPr>
      <w:rFonts w:ascii="Faktum" w:hAnsi="Faktum"/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6B506A"/>
    <w:rPr>
      <w:rFonts w:ascii="Faktum" w:hAnsi="Faktum"/>
      <w:sz w:val="20"/>
    </w:rPr>
  </w:style>
  <w:style w:type="character" w:styleId="Numerstrony">
    <w:name w:val="page number"/>
    <w:basedOn w:val="Domylnaczcionkaakapitu"/>
    <w:uiPriority w:val="99"/>
    <w:unhideWhenUsed/>
    <w:rsid w:val="00AD24AF"/>
  </w:style>
  <w:style w:type="paragraph" w:styleId="Nagwek">
    <w:name w:val="header"/>
    <w:basedOn w:val="Normalny"/>
    <w:link w:val="NagwekZnak"/>
    <w:unhideWhenUsed/>
    <w:rsid w:val="00AD24A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rsid w:val="00AD24AF"/>
  </w:style>
  <w:style w:type="character" w:customStyle="1" w:styleId="Nagwek2Znak">
    <w:name w:val="Nagłówek 2 Znak"/>
    <w:basedOn w:val="Domylnaczcionkaakapitu"/>
    <w:link w:val="Nagwek2"/>
    <w:semiHidden/>
    <w:rsid w:val="009530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semiHidden/>
    <w:rsid w:val="009530A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9530A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3Znak">
    <w:name w:val="Nagłówek 3 Znak"/>
    <w:basedOn w:val="Domylnaczcionkaakapitu"/>
    <w:link w:val="Nagwek3"/>
    <w:semiHidden/>
    <w:rsid w:val="009530A9"/>
    <w:rPr>
      <w:rFonts w:asciiTheme="majorHAnsi" w:eastAsiaTheme="majorEastAsia" w:hAnsiTheme="majorHAnsi" w:cstheme="majorBidi"/>
      <w:color w:val="1F3763" w:themeColor="accent1" w:themeShade="7F"/>
      <w:lang w:val="pl-PL"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9530A9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val="pl-PL"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530A9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val="pl-PL" w:eastAsia="pl-PL"/>
    </w:rPr>
  </w:style>
  <w:style w:type="character" w:customStyle="1" w:styleId="Nagwek8Znak">
    <w:name w:val="Nagłówek 8 Znak"/>
    <w:basedOn w:val="Domylnaczcionkaakapitu"/>
    <w:link w:val="Nagwek8"/>
    <w:rsid w:val="009530A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l-PL" w:eastAsia="pl-PL"/>
    </w:rPr>
  </w:style>
  <w:style w:type="paragraph" w:styleId="Tekstpodstawowy">
    <w:name w:val="Body Text"/>
    <w:basedOn w:val="Normalny"/>
    <w:link w:val="TekstpodstawowyZnak"/>
    <w:rsid w:val="009530A9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530A9"/>
    <w:rPr>
      <w:rFonts w:ascii="Times New Roman" w:eastAsia="Times New Roman" w:hAnsi="Times New Roman" w:cs="Times New Roman"/>
      <w:b/>
      <w:bCs/>
      <w:sz w:val="32"/>
      <w:szCs w:val="20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9530A9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30A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odstawowywcity3">
    <w:name w:val="Body Text Indent 3"/>
    <w:basedOn w:val="Normalny"/>
    <w:link w:val="Tekstpodstawowywcity3Znak"/>
    <w:rsid w:val="00E54B5C"/>
    <w:pPr>
      <w:tabs>
        <w:tab w:val="left" w:pos="0"/>
      </w:tabs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54B5C"/>
    <w:rPr>
      <w:rFonts w:ascii="Times New Roman" w:eastAsia="Times New Roman" w:hAnsi="Times New Roman" w:cs="Times New Roman"/>
      <w:sz w:val="16"/>
      <w:szCs w:val="16"/>
      <w:lang w:val="pl-PL" w:eastAsia="pl-PL"/>
    </w:rPr>
  </w:style>
  <w:style w:type="paragraph" w:customStyle="1" w:styleId="Snazwatabicy">
    <w:name w:val="S_nazwa tabicy"/>
    <w:basedOn w:val="Normalny"/>
    <w:next w:val="Normalny"/>
    <w:rsid w:val="009530A9"/>
    <w:pPr>
      <w:jc w:val="center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9530A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530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30A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530A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9530A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9530A9"/>
    <w:rPr>
      <w:rFonts w:ascii="Tahoma" w:eastAsia="Times New Roman" w:hAnsi="Tahoma" w:cs="Tahoma"/>
      <w:sz w:val="16"/>
      <w:szCs w:val="16"/>
      <w:lang w:val="pl-PL" w:eastAsia="pl-PL"/>
    </w:rPr>
  </w:style>
  <w:style w:type="paragraph" w:customStyle="1" w:styleId="Style9">
    <w:name w:val="Style9"/>
    <w:basedOn w:val="Normalny"/>
    <w:rsid w:val="009530A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53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30A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530A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530A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Poprawka">
    <w:name w:val="Revision"/>
    <w:hidden/>
    <w:uiPriority w:val="99"/>
    <w:semiHidden/>
    <w:rsid w:val="009530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9530A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530A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NormalnyWeb">
    <w:name w:val="Normal (Web)"/>
    <w:basedOn w:val="Normalny"/>
    <w:semiHidden/>
    <w:rsid w:val="009530A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pl-PL"/>
    </w:rPr>
  </w:style>
  <w:style w:type="character" w:styleId="Hipercze">
    <w:name w:val="Hyperlink"/>
    <w:basedOn w:val="Domylnaczcionkaakapitu"/>
    <w:uiPriority w:val="99"/>
    <w:unhideWhenUsed/>
    <w:rsid w:val="00740AD4"/>
    <w:rPr>
      <w:color w:val="auto"/>
      <w:u w:val="none"/>
    </w:rPr>
  </w:style>
  <w:style w:type="paragraph" w:customStyle="1" w:styleId="Paragraf">
    <w:name w:val="Paragraf"/>
    <w:basedOn w:val="Normalny"/>
    <w:qFormat/>
    <w:rsid w:val="00D005A2"/>
    <w:pPr>
      <w:spacing w:before="400" w:after="400" w:line="260" w:lineRule="exact"/>
      <w:jc w:val="center"/>
    </w:pPr>
    <w:rPr>
      <w:rFonts w:ascii="Faktum Medium" w:hAnsi="Faktum Medium"/>
      <w:sz w:val="22"/>
      <w:szCs w:val="22"/>
    </w:rPr>
  </w:style>
  <w:style w:type="paragraph" w:customStyle="1" w:styleId="Rozdzial">
    <w:name w:val="Rozdzial"/>
    <w:basedOn w:val="TekstZwykly"/>
    <w:qFormat/>
    <w:rsid w:val="00D005A2"/>
    <w:pPr>
      <w:spacing w:before="400" w:after="400" w:line="440" w:lineRule="exact"/>
      <w:jc w:val="center"/>
    </w:pPr>
    <w:rPr>
      <w:rFonts w:ascii="Faktum Medium" w:hAnsi="Faktum Medium"/>
      <w:sz w:val="22"/>
      <w:szCs w:val="22"/>
    </w:rPr>
  </w:style>
  <w:style w:type="paragraph" w:customStyle="1" w:styleId="BulletKropkowyPierwszaStrona">
    <w:name w:val="Bullet Kropkowy Pierwsza Strona"/>
    <w:basedOn w:val="TekstZwykly"/>
    <w:qFormat/>
    <w:rsid w:val="000062FD"/>
    <w:pPr>
      <w:numPr>
        <w:numId w:val="2"/>
      </w:numPr>
      <w:tabs>
        <w:tab w:val="left" w:pos="426"/>
      </w:tabs>
      <w:spacing w:after="60"/>
      <w:ind w:left="1361" w:hanging="284"/>
    </w:pPr>
  </w:style>
  <w:style w:type="paragraph" w:customStyle="1" w:styleId="BulletKropkowy">
    <w:name w:val="Bullet Kropkowy"/>
    <w:basedOn w:val="TekstZwykly"/>
    <w:qFormat/>
    <w:rsid w:val="006359A3"/>
    <w:pPr>
      <w:tabs>
        <w:tab w:val="clear" w:pos="3119"/>
      </w:tabs>
      <w:adjustRightInd w:val="0"/>
      <w:snapToGrid w:val="0"/>
      <w:spacing w:after="60"/>
    </w:pPr>
  </w:style>
  <w:style w:type="paragraph" w:customStyle="1" w:styleId="BulletNawiasowy">
    <w:name w:val="Bullet Nawiasowy"/>
    <w:basedOn w:val="TekstZwykly"/>
    <w:qFormat/>
    <w:rsid w:val="009B6752"/>
    <w:pPr>
      <w:adjustRightInd w:val="0"/>
      <w:snapToGrid w:val="0"/>
      <w:spacing w:after="60"/>
    </w:pPr>
  </w:style>
  <w:style w:type="paragraph" w:customStyle="1" w:styleId="BulletKropka">
    <w:name w:val="BulletKropka"/>
    <w:basedOn w:val="Normalny"/>
    <w:uiPriority w:val="99"/>
    <w:rsid w:val="00BB44D7"/>
    <w:pPr>
      <w:suppressAutoHyphens/>
      <w:autoSpaceDE w:val="0"/>
      <w:autoSpaceDN w:val="0"/>
      <w:adjustRightInd w:val="0"/>
      <w:spacing w:after="113" w:line="260" w:lineRule="atLeast"/>
      <w:ind w:left="283" w:hanging="283"/>
      <w:textAlignment w:val="center"/>
    </w:pPr>
    <w:rPr>
      <w:rFonts w:ascii="Faktum" w:hAnsi="Faktum" w:cs="Faktum"/>
      <w:color w:val="000000"/>
      <w:sz w:val="20"/>
      <w:szCs w:val="20"/>
    </w:rPr>
  </w:style>
  <w:style w:type="paragraph" w:customStyle="1" w:styleId="BulletLiterowy">
    <w:name w:val="Bullet Literowy"/>
    <w:basedOn w:val="TekstZwykly"/>
    <w:qFormat/>
    <w:rsid w:val="00F97794"/>
    <w:pPr>
      <w:spacing w:after="60"/>
    </w:pPr>
  </w:style>
  <w:style w:type="numbering" w:customStyle="1" w:styleId="CurrentList1">
    <w:name w:val="Current List1"/>
    <w:uiPriority w:val="99"/>
    <w:rsid w:val="00292D04"/>
    <w:pPr>
      <w:numPr>
        <w:numId w:val="3"/>
      </w:numPr>
    </w:pPr>
  </w:style>
  <w:style w:type="numbering" w:customStyle="1" w:styleId="CurrentList2">
    <w:name w:val="Current List2"/>
    <w:uiPriority w:val="99"/>
    <w:rsid w:val="00292D04"/>
    <w:pPr>
      <w:numPr>
        <w:numId w:val="4"/>
      </w:numPr>
    </w:pPr>
  </w:style>
  <w:style w:type="character" w:styleId="Numerwiersza">
    <w:name w:val="line number"/>
    <w:basedOn w:val="Domylnaczcionkaakapitu"/>
    <w:uiPriority w:val="99"/>
    <w:semiHidden/>
    <w:unhideWhenUsed/>
    <w:rsid w:val="00CA6EE5"/>
  </w:style>
  <w:style w:type="numbering" w:customStyle="1" w:styleId="CurrentList3">
    <w:name w:val="Current List3"/>
    <w:uiPriority w:val="99"/>
    <w:rsid w:val="00DF0B03"/>
    <w:pPr>
      <w:numPr>
        <w:numId w:val="5"/>
      </w:numPr>
    </w:pPr>
  </w:style>
  <w:style w:type="numbering" w:customStyle="1" w:styleId="CurrentList4">
    <w:name w:val="Current List4"/>
    <w:uiPriority w:val="99"/>
    <w:rsid w:val="008724FB"/>
    <w:pPr>
      <w:numPr>
        <w:numId w:val="6"/>
      </w:numPr>
    </w:pPr>
  </w:style>
  <w:style w:type="numbering" w:customStyle="1" w:styleId="CurrentList8">
    <w:name w:val="Current List8"/>
    <w:uiPriority w:val="99"/>
    <w:rsid w:val="00AB28BA"/>
    <w:pPr>
      <w:numPr>
        <w:numId w:val="11"/>
      </w:numPr>
    </w:pPr>
  </w:style>
  <w:style w:type="numbering" w:customStyle="1" w:styleId="CurrentList5">
    <w:name w:val="Current List5"/>
    <w:uiPriority w:val="99"/>
    <w:rsid w:val="00E75BC9"/>
    <w:pPr>
      <w:numPr>
        <w:numId w:val="7"/>
      </w:numPr>
    </w:pPr>
  </w:style>
  <w:style w:type="numbering" w:customStyle="1" w:styleId="CurrentList6">
    <w:name w:val="Current List6"/>
    <w:uiPriority w:val="99"/>
    <w:rsid w:val="006359A3"/>
    <w:pPr>
      <w:numPr>
        <w:numId w:val="8"/>
      </w:numPr>
    </w:pPr>
  </w:style>
  <w:style w:type="numbering" w:customStyle="1" w:styleId="CurrentList7">
    <w:name w:val="Current List7"/>
    <w:uiPriority w:val="99"/>
    <w:rsid w:val="006359A3"/>
    <w:pPr>
      <w:numPr>
        <w:numId w:val="9"/>
      </w:numPr>
    </w:pPr>
  </w:style>
  <w:style w:type="paragraph" w:customStyle="1" w:styleId="Artykul">
    <w:name w:val="Artykul"/>
    <w:basedOn w:val="TekstZwykly"/>
    <w:qFormat/>
    <w:rsid w:val="00C8577B"/>
    <w:pPr>
      <w:spacing w:before="240" w:after="60"/>
    </w:pPr>
  </w:style>
  <w:style w:type="paragraph" w:customStyle="1" w:styleId="BulletParagrafowy">
    <w:name w:val="Bullet Paragrafowy"/>
    <w:basedOn w:val="TekstZwykly"/>
    <w:qFormat/>
    <w:rsid w:val="00F47676"/>
    <w:pPr>
      <w:numPr>
        <w:numId w:val="10"/>
      </w:numPr>
    </w:pPr>
  </w:style>
  <w:style w:type="paragraph" w:customStyle="1" w:styleId="Czesc">
    <w:name w:val="Czesc"/>
    <w:basedOn w:val="TekstZwykly"/>
    <w:qFormat/>
    <w:rsid w:val="00180FD5"/>
    <w:pPr>
      <w:spacing w:before="240"/>
    </w:pPr>
    <w:rPr>
      <w:rFonts w:ascii="Faktum Medium" w:hAnsi="Faktum Medium"/>
      <w:bCs/>
    </w:rPr>
  </w:style>
  <w:style w:type="paragraph" w:customStyle="1" w:styleId="BulletRzymski">
    <w:name w:val="Bullet Rzymski"/>
    <w:basedOn w:val="TekstZwykly"/>
    <w:qFormat/>
    <w:rsid w:val="00B35119"/>
    <w:pPr>
      <w:numPr>
        <w:numId w:val="12"/>
      </w:numPr>
      <w:spacing w:after="60"/>
      <w:ind w:left="397"/>
    </w:pPr>
    <w:rPr>
      <w:rFonts w:ascii="Faktum Medium" w:hAnsi="Faktum Medium"/>
    </w:rPr>
  </w:style>
  <w:style w:type="numbering" w:customStyle="1" w:styleId="CurrentList9">
    <w:name w:val="Current List9"/>
    <w:uiPriority w:val="99"/>
    <w:rsid w:val="00F47676"/>
    <w:pPr>
      <w:numPr>
        <w:numId w:val="13"/>
      </w:numPr>
    </w:pPr>
  </w:style>
  <w:style w:type="table" w:styleId="Tabela-Siatka">
    <w:name w:val="Table Grid"/>
    <w:basedOn w:val="Standardowy"/>
    <w:uiPriority w:val="39"/>
    <w:rsid w:val="00F23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L">
    <w:name w:val="TYTUL"/>
    <w:basedOn w:val="TekstZwykly"/>
    <w:qFormat/>
    <w:rsid w:val="002E578C"/>
    <w:pPr>
      <w:spacing w:after="240" w:line="380" w:lineRule="exact"/>
    </w:pPr>
    <w:rPr>
      <w:rFonts w:ascii="Faktum" w:hAnsi="Faktum"/>
      <w:b/>
      <w:bCs/>
      <w:sz w:val="32"/>
      <w:szCs w:val="32"/>
    </w:rPr>
  </w:style>
  <w:style w:type="paragraph" w:customStyle="1" w:styleId="numer">
    <w:name w:val="§numer"/>
    <w:basedOn w:val="TekstZwykly"/>
    <w:qFormat/>
    <w:rsid w:val="00FA7B7F"/>
    <w:pPr>
      <w:numPr>
        <w:numId w:val="14"/>
      </w:numPr>
      <w:spacing w:before="360" w:after="60"/>
      <w:ind w:left="714" w:hanging="357"/>
      <w:jc w:val="center"/>
    </w:pPr>
    <w:rPr>
      <w:b/>
      <w:bCs/>
      <w:sz w:val="22"/>
      <w:szCs w:val="22"/>
    </w:rPr>
  </w:style>
  <w:style w:type="paragraph" w:customStyle="1" w:styleId="text">
    <w:name w:val="§text"/>
    <w:basedOn w:val="TekstZwykly"/>
    <w:qFormat/>
    <w:rsid w:val="006D3051"/>
    <w:pPr>
      <w:spacing w:before="0"/>
      <w:jc w:val="center"/>
    </w:pPr>
    <w:rPr>
      <w:b/>
      <w:bCs/>
      <w:sz w:val="22"/>
      <w:szCs w:val="22"/>
    </w:rPr>
  </w:style>
  <w:style w:type="paragraph" w:customStyle="1" w:styleId="NUMERACJA0">
    <w:name w:val="NUMERACJA 0"/>
    <w:basedOn w:val="TekstZwykly"/>
    <w:qFormat/>
    <w:rsid w:val="0031424E"/>
    <w:pPr>
      <w:numPr>
        <w:numId w:val="15"/>
      </w:numPr>
      <w:adjustRightInd w:val="0"/>
      <w:spacing w:before="840" w:after="240" w:line="240" w:lineRule="auto"/>
    </w:pPr>
    <w:rPr>
      <w:rFonts w:ascii="Faktum SemiBold" w:hAnsi="Faktum SemiBold"/>
      <w:b/>
      <w:sz w:val="28"/>
    </w:rPr>
  </w:style>
  <w:style w:type="paragraph" w:styleId="Tytu">
    <w:name w:val="Title"/>
    <w:basedOn w:val="Normalny"/>
    <w:link w:val="TytuZnak"/>
    <w:qFormat/>
    <w:rsid w:val="003C0587"/>
    <w:pPr>
      <w:jc w:val="center"/>
    </w:pPr>
    <w:rPr>
      <w:rFonts w:ascii="Arial" w:eastAsia="Calibri" w:hAnsi="Arial" w:cs="Arial"/>
      <w:sz w:val="44"/>
      <w:lang w:val="cs-CZ"/>
    </w:rPr>
  </w:style>
  <w:style w:type="character" w:customStyle="1" w:styleId="TytuZnak">
    <w:name w:val="Tytuł Znak"/>
    <w:basedOn w:val="Domylnaczcionkaakapitu"/>
    <w:link w:val="Tytu"/>
    <w:rsid w:val="003C0587"/>
    <w:rPr>
      <w:rFonts w:ascii="Arial" w:eastAsia="Calibri" w:hAnsi="Arial" w:cs="Arial"/>
      <w:sz w:val="44"/>
      <w:lang w:val="cs-CZ"/>
    </w:rPr>
  </w:style>
  <w:style w:type="paragraph" w:customStyle="1" w:styleId="NUMERACJA2">
    <w:name w:val="NUMERACJA 2"/>
    <w:qFormat/>
    <w:rsid w:val="006268BF"/>
    <w:pPr>
      <w:numPr>
        <w:numId w:val="34"/>
      </w:numPr>
      <w:spacing w:before="120"/>
    </w:pPr>
    <w:rPr>
      <w:rFonts w:ascii="Faktum Light" w:hAnsi="Faktum Light"/>
      <w:sz w:val="20"/>
      <w:szCs w:val="20"/>
    </w:rPr>
  </w:style>
  <w:style w:type="paragraph" w:customStyle="1" w:styleId="numeracjaTEXT">
    <w:name w:val="numeracjaTEXT"/>
    <w:basedOn w:val="TekstZwykly"/>
    <w:qFormat/>
    <w:rsid w:val="005465A8"/>
    <w:pPr>
      <w:numPr>
        <w:numId w:val="17"/>
      </w:numPr>
    </w:pPr>
    <w:rPr>
      <w:rFonts w:ascii="Faktum Medium" w:hAnsi="Faktum Medium"/>
      <w:sz w:val="22"/>
    </w:rPr>
  </w:style>
  <w:style w:type="paragraph" w:customStyle="1" w:styleId="poz1">
    <w:name w:val="_poz 1"/>
    <w:qFormat/>
    <w:rsid w:val="007D36B4"/>
    <w:pPr>
      <w:numPr>
        <w:numId w:val="19"/>
      </w:numPr>
      <w:spacing w:before="240" w:after="120"/>
    </w:pPr>
    <w:rPr>
      <w:rFonts w:ascii="Faktum Medium" w:hAnsi="Faktum Medium"/>
      <w:sz w:val="22"/>
      <w:szCs w:val="20"/>
    </w:rPr>
  </w:style>
  <w:style w:type="numbering" w:styleId="111111">
    <w:name w:val="Outline List 2"/>
    <w:aliases w:val="imit"/>
    <w:basedOn w:val="Bezlisty"/>
    <w:uiPriority w:val="99"/>
    <w:semiHidden/>
    <w:unhideWhenUsed/>
    <w:rsid w:val="00B0754A"/>
    <w:pPr>
      <w:numPr>
        <w:numId w:val="16"/>
      </w:numPr>
    </w:pPr>
  </w:style>
  <w:style w:type="paragraph" w:customStyle="1" w:styleId="poz2">
    <w:name w:val="_poz 2"/>
    <w:qFormat/>
    <w:rsid w:val="007D36B4"/>
    <w:pPr>
      <w:numPr>
        <w:ilvl w:val="1"/>
        <w:numId w:val="19"/>
      </w:numPr>
      <w:spacing w:before="120" w:after="60"/>
    </w:pPr>
    <w:rPr>
      <w:rFonts w:ascii="Faktum Light" w:hAnsi="Faktum Light"/>
      <w:sz w:val="20"/>
      <w:szCs w:val="20"/>
    </w:rPr>
  </w:style>
  <w:style w:type="paragraph" w:customStyle="1" w:styleId="poz3">
    <w:name w:val="_poz 3"/>
    <w:qFormat/>
    <w:rsid w:val="007D36B4"/>
    <w:pPr>
      <w:numPr>
        <w:ilvl w:val="2"/>
        <w:numId w:val="19"/>
      </w:numPr>
      <w:spacing w:before="60" w:after="60"/>
    </w:pPr>
    <w:rPr>
      <w:rFonts w:ascii="Faktum Light" w:hAnsi="Faktum Light"/>
      <w:sz w:val="20"/>
      <w:szCs w:val="20"/>
    </w:rPr>
  </w:style>
  <w:style w:type="numbering" w:customStyle="1" w:styleId="NIMIT">
    <w:name w:val="NIMIT"/>
    <w:uiPriority w:val="99"/>
    <w:rsid w:val="007D36B4"/>
    <w:pPr>
      <w:numPr>
        <w:numId w:val="18"/>
      </w:numPr>
    </w:pPr>
  </w:style>
  <w:style w:type="paragraph" w:customStyle="1" w:styleId="Default">
    <w:name w:val="Default"/>
    <w:rsid w:val="00740AD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Spistreci1">
    <w:name w:val="toc 1"/>
    <w:basedOn w:val="TekstZwykly"/>
    <w:next w:val="Normalny"/>
    <w:autoRedefine/>
    <w:uiPriority w:val="39"/>
    <w:unhideWhenUsed/>
    <w:rsid w:val="003C0FFD"/>
    <w:pPr>
      <w:tabs>
        <w:tab w:val="right" w:pos="8505"/>
      </w:tabs>
      <w:spacing w:before="360"/>
      <w:ind w:left="340" w:hanging="340"/>
    </w:pPr>
    <w:rPr>
      <w:rFonts w:ascii="Faktum Medium" w:hAnsi="Faktum Medium" w:cstheme="minorHAnsi"/>
      <w:bCs/>
      <w:caps/>
      <w:sz w:val="22"/>
    </w:rPr>
  </w:style>
  <w:style w:type="paragraph" w:styleId="Spistreci2">
    <w:name w:val="toc 2"/>
    <w:basedOn w:val="TekstZwykly"/>
    <w:next w:val="Normalny"/>
    <w:autoRedefine/>
    <w:uiPriority w:val="39"/>
    <w:unhideWhenUsed/>
    <w:rsid w:val="003C0FFD"/>
    <w:pPr>
      <w:tabs>
        <w:tab w:val="right" w:pos="10206"/>
      </w:tabs>
      <w:spacing w:before="240"/>
      <w:ind w:left="794" w:hanging="454"/>
    </w:pPr>
    <w:rPr>
      <w:rFonts w:cstheme="minorHAnsi"/>
      <w:smallCaps/>
    </w:rPr>
  </w:style>
  <w:style w:type="character" w:customStyle="1" w:styleId="AkapitzlistZnak">
    <w:name w:val="Akapit z listą Znak"/>
    <w:link w:val="Akapitzlist"/>
    <w:uiPriority w:val="34"/>
    <w:rsid w:val="00740A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40AD4"/>
    <w:rPr>
      <w:color w:val="auto"/>
      <w:u w:val="none"/>
    </w:rPr>
  </w:style>
  <w:style w:type="paragraph" w:customStyle="1" w:styleId="NUMERACJA1">
    <w:name w:val="NUMERACJA 1"/>
    <w:basedOn w:val="NUMERACJA0"/>
    <w:qFormat/>
    <w:rsid w:val="009D09A6"/>
    <w:pPr>
      <w:numPr>
        <w:numId w:val="20"/>
      </w:numPr>
      <w:tabs>
        <w:tab w:val="clear" w:pos="3119"/>
        <w:tab w:val="left" w:pos="10206"/>
        <w:tab w:val="left" w:pos="10773"/>
      </w:tabs>
      <w:spacing w:before="240"/>
    </w:pPr>
    <w:rPr>
      <w:rFonts w:ascii="Faktum Medium" w:hAnsi="Faktum Medium"/>
      <w:b w:val="0"/>
      <w:sz w:val="24"/>
    </w:rPr>
  </w:style>
  <w:style w:type="paragraph" w:customStyle="1" w:styleId="SR">
    <w:name w:val="SR"/>
    <w:basedOn w:val="TekstZwykly"/>
    <w:qFormat/>
    <w:rsid w:val="0031424E"/>
    <w:pPr>
      <w:spacing w:before="240"/>
    </w:pPr>
    <w:rPr>
      <w:rFonts w:ascii="Faktum SemiBold" w:hAnsi="Faktum SemiBold"/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17D2A"/>
    <w:pPr>
      <w:spacing w:before="480" w:line="276" w:lineRule="auto"/>
      <w:outlineLvl w:val="9"/>
    </w:pPr>
    <w:rPr>
      <w:b/>
      <w:bCs/>
      <w:sz w:val="28"/>
      <w:szCs w:val="28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A17D2A"/>
    <w:pPr>
      <w:ind w:left="480"/>
    </w:pPr>
    <w:rPr>
      <w:rFonts w:cs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A17D2A"/>
    <w:pPr>
      <w:ind w:left="720"/>
    </w:pPr>
    <w:rPr>
      <w:rFonts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A17D2A"/>
    <w:pPr>
      <w:ind w:left="960"/>
    </w:pPr>
    <w:rPr>
      <w:rFonts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A17D2A"/>
    <w:pPr>
      <w:ind w:left="1200"/>
    </w:pPr>
    <w:rPr>
      <w:rFonts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A17D2A"/>
    <w:pPr>
      <w:ind w:left="1440"/>
    </w:pPr>
    <w:rPr>
      <w:rFonts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A17D2A"/>
    <w:pPr>
      <w:ind w:left="1680"/>
    </w:pPr>
    <w:rPr>
      <w:rFonts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A17D2A"/>
    <w:pPr>
      <w:ind w:left="1920"/>
    </w:pPr>
    <w:rPr>
      <w:rFonts w:cstheme="minorHAns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0020"/>
    <w:rPr>
      <w:color w:val="605E5C"/>
      <w:shd w:val="clear" w:color="auto" w:fill="E1DFDD"/>
    </w:rPr>
  </w:style>
  <w:style w:type="paragraph" w:customStyle="1" w:styleId="Styl1">
    <w:name w:val="Styl1"/>
    <w:basedOn w:val="TekstZwykly"/>
    <w:qFormat/>
    <w:rsid w:val="00011FAB"/>
    <w:pPr>
      <w:spacing w:before="160" w:after="160"/>
      <w:jc w:val="center"/>
    </w:pPr>
    <w:rPr>
      <w:rFonts w:ascii="Faktum-Medium" w:hAnsi="Faktum-Medium" w:cs="Faktum-Medium"/>
      <w:sz w:val="22"/>
      <w:szCs w:val="22"/>
    </w:r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imit.p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e/MCJCh12SP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imit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orms.office.com/e/MCJCh12SP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b80886-c2e8-4be1-99ad-44f6a8ccf435" xsi:nil="true"/>
    <lcf76f155ced4ddcb4097134ff3c332f xmlns="41b4efc4-3ff4-4a37-b61b-30487935e845">
      <Terms xmlns="http://schemas.microsoft.com/office/infopath/2007/PartnerControls"/>
    </lcf76f155ced4ddcb4097134ff3c332f>
    <SharedWithUsers xmlns="7ab80886-c2e8-4be1-99ad-44f6a8ccf435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32B2A53C6B7346B42DE2F6DF0BC9FC" ma:contentTypeVersion="16" ma:contentTypeDescription="Utwórz nowy dokument." ma:contentTypeScope="" ma:versionID="84b87377bf794f75ef6e95c9c90ef5fc">
  <xsd:schema xmlns:xsd="http://www.w3.org/2001/XMLSchema" xmlns:xs="http://www.w3.org/2001/XMLSchema" xmlns:p="http://schemas.microsoft.com/office/2006/metadata/properties" xmlns:ns2="41b4efc4-3ff4-4a37-b61b-30487935e845" xmlns:ns3="7ab80886-c2e8-4be1-99ad-44f6a8ccf435" targetNamespace="http://schemas.microsoft.com/office/2006/metadata/properties" ma:root="true" ma:fieldsID="2d54e5cf5f55df7cf50e2e1f9418240c" ns2:_="" ns3:_="">
    <xsd:import namespace="41b4efc4-3ff4-4a37-b61b-30487935e845"/>
    <xsd:import namespace="7ab80886-c2e8-4be1-99ad-44f6a8ccf4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4efc4-3ff4-4a37-b61b-30487935e8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c43e1d67-ba37-4493-997d-8b6f3c33e5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80886-c2e8-4be1-99ad-44f6a8ccf43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65c8944-338a-4112-b00a-efee0d24092b}" ma:internalName="TaxCatchAll" ma:showField="CatchAllData" ma:web="7ab80886-c2e8-4be1-99ad-44f6a8ccf4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39EB1B-0157-9E4E-87F7-17E4144730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91AF0D-3625-4DF4-A7CF-6B9F452D50B1}">
  <ds:schemaRefs>
    <ds:schemaRef ds:uri="http://schemas.microsoft.com/office/2006/metadata/properties"/>
    <ds:schemaRef ds:uri="http://schemas.microsoft.com/office/infopath/2007/PartnerControls"/>
    <ds:schemaRef ds:uri="7ab80886-c2e8-4be1-99ad-44f6a8ccf435"/>
    <ds:schemaRef ds:uri="41b4efc4-3ff4-4a37-b61b-30487935e845"/>
  </ds:schemaRefs>
</ds:datastoreItem>
</file>

<file path=customXml/itemProps3.xml><?xml version="1.0" encoding="utf-8"?>
<ds:datastoreItem xmlns:ds="http://schemas.openxmlformats.org/officeDocument/2006/customXml" ds:itemID="{42003E6F-8BAB-42F9-A488-7548A5E1C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4efc4-3ff4-4a37-b61b-30487935e845"/>
    <ds:schemaRef ds:uri="7ab80886-c2e8-4be1-99ad-44f6a8ccf4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D5E81F-AE33-4FBF-87D0-6A4268AF84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4046</Words>
  <Characters>24282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Matwis</dc:creator>
  <cp:keywords/>
  <dc:description/>
  <cp:lastModifiedBy>Magdalena Zalipska | NIMiT</cp:lastModifiedBy>
  <cp:revision>2</cp:revision>
  <cp:lastPrinted>2023-03-27T13:13:00Z</cp:lastPrinted>
  <dcterms:created xsi:type="dcterms:W3CDTF">2023-07-16T11:58:00Z</dcterms:created>
  <dcterms:modified xsi:type="dcterms:W3CDTF">2023-07-16T11:58:00Z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0x010100EE32B2A53C6B7346B42DE2F6DF0BC9FC</vt:lpwstr>
  </property>
  <property fmtid="{D5CDD505-2E9C-101B-9397-08002B2CF9AE}" pid="3" name="MediaServiceImageTags">
    <vt:lpwstr/>
  </property>
</Properties>
</file>